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proofErr w:type="spellStart"/>
      <w:r w:rsidRPr="0016637A">
        <w:rPr>
          <w:rFonts w:ascii="Times New Roman" w:eastAsia="Times New Roman" w:hAnsi="Times New Roman" w:cs="Times New Roman"/>
          <w:color w:val="000000"/>
          <w:sz w:val="27"/>
          <w:szCs w:val="27"/>
        </w:rPr>
        <w:t>Excerps</w:t>
      </w:r>
      <w:proofErr w:type="spellEnd"/>
      <w:r w:rsidRPr="0016637A">
        <w:rPr>
          <w:rFonts w:ascii="Times New Roman" w:eastAsia="Times New Roman" w:hAnsi="Times New Roman" w:cs="Times New Roman"/>
          <w:color w:val="000000"/>
          <w:sz w:val="27"/>
          <w:szCs w:val="27"/>
        </w:rPr>
        <w:t xml:space="preserve"> from </w:t>
      </w:r>
      <w:r w:rsidRPr="0016637A">
        <w:rPr>
          <w:rFonts w:ascii="Times New Roman" w:eastAsia="Times New Roman" w:hAnsi="Times New Roman" w:cs="Times New Roman"/>
          <w:b/>
          <w:bCs/>
          <w:color w:val="000000"/>
          <w:sz w:val="27"/>
          <w:szCs w:val="27"/>
        </w:rPr>
        <w:t xml:space="preserve">Anna </w:t>
      </w:r>
      <w:proofErr w:type="spellStart"/>
      <w:r w:rsidRPr="0016637A">
        <w:rPr>
          <w:rFonts w:ascii="Times New Roman" w:eastAsia="Times New Roman" w:hAnsi="Times New Roman" w:cs="Times New Roman"/>
          <w:b/>
          <w:bCs/>
          <w:color w:val="000000"/>
          <w:sz w:val="27"/>
          <w:szCs w:val="27"/>
        </w:rPr>
        <w:t>Trosbor</w:t>
      </w:r>
      <w:proofErr w:type="spellEnd"/>
      <w:r w:rsidRPr="0016637A">
        <w:rPr>
          <w:rFonts w:ascii="Times New Roman" w:eastAsia="Times New Roman" w:hAnsi="Times New Roman" w:cs="Times New Roman"/>
          <w:color w:val="000000"/>
          <w:sz w:val="27"/>
          <w:szCs w:val="27"/>
        </w:rPr>
        <w:t>. 1997. Text Typology: Register, Genre and Text Type. </w:t>
      </w:r>
      <w:r w:rsidRPr="0016637A">
        <w:rPr>
          <w:rFonts w:ascii="Times New Roman" w:eastAsia="Times New Roman" w:hAnsi="Times New Roman" w:cs="Times New Roman"/>
          <w:i/>
          <w:iCs/>
          <w:color w:val="000000"/>
          <w:sz w:val="27"/>
          <w:szCs w:val="27"/>
        </w:rPr>
        <w:t>Text Typology and Translation</w:t>
      </w:r>
      <w:r w:rsidRPr="0016637A">
        <w:rPr>
          <w:rFonts w:ascii="Times New Roman" w:eastAsia="Times New Roman" w:hAnsi="Times New Roman" w:cs="Times New Roman"/>
          <w:color w:val="000000"/>
          <w:sz w:val="27"/>
          <w:szCs w:val="27"/>
        </w:rPr>
        <w:t xml:space="preserve">: 3-23. John </w:t>
      </w:r>
      <w:proofErr w:type="spellStart"/>
      <w:r w:rsidRPr="0016637A">
        <w:rPr>
          <w:rFonts w:ascii="Times New Roman" w:eastAsia="Times New Roman" w:hAnsi="Times New Roman" w:cs="Times New Roman"/>
          <w:color w:val="000000"/>
          <w:sz w:val="27"/>
          <w:szCs w:val="27"/>
        </w:rPr>
        <w:t>Benjamins</w:t>
      </w:r>
      <w:proofErr w:type="spellEnd"/>
    </w:p>
    <w:p w:rsidR="0016637A" w:rsidRPr="0016637A" w:rsidRDefault="00543054" w:rsidP="00166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6637A" w:rsidRPr="0016637A" w:rsidRDefault="0016637A" w:rsidP="0016637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6637A">
        <w:rPr>
          <w:rFonts w:ascii="Times New Roman" w:eastAsia="Times New Roman" w:hAnsi="Times New Roman" w:cs="Times New Roman"/>
          <w:b/>
          <w:bCs/>
          <w:color w:val="000000"/>
          <w:kern w:val="36"/>
          <w:sz w:val="48"/>
          <w:szCs w:val="48"/>
        </w:rPr>
        <w:t>Text typology</w:t>
      </w:r>
    </w:p>
    <w:p w:rsidR="0016637A" w:rsidRPr="0016637A" w:rsidRDefault="0016637A" w:rsidP="0016637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roofErr w:type="gramStart"/>
      <w:r w:rsidRPr="0016637A">
        <w:rPr>
          <w:rFonts w:ascii="Times New Roman" w:eastAsia="Times New Roman" w:hAnsi="Times New Roman" w:cs="Times New Roman"/>
          <w:b/>
          <w:bCs/>
          <w:color w:val="000000"/>
          <w:sz w:val="36"/>
          <w:szCs w:val="36"/>
        </w:rPr>
        <w:t>register</w:t>
      </w:r>
      <w:proofErr w:type="gramEnd"/>
      <w:r w:rsidRPr="0016637A">
        <w:rPr>
          <w:rFonts w:ascii="Times New Roman" w:eastAsia="Times New Roman" w:hAnsi="Times New Roman" w:cs="Times New Roman"/>
          <w:b/>
          <w:bCs/>
          <w:color w:val="000000"/>
          <w:sz w:val="36"/>
          <w:szCs w:val="36"/>
        </w:rPr>
        <w:t>, genre and text type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Which categories can be used to classify and explain ways in which types of discourse may be accounted for? Terminological problems concerning the distinction of text, discourse, register, genre, text type, discourse purpose, communicative purpose, rhetorical purpose and communicative function will be dealt with. A framework comprising a </w:t>
      </w:r>
      <w:proofErr w:type="spellStart"/>
      <w:r w:rsidRPr="0016637A">
        <w:rPr>
          <w:rFonts w:ascii="Times New Roman" w:eastAsia="Times New Roman" w:hAnsi="Times New Roman" w:cs="Times New Roman"/>
          <w:color w:val="000000"/>
          <w:sz w:val="27"/>
          <w:szCs w:val="27"/>
        </w:rPr>
        <w:t>classifiction</w:t>
      </w:r>
      <w:proofErr w:type="spellEnd"/>
      <w:r w:rsidRPr="0016637A">
        <w:rPr>
          <w:rFonts w:ascii="Times New Roman" w:eastAsia="Times New Roman" w:hAnsi="Times New Roman" w:cs="Times New Roman"/>
          <w:color w:val="000000"/>
          <w:sz w:val="27"/>
          <w:szCs w:val="27"/>
        </w:rPr>
        <w:t xml:space="preserve"> into </w:t>
      </w:r>
      <w:r w:rsidRPr="0016637A">
        <w:rPr>
          <w:rFonts w:ascii="Times New Roman" w:eastAsia="Times New Roman" w:hAnsi="Times New Roman" w:cs="Times New Roman"/>
          <w:i/>
          <w:iCs/>
          <w:color w:val="000000"/>
          <w:sz w:val="27"/>
          <w:szCs w:val="27"/>
        </w:rPr>
        <w:t>registers</w:t>
      </w:r>
      <w:r w:rsidRPr="0016637A">
        <w:rPr>
          <w:rFonts w:ascii="Times New Roman" w:eastAsia="Times New Roman" w:hAnsi="Times New Roman" w:cs="Times New Roman"/>
          <w:color w:val="000000"/>
          <w:sz w:val="27"/>
          <w:szCs w:val="27"/>
        </w:rPr>
        <w:t> and </w:t>
      </w:r>
      <w:r w:rsidRPr="0016637A">
        <w:rPr>
          <w:rFonts w:ascii="Times New Roman" w:eastAsia="Times New Roman" w:hAnsi="Times New Roman" w:cs="Times New Roman"/>
          <w:i/>
          <w:iCs/>
          <w:color w:val="000000"/>
          <w:sz w:val="27"/>
          <w:szCs w:val="27"/>
        </w:rPr>
        <w:t>genres</w:t>
      </w:r>
      <w:r w:rsidRPr="0016637A">
        <w:rPr>
          <w:rFonts w:ascii="Times New Roman" w:eastAsia="Times New Roman" w:hAnsi="Times New Roman" w:cs="Times New Roman"/>
          <w:color w:val="000000"/>
          <w:sz w:val="27"/>
          <w:szCs w:val="27"/>
        </w:rPr>
        <w:t>, with </w:t>
      </w:r>
      <w:r w:rsidRPr="0016637A">
        <w:rPr>
          <w:rFonts w:ascii="Times New Roman" w:eastAsia="Times New Roman" w:hAnsi="Times New Roman" w:cs="Times New Roman"/>
          <w:i/>
          <w:iCs/>
          <w:color w:val="000000"/>
          <w:sz w:val="27"/>
          <w:szCs w:val="27"/>
        </w:rPr>
        <w:t>communicative function</w:t>
      </w:r>
      <w:r w:rsidRPr="0016637A">
        <w:rPr>
          <w:rFonts w:ascii="Times New Roman" w:eastAsia="Times New Roman" w:hAnsi="Times New Roman" w:cs="Times New Roman"/>
          <w:color w:val="000000"/>
          <w:sz w:val="27"/>
          <w:szCs w:val="27"/>
        </w:rPr>
        <w:t> and </w:t>
      </w:r>
      <w:r w:rsidRPr="0016637A">
        <w:rPr>
          <w:rFonts w:ascii="Times New Roman" w:eastAsia="Times New Roman" w:hAnsi="Times New Roman" w:cs="Times New Roman"/>
          <w:i/>
          <w:iCs/>
          <w:color w:val="000000"/>
          <w:sz w:val="27"/>
          <w:szCs w:val="27"/>
        </w:rPr>
        <w:t>text type</w:t>
      </w:r>
      <w:r w:rsidRPr="0016637A">
        <w:rPr>
          <w:rFonts w:ascii="Times New Roman" w:eastAsia="Times New Roman" w:hAnsi="Times New Roman" w:cs="Times New Roman"/>
          <w:color w:val="000000"/>
          <w:sz w:val="27"/>
          <w:szCs w:val="27"/>
        </w:rPr>
        <w:t> as crucial categories within a discourse framework of field, tenor and mode will be suggested.</w:t>
      </w:r>
    </w:p>
    <w:p w:rsidR="0016637A" w:rsidRPr="0016637A" w:rsidRDefault="0016637A" w:rsidP="001663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6637A">
        <w:rPr>
          <w:rFonts w:ascii="Times New Roman" w:eastAsia="Times New Roman" w:hAnsi="Times New Roman" w:cs="Times New Roman"/>
          <w:b/>
          <w:bCs/>
          <w:color w:val="000000"/>
          <w:sz w:val="36"/>
          <w:szCs w:val="36"/>
        </w:rPr>
        <w:t>Text types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Virtanen (1990) has studied the difference in terminology use:</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5"/>
        <w:gridCol w:w="4252"/>
      </w:tblGrid>
      <w:tr w:rsidR="0016637A" w:rsidRPr="0016637A" w:rsidTr="001663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Discourse</w:t>
            </w:r>
          </w:p>
          <w:p w:rsidR="0016637A" w:rsidRPr="0016637A" w:rsidRDefault="0016637A" w:rsidP="001663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Grimes 1975</w:t>
            </w:r>
          </w:p>
          <w:p w:rsidR="0016637A" w:rsidRPr="0016637A" w:rsidRDefault="0016637A" w:rsidP="001663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Sinclair &amp; </w:t>
            </w:r>
            <w:proofErr w:type="spellStart"/>
            <w:r w:rsidRPr="0016637A">
              <w:rPr>
                <w:rFonts w:ascii="Times New Roman" w:eastAsia="Times New Roman" w:hAnsi="Times New Roman" w:cs="Times New Roman"/>
                <w:sz w:val="24"/>
                <w:szCs w:val="24"/>
              </w:rPr>
              <w:t>Coulthard</w:t>
            </w:r>
            <w:proofErr w:type="spellEnd"/>
            <w:r w:rsidRPr="0016637A">
              <w:rPr>
                <w:rFonts w:ascii="Times New Roman" w:eastAsia="Times New Roman" w:hAnsi="Times New Roman" w:cs="Times New Roman"/>
                <w:sz w:val="24"/>
                <w:szCs w:val="24"/>
              </w:rPr>
              <w:t xml:space="preserve"> 1975</w:t>
            </w:r>
          </w:p>
          <w:p w:rsidR="0016637A" w:rsidRPr="0016637A" w:rsidRDefault="0016637A" w:rsidP="0016637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Longacre</w:t>
            </w:r>
            <w:proofErr w:type="spellEnd"/>
            <w:r w:rsidRPr="0016637A">
              <w:rPr>
                <w:rFonts w:ascii="Times New Roman" w:eastAsia="Times New Roman" w:hAnsi="Times New Roman" w:cs="Times New Roman"/>
                <w:sz w:val="24"/>
                <w:szCs w:val="24"/>
              </w:rPr>
              <w:t xml:space="preserve"> 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Text</w:t>
            </w:r>
          </w:p>
          <w:p w:rsidR="0016637A" w:rsidRPr="0016637A" w:rsidRDefault="0016637A" w:rsidP="00166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Halliday &amp; </w:t>
            </w:r>
            <w:proofErr w:type="spellStart"/>
            <w:r w:rsidRPr="0016637A">
              <w:rPr>
                <w:rFonts w:ascii="Times New Roman" w:eastAsia="Times New Roman" w:hAnsi="Times New Roman" w:cs="Times New Roman"/>
                <w:sz w:val="24"/>
                <w:szCs w:val="24"/>
              </w:rPr>
              <w:t>Hasan</w:t>
            </w:r>
            <w:proofErr w:type="spellEnd"/>
            <w:r w:rsidRPr="0016637A">
              <w:rPr>
                <w:rFonts w:ascii="Times New Roman" w:eastAsia="Times New Roman" w:hAnsi="Times New Roman" w:cs="Times New Roman"/>
                <w:sz w:val="24"/>
                <w:szCs w:val="24"/>
              </w:rPr>
              <w:t xml:space="preserve"> 1976</w:t>
            </w:r>
          </w:p>
          <w:p w:rsidR="0016637A" w:rsidRPr="0016637A" w:rsidRDefault="0016637A" w:rsidP="00166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Quirk et al. 1985</w:t>
            </w:r>
          </w:p>
          <w:p w:rsidR="0016637A" w:rsidRPr="0016637A" w:rsidRDefault="0016637A" w:rsidP="0016637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Biber</w:t>
            </w:r>
            <w:proofErr w:type="spellEnd"/>
            <w:r w:rsidRPr="0016637A">
              <w:rPr>
                <w:rFonts w:ascii="Times New Roman" w:eastAsia="Times New Roman" w:hAnsi="Times New Roman" w:cs="Times New Roman"/>
                <w:sz w:val="24"/>
                <w:szCs w:val="24"/>
              </w:rPr>
              <w:t xml:space="preserve"> 1989</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16637A">
        <w:rPr>
          <w:rFonts w:ascii="Times New Roman" w:eastAsia="Times New Roman" w:hAnsi="Times New Roman" w:cs="Times New Roman"/>
          <w:color w:val="000000"/>
          <w:sz w:val="27"/>
          <w:szCs w:val="27"/>
        </w:rPr>
        <w:t>Trosborg</w:t>
      </w:r>
      <w:proofErr w:type="spellEnd"/>
      <w:r w:rsidRPr="0016637A">
        <w:rPr>
          <w:rFonts w:ascii="Times New Roman" w:eastAsia="Times New Roman" w:hAnsi="Times New Roman" w:cs="Times New Roman"/>
          <w:color w:val="000000"/>
          <w:sz w:val="27"/>
          <w:szCs w:val="27"/>
        </w:rPr>
        <w:t xml:space="preserve"> (1997) proposes to use them interchangeably.</w:t>
      </w:r>
    </w:p>
    <w:p w:rsidR="0016637A" w:rsidRPr="0016637A" w:rsidRDefault="0016637A" w:rsidP="001663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Text types cutting across registers and genres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Genre distinctions do not adequately represent the underlying text functions of English. Genres and texts types must be distinguished.</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124"/>
        <w:gridCol w:w="3753"/>
      </w:tblGrid>
      <w:tr w:rsidR="0016637A" w:rsidRPr="0016637A" w:rsidTr="001663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Texts within particular genres can differ </w:t>
            </w:r>
            <w:proofErr w:type="spellStart"/>
            <w:r w:rsidRPr="0016637A">
              <w:rPr>
                <w:rFonts w:ascii="Times New Roman" w:eastAsia="Times New Roman" w:hAnsi="Times New Roman" w:cs="Times New Roman"/>
                <w:sz w:val="24"/>
                <w:szCs w:val="24"/>
              </w:rPr>
              <w:t>greately</w:t>
            </w:r>
            <w:proofErr w:type="spellEnd"/>
            <w:r w:rsidRPr="0016637A">
              <w:rPr>
                <w:rFonts w:ascii="Times New Roman" w:eastAsia="Times New Roman" w:hAnsi="Times New Roman" w:cs="Times New Roman"/>
                <w:sz w:val="24"/>
                <w:szCs w:val="24"/>
              </w:rPr>
              <w:t xml:space="preserve"> in their linguistic characteristics (texts in newspaper articles can range from narrative and colloquial to informational and elaborated).</w:t>
            </w:r>
          </w:p>
          <w:p w:rsidR="0016637A" w:rsidRPr="0016637A" w:rsidRDefault="0016637A" w:rsidP="001663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lastRenderedPageBreak/>
              <w:t>On the other hand, different genres can be similar linguistically (newspaper and magazine articles).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lastRenderedPageBreak/>
              <w:t>Linguistically distinct texts within a genre may represent different text types,</w:t>
            </w:r>
          </w:p>
          <w:p w:rsidR="0016637A" w:rsidRPr="0016637A" w:rsidRDefault="0016637A" w:rsidP="0016637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16637A">
              <w:rPr>
                <w:rFonts w:ascii="Times New Roman" w:eastAsia="Times New Roman" w:hAnsi="Times New Roman" w:cs="Times New Roman"/>
                <w:sz w:val="24"/>
                <w:szCs w:val="24"/>
              </w:rPr>
              <w:t>while</w:t>
            </w:r>
            <w:proofErr w:type="gramEnd"/>
            <w:r w:rsidRPr="0016637A">
              <w:rPr>
                <w:rFonts w:ascii="Times New Roman" w:eastAsia="Times New Roman" w:hAnsi="Times New Roman" w:cs="Times New Roman"/>
                <w:sz w:val="24"/>
                <w:szCs w:val="24"/>
              </w:rPr>
              <w:t xml:space="preserve"> linguistically similar texts from different genres </w:t>
            </w:r>
            <w:r w:rsidRPr="0016637A">
              <w:rPr>
                <w:rFonts w:ascii="Times New Roman" w:eastAsia="Times New Roman" w:hAnsi="Times New Roman" w:cs="Times New Roman"/>
                <w:sz w:val="24"/>
                <w:szCs w:val="24"/>
              </w:rPr>
              <w:lastRenderedPageBreak/>
              <w:t>may represent a single text type (</w:t>
            </w:r>
            <w:proofErr w:type="spellStart"/>
            <w:r w:rsidRPr="0016637A">
              <w:rPr>
                <w:rFonts w:ascii="Times New Roman" w:eastAsia="Times New Roman" w:hAnsi="Times New Roman" w:cs="Times New Roman"/>
                <w:sz w:val="24"/>
                <w:szCs w:val="24"/>
              </w:rPr>
              <w:t>Biber</w:t>
            </w:r>
            <w:proofErr w:type="spellEnd"/>
            <w:r w:rsidRPr="0016637A">
              <w:rPr>
                <w:rFonts w:ascii="Times New Roman" w:eastAsia="Times New Roman" w:hAnsi="Times New Roman" w:cs="Times New Roman"/>
                <w:sz w:val="24"/>
                <w:szCs w:val="24"/>
              </w:rPr>
              <w:t xml:space="preserve"> 1989:6).</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lastRenderedPageBreak/>
        <w:t>While genres form an open-ended set (</w:t>
      </w:r>
      <w:proofErr w:type="spellStart"/>
      <w:r w:rsidRPr="0016637A">
        <w:rPr>
          <w:rFonts w:ascii="Times New Roman" w:eastAsia="Times New Roman" w:hAnsi="Times New Roman" w:cs="Times New Roman"/>
          <w:color w:val="000000"/>
          <w:sz w:val="27"/>
          <w:szCs w:val="27"/>
        </w:rPr>
        <w:t>Schauber</w:t>
      </w:r>
      <w:proofErr w:type="spellEnd"/>
      <w:r w:rsidRPr="0016637A">
        <w:rPr>
          <w:rFonts w:ascii="Times New Roman" w:eastAsia="Times New Roman" w:hAnsi="Times New Roman" w:cs="Times New Roman"/>
          <w:color w:val="000000"/>
          <w:sz w:val="27"/>
          <w:szCs w:val="27"/>
        </w:rPr>
        <w:t xml:space="preserve"> and </w:t>
      </w:r>
      <w:proofErr w:type="spellStart"/>
      <w:r w:rsidRPr="0016637A">
        <w:rPr>
          <w:rFonts w:ascii="Times New Roman" w:eastAsia="Times New Roman" w:hAnsi="Times New Roman" w:cs="Times New Roman"/>
          <w:color w:val="000000"/>
          <w:sz w:val="27"/>
          <w:szCs w:val="27"/>
        </w:rPr>
        <w:t>Spolsy</w:t>
      </w:r>
      <w:proofErr w:type="spellEnd"/>
      <w:r w:rsidRPr="0016637A">
        <w:rPr>
          <w:rFonts w:ascii="Times New Roman" w:eastAsia="Times New Roman" w:hAnsi="Times New Roman" w:cs="Times New Roman"/>
          <w:color w:val="000000"/>
          <w:sz w:val="27"/>
          <w:szCs w:val="27"/>
        </w:rPr>
        <w:t xml:space="preserve"> 1986), text types constitute a closed set with only a limited number of categories (also Chafe 1982, who proposes a four-way classification of texts, 'involvement-detachment' and 'integration-fragmentation').</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44"/>
        <w:gridCol w:w="4876"/>
      </w:tblGrid>
      <w:tr w:rsidR="0016637A" w:rsidRPr="0016637A" w:rsidTr="0016637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Kinneavy</w:t>
            </w:r>
            <w:proofErr w:type="spellEnd"/>
            <w:r w:rsidRPr="0016637A">
              <w:rPr>
                <w:rFonts w:ascii="Times New Roman" w:eastAsia="Times New Roman" w:hAnsi="Times New Roman" w:cs="Times New Roman"/>
                <w:sz w:val="24"/>
                <w:szCs w:val="24"/>
              </w:rPr>
              <w:t xml:space="preserve"> (1971, 1980) classifies texts in terms of modes of how reality can be viewed. His text types are cognitive categories offering ways of conceptualizing, perceiving and </w:t>
            </w:r>
            <w:proofErr w:type="spellStart"/>
            <w:r w:rsidRPr="0016637A">
              <w:rPr>
                <w:rFonts w:ascii="Times New Roman" w:eastAsia="Times New Roman" w:hAnsi="Times New Roman" w:cs="Times New Roman"/>
                <w:sz w:val="24"/>
                <w:szCs w:val="24"/>
              </w:rPr>
              <w:t>protraying</w:t>
            </w:r>
            <w:proofErr w:type="spellEnd"/>
            <w:r w:rsidRPr="0016637A">
              <w:rPr>
                <w:rFonts w:ascii="Times New Roman" w:eastAsia="Times New Roman" w:hAnsi="Times New Roman" w:cs="Times New Roman"/>
                <w:sz w:val="24"/>
                <w:szCs w:val="24"/>
              </w:rPr>
              <w:t xml:space="preserve"> the world.</w:t>
            </w:r>
          </w:p>
          <w:p w:rsidR="0016637A" w:rsidRPr="0016637A" w:rsidRDefault="0016637A" w:rsidP="001663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narration: our dynamic view of reality looks at change</w:t>
            </w:r>
          </w:p>
          <w:p w:rsidR="0016637A" w:rsidRPr="0016637A" w:rsidRDefault="0016637A" w:rsidP="001663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evaluation: our dynamic view focuses at the potential of reality to be different</w:t>
            </w:r>
          </w:p>
          <w:p w:rsidR="0016637A" w:rsidRPr="0016637A" w:rsidRDefault="0016637A" w:rsidP="001663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description: our static view focuses on individual existence</w:t>
            </w:r>
          </w:p>
          <w:p w:rsidR="0016637A" w:rsidRPr="0016637A" w:rsidRDefault="0016637A" w:rsidP="001663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classification: focuses on groups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Based on cognitive properties, </w:t>
            </w:r>
            <w:proofErr w:type="spellStart"/>
            <w:r w:rsidRPr="0016637A">
              <w:rPr>
                <w:rFonts w:ascii="Times New Roman" w:eastAsia="Times New Roman" w:hAnsi="Times New Roman" w:cs="Times New Roman"/>
                <w:sz w:val="24"/>
                <w:szCs w:val="24"/>
              </w:rPr>
              <w:t>Werlich</w:t>
            </w:r>
            <w:proofErr w:type="spellEnd"/>
            <w:r w:rsidRPr="0016637A">
              <w:rPr>
                <w:rFonts w:ascii="Times New Roman" w:eastAsia="Times New Roman" w:hAnsi="Times New Roman" w:cs="Times New Roman"/>
                <w:sz w:val="24"/>
                <w:szCs w:val="24"/>
              </w:rPr>
              <w:t xml:space="preserve"> (1976) includes five idealized text types or modes (adopted by </w:t>
            </w:r>
            <w:proofErr w:type="spellStart"/>
            <w:r w:rsidRPr="0016637A">
              <w:rPr>
                <w:rFonts w:ascii="Times New Roman" w:eastAsia="Times New Roman" w:hAnsi="Times New Roman" w:cs="Times New Roman"/>
                <w:sz w:val="24"/>
                <w:szCs w:val="24"/>
              </w:rPr>
              <w:t>Hatim</w:t>
            </w:r>
            <w:proofErr w:type="spellEnd"/>
            <w:r w:rsidRPr="0016637A">
              <w:rPr>
                <w:rFonts w:ascii="Times New Roman" w:eastAsia="Times New Roman" w:hAnsi="Times New Roman" w:cs="Times New Roman"/>
                <w:sz w:val="24"/>
                <w:szCs w:val="24"/>
              </w:rPr>
              <w:t xml:space="preserve"> and Mason 1990, Albrecht 1995, </w:t>
            </w:r>
            <w:proofErr w:type="spellStart"/>
            <w:r w:rsidRPr="0016637A">
              <w:rPr>
                <w:rFonts w:ascii="Times New Roman" w:eastAsia="Times New Roman" w:hAnsi="Times New Roman" w:cs="Times New Roman"/>
                <w:sz w:val="24"/>
                <w:szCs w:val="24"/>
              </w:rPr>
              <w:t>Biber</w:t>
            </w:r>
            <w:proofErr w:type="spellEnd"/>
            <w:r w:rsidRPr="0016637A">
              <w:rPr>
                <w:rFonts w:ascii="Times New Roman" w:eastAsia="Times New Roman" w:hAnsi="Times New Roman" w:cs="Times New Roman"/>
                <w:sz w:val="24"/>
                <w:szCs w:val="24"/>
              </w:rPr>
              <w:t xml:space="preserve"> 1989 -based on linguistic criteria):</w:t>
            </w:r>
          </w:p>
          <w:p w:rsidR="0016637A" w:rsidRPr="0016637A" w:rsidRDefault="0016637A" w:rsidP="00166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description: differentiation and interrelation of perceptions in space</w:t>
            </w:r>
          </w:p>
          <w:p w:rsidR="0016637A" w:rsidRPr="0016637A" w:rsidRDefault="0016637A" w:rsidP="00166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narration: </w:t>
            </w:r>
            <w:proofErr w:type="spellStart"/>
            <w:r w:rsidRPr="0016637A">
              <w:rPr>
                <w:rFonts w:ascii="Times New Roman" w:eastAsia="Times New Roman" w:hAnsi="Times New Roman" w:cs="Times New Roman"/>
                <w:sz w:val="24"/>
                <w:szCs w:val="24"/>
              </w:rPr>
              <w:t>differentation</w:t>
            </w:r>
            <w:proofErr w:type="spellEnd"/>
            <w:r w:rsidRPr="0016637A">
              <w:rPr>
                <w:rFonts w:ascii="Times New Roman" w:eastAsia="Times New Roman" w:hAnsi="Times New Roman" w:cs="Times New Roman"/>
                <w:sz w:val="24"/>
                <w:szCs w:val="24"/>
              </w:rPr>
              <w:t xml:space="preserve"> and interrelation of perceptions in time</w:t>
            </w:r>
          </w:p>
          <w:p w:rsidR="0016637A" w:rsidRPr="0016637A" w:rsidRDefault="0016637A" w:rsidP="00166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exposition: comprehension of general concepts through </w:t>
            </w:r>
            <w:proofErr w:type="spellStart"/>
            <w:r w:rsidRPr="0016637A">
              <w:rPr>
                <w:rFonts w:ascii="Times New Roman" w:eastAsia="Times New Roman" w:hAnsi="Times New Roman" w:cs="Times New Roman"/>
                <w:sz w:val="24"/>
                <w:szCs w:val="24"/>
              </w:rPr>
              <w:t>differentation</w:t>
            </w:r>
            <w:proofErr w:type="spellEnd"/>
            <w:r w:rsidRPr="0016637A">
              <w:rPr>
                <w:rFonts w:ascii="Times New Roman" w:eastAsia="Times New Roman" w:hAnsi="Times New Roman" w:cs="Times New Roman"/>
                <w:sz w:val="24"/>
                <w:szCs w:val="24"/>
              </w:rPr>
              <w:t xml:space="preserve"> by analysis or synthesis</w:t>
            </w:r>
          </w:p>
          <w:p w:rsidR="0016637A" w:rsidRPr="0016637A" w:rsidRDefault="0016637A" w:rsidP="00166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argumentation: evaluation of relations between concepts through the extraction of similarities, contrasts, and transformations</w:t>
            </w:r>
          </w:p>
          <w:p w:rsidR="0016637A" w:rsidRPr="0016637A" w:rsidRDefault="0016637A" w:rsidP="00166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instruction: planning of future </w:t>
            </w:r>
            <w:proofErr w:type="spellStart"/>
            <w:r w:rsidRPr="0016637A">
              <w:rPr>
                <w:rFonts w:ascii="Times New Roman" w:eastAsia="Times New Roman" w:hAnsi="Times New Roman" w:cs="Times New Roman"/>
                <w:sz w:val="24"/>
                <w:szCs w:val="24"/>
              </w:rPr>
              <w:t>behaviour</w:t>
            </w:r>
            <w:proofErr w:type="spellEnd"/>
          </w:p>
          <w:p w:rsidR="0016637A" w:rsidRPr="0016637A" w:rsidRDefault="0016637A" w:rsidP="001663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with option (</w:t>
            </w:r>
            <w:proofErr w:type="spellStart"/>
            <w:r w:rsidRPr="0016637A">
              <w:rPr>
                <w:rFonts w:ascii="Times New Roman" w:eastAsia="Times New Roman" w:hAnsi="Times New Roman" w:cs="Times New Roman"/>
                <w:sz w:val="24"/>
                <w:szCs w:val="24"/>
              </w:rPr>
              <w:t>advertisments</w:t>
            </w:r>
            <w:proofErr w:type="spellEnd"/>
            <w:r w:rsidRPr="0016637A">
              <w:rPr>
                <w:rFonts w:ascii="Times New Roman" w:eastAsia="Times New Roman" w:hAnsi="Times New Roman" w:cs="Times New Roman"/>
                <w:sz w:val="24"/>
                <w:szCs w:val="24"/>
              </w:rPr>
              <w:t xml:space="preserve">, manuals, </w:t>
            </w:r>
            <w:proofErr w:type="spellStart"/>
            <w:r w:rsidRPr="0016637A">
              <w:rPr>
                <w:rFonts w:ascii="Times New Roman" w:eastAsia="Times New Roman" w:hAnsi="Times New Roman" w:cs="Times New Roman"/>
                <w:sz w:val="24"/>
                <w:szCs w:val="24"/>
              </w:rPr>
              <w:t>recepes</w:t>
            </w:r>
            <w:proofErr w:type="spellEnd"/>
            <w:r w:rsidRPr="0016637A">
              <w:rPr>
                <w:rFonts w:ascii="Times New Roman" w:eastAsia="Times New Roman" w:hAnsi="Times New Roman" w:cs="Times New Roman"/>
                <w:sz w:val="24"/>
                <w:szCs w:val="24"/>
              </w:rPr>
              <w:t>)</w:t>
            </w:r>
          </w:p>
          <w:p w:rsidR="0016637A" w:rsidRPr="0016637A" w:rsidRDefault="0016637A" w:rsidP="001663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without option (legislation, contracts)</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The relationship between text types and genres is not straightforward.</w:t>
      </w:r>
    </w:p>
    <w:p w:rsidR="0016637A" w:rsidRPr="0016637A" w:rsidRDefault="0016637A" w:rsidP="0016637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Genres reflect differences in external format and situations of use, and are defined on the basis of systematic non-linguistic criteria.</w:t>
      </w:r>
    </w:p>
    <w:p w:rsidR="0016637A" w:rsidRPr="0016637A" w:rsidRDefault="0016637A" w:rsidP="0016637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Text types may be defined on the basis of cognitive categories or linguistic criteria.</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16637A">
        <w:rPr>
          <w:rFonts w:ascii="Times New Roman" w:eastAsia="Times New Roman" w:hAnsi="Times New Roman" w:cs="Times New Roman"/>
          <w:color w:val="000000"/>
          <w:sz w:val="27"/>
          <w:szCs w:val="27"/>
        </w:rPr>
        <w:t>Biber</w:t>
      </w:r>
      <w:proofErr w:type="spellEnd"/>
      <w:r w:rsidRPr="0016637A">
        <w:rPr>
          <w:rFonts w:ascii="Times New Roman" w:eastAsia="Times New Roman" w:hAnsi="Times New Roman" w:cs="Times New Roman"/>
          <w:color w:val="000000"/>
          <w:sz w:val="27"/>
          <w:szCs w:val="27"/>
        </w:rPr>
        <w:t xml:space="preserve"> captures the salient linguistic differences among texts in English (see also </w:t>
      </w:r>
      <w:proofErr w:type="spellStart"/>
      <w:r w:rsidRPr="0016637A">
        <w:rPr>
          <w:rFonts w:ascii="Times New Roman" w:eastAsia="Times New Roman" w:hAnsi="Times New Roman" w:cs="Times New Roman"/>
          <w:color w:val="000000"/>
          <w:sz w:val="27"/>
          <w:szCs w:val="27"/>
        </w:rPr>
        <w:t>Longacre</w:t>
      </w:r>
      <w:proofErr w:type="spellEnd"/>
      <w:r w:rsidRPr="0016637A">
        <w:rPr>
          <w:rFonts w:ascii="Times New Roman" w:eastAsia="Times New Roman" w:hAnsi="Times New Roman" w:cs="Times New Roman"/>
          <w:color w:val="000000"/>
          <w:sz w:val="27"/>
          <w:szCs w:val="27"/>
        </w:rPr>
        <w:t xml:space="preserve"> 1976, 1982, and Smith 1985).</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For 2,400 years there have been two traditions of classifying texts:</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674"/>
        <w:gridCol w:w="2677"/>
        <w:gridCol w:w="3778"/>
      </w:tblGrid>
      <w:tr w:rsidR="0016637A" w:rsidRPr="0016637A" w:rsidTr="0016637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deriving from </w:t>
            </w:r>
            <w:r w:rsidRPr="0016637A">
              <w:rPr>
                <w:rFonts w:ascii="Times New Roman" w:eastAsia="Times New Roman" w:hAnsi="Times New Roman" w:cs="Times New Roman"/>
                <w:b/>
                <w:bCs/>
                <w:sz w:val="24"/>
                <w:szCs w:val="24"/>
              </w:rPr>
              <w:t>Aristotle</w:t>
            </w:r>
            <w:r w:rsidRPr="0016637A">
              <w:rPr>
                <w:rFonts w:ascii="Times New Roman" w:eastAsia="Times New Roman" w:hAnsi="Times New Roman" w:cs="Times New Roman"/>
                <w:sz w:val="24"/>
                <w:szCs w:val="24"/>
              </w:rPr>
              <w:t>'s </w:t>
            </w:r>
            <w:r w:rsidRPr="0016637A">
              <w:rPr>
                <w:rFonts w:ascii="Times New Roman" w:eastAsia="Times New Roman" w:hAnsi="Times New Roman" w:cs="Times New Roman"/>
                <w:i/>
                <w:iCs/>
                <w:sz w:val="24"/>
                <w:szCs w:val="24"/>
              </w:rPr>
              <w:t>Rhetoric</w:t>
            </w:r>
          </w:p>
          <w:p w:rsidR="0016637A" w:rsidRPr="0016637A" w:rsidRDefault="00543054" w:rsidP="00166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br/>
              <w:t>Rhetoric often refers to the uses of language.</w:t>
            </w:r>
            <w:r w:rsidRPr="0016637A">
              <w:rPr>
                <w:rFonts w:ascii="Times New Roman" w:eastAsia="Times New Roman" w:hAnsi="Times New Roman" w:cs="Times New Roman"/>
                <w:sz w:val="24"/>
                <w:szCs w:val="24"/>
              </w:rPr>
              <w:br/>
              <w:t xml:space="preserve">More specific, it refers to modes of discourse realized through text </w:t>
            </w:r>
            <w:proofErr w:type="gramStart"/>
            <w:r w:rsidRPr="0016637A">
              <w:rPr>
                <w:rFonts w:ascii="Times New Roman" w:eastAsia="Times New Roman" w:hAnsi="Times New Roman" w:cs="Times New Roman"/>
                <w:sz w:val="24"/>
                <w:szCs w:val="24"/>
              </w:rPr>
              <w:t>types</w:t>
            </w:r>
            <w:proofErr w:type="gramEnd"/>
            <w:r w:rsidRPr="0016637A">
              <w:rPr>
                <w:rFonts w:ascii="Times New Roman" w:eastAsia="Times New Roman" w:hAnsi="Times New Roman" w:cs="Times New Roman"/>
                <w:sz w:val="24"/>
                <w:szCs w:val="24"/>
              </w:rPr>
              <w:br/>
              <w:t>(narration, description, exposition, argumentation, etc.)</w:t>
            </w:r>
            <w:r w:rsidRPr="0016637A">
              <w:rPr>
                <w:rFonts w:ascii="Times New Roman" w:eastAsia="Times New Roman" w:hAnsi="Times New Roman" w:cs="Times New Roman"/>
                <w:sz w:val="24"/>
                <w:szCs w:val="24"/>
              </w:rPr>
              <w:br/>
              <w:t>i.e. the classification of texts by type (</w:t>
            </w:r>
            <w:proofErr w:type="spellStart"/>
            <w:r w:rsidRPr="0016637A">
              <w:rPr>
                <w:rFonts w:ascii="Times New Roman" w:eastAsia="Times New Roman" w:hAnsi="Times New Roman" w:cs="Times New Roman"/>
                <w:sz w:val="24"/>
                <w:szCs w:val="24"/>
              </w:rPr>
              <w:t>Kinneavy</w:t>
            </w:r>
            <w:proofErr w:type="spellEnd"/>
            <w:r w:rsidRPr="0016637A">
              <w:rPr>
                <w:rFonts w:ascii="Times New Roman" w:eastAsia="Times New Roman" w:hAnsi="Times New Roman" w:cs="Times New Roman"/>
                <w:sz w:val="24"/>
                <w:szCs w:val="24"/>
              </w:rPr>
              <w:t xml:space="preserve"> 1980:3-4)</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For others, it refers to communicative </w:t>
            </w:r>
            <w:proofErr w:type="spellStart"/>
            <w:r w:rsidRPr="0016637A">
              <w:rPr>
                <w:rFonts w:ascii="Times New Roman" w:eastAsia="Times New Roman" w:hAnsi="Times New Roman" w:cs="Times New Roman"/>
                <w:sz w:val="24"/>
                <w:szCs w:val="24"/>
              </w:rPr>
              <w:t>funcions</w:t>
            </w:r>
            <w:proofErr w:type="spellEnd"/>
            <w:r w:rsidRPr="0016637A">
              <w:rPr>
                <w:rFonts w:ascii="Times New Roman" w:eastAsia="Times New Roman" w:hAnsi="Times New Roman" w:cs="Times New Roman"/>
                <w:sz w:val="24"/>
                <w:szCs w:val="24"/>
              </w:rPr>
              <w:t xml:space="preserve"> as rhetorical strategies (Trimble 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1) Classification according to </w:t>
            </w:r>
            <w:r w:rsidRPr="0016637A">
              <w:rPr>
                <w:rFonts w:ascii="Times New Roman" w:eastAsia="Times New Roman" w:hAnsi="Times New Roman" w:cs="Times New Roman"/>
                <w:b/>
                <w:bCs/>
                <w:i/>
                <w:iCs/>
                <w:sz w:val="24"/>
                <w:szCs w:val="24"/>
              </w:rPr>
              <w:t>purpose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In terms of </w:t>
            </w:r>
            <w:r w:rsidRPr="0016637A">
              <w:rPr>
                <w:rFonts w:ascii="Times New Roman" w:eastAsia="Times New Roman" w:hAnsi="Times New Roman" w:cs="Times New Roman"/>
                <w:b/>
                <w:bCs/>
                <w:sz w:val="24"/>
                <w:szCs w:val="24"/>
              </w:rPr>
              <w:t>communicative functions</w:t>
            </w:r>
            <w:r w:rsidRPr="0016637A">
              <w:rPr>
                <w:rFonts w:ascii="Times New Roman" w:eastAsia="Times New Roman" w:hAnsi="Times New Roman" w:cs="Times New Roman"/>
                <w:sz w:val="24"/>
                <w:szCs w:val="24"/>
              </w:rPr>
              <w:t>, is the discourse intended to</w:t>
            </w:r>
          </w:p>
          <w:p w:rsidR="0016637A" w:rsidRPr="0016637A" w:rsidRDefault="0016637A" w:rsidP="001663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inform</w:t>
            </w:r>
          </w:p>
          <w:p w:rsidR="0016637A" w:rsidRPr="0016637A" w:rsidRDefault="0016637A" w:rsidP="001663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express an attitude</w:t>
            </w:r>
          </w:p>
          <w:p w:rsidR="0016637A" w:rsidRPr="0016637A" w:rsidRDefault="0016637A" w:rsidP="001663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persuade</w:t>
            </w:r>
          </w:p>
          <w:p w:rsidR="0016637A" w:rsidRPr="0016637A" w:rsidRDefault="0016637A" w:rsidP="001663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create a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Whereas </w:t>
            </w:r>
            <w:r w:rsidRPr="0016637A">
              <w:rPr>
                <w:rFonts w:ascii="Times New Roman" w:eastAsia="Times New Roman" w:hAnsi="Times New Roman" w:cs="Times New Roman"/>
                <w:b/>
                <w:bCs/>
                <w:sz w:val="24"/>
                <w:szCs w:val="24"/>
              </w:rPr>
              <w:t>genre</w:t>
            </w:r>
            <w:r w:rsidRPr="0016637A">
              <w:rPr>
                <w:rFonts w:ascii="Times New Roman" w:eastAsia="Times New Roman" w:hAnsi="Times New Roman" w:cs="Times New Roman"/>
                <w:sz w:val="24"/>
                <w:szCs w:val="24"/>
              </w:rPr>
              <w:t> refers to completed texts, </w:t>
            </w:r>
            <w:r w:rsidRPr="0016637A">
              <w:rPr>
                <w:rFonts w:ascii="Times New Roman" w:eastAsia="Times New Roman" w:hAnsi="Times New Roman" w:cs="Times New Roman"/>
                <w:b/>
                <w:bCs/>
                <w:sz w:val="24"/>
                <w:szCs w:val="24"/>
              </w:rPr>
              <w:t>communicative functions</w:t>
            </w:r>
            <w:r w:rsidRPr="0016637A">
              <w:rPr>
                <w:rFonts w:ascii="Times New Roman" w:eastAsia="Times New Roman" w:hAnsi="Times New Roman" w:cs="Times New Roman"/>
                <w:sz w:val="24"/>
                <w:szCs w:val="24"/>
              </w:rPr>
              <w:t> and </w:t>
            </w:r>
            <w:r w:rsidRPr="0016637A">
              <w:rPr>
                <w:rFonts w:ascii="Times New Roman" w:eastAsia="Times New Roman" w:hAnsi="Times New Roman" w:cs="Times New Roman"/>
                <w:b/>
                <w:bCs/>
                <w:sz w:val="24"/>
                <w:szCs w:val="24"/>
              </w:rPr>
              <w:t>text types</w:t>
            </w:r>
            <w:r w:rsidRPr="0016637A">
              <w:rPr>
                <w:rFonts w:ascii="Times New Roman" w:eastAsia="Times New Roman" w:hAnsi="Times New Roman" w:cs="Times New Roman"/>
                <w:sz w:val="24"/>
                <w:szCs w:val="24"/>
              </w:rPr>
              <w:t>, being properties of a text, cut across genres.</w:t>
            </w:r>
          </w:p>
          <w:p w:rsidR="0016637A" w:rsidRPr="0016637A" w:rsidRDefault="0016637A" w:rsidP="001663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informative texts:</w:t>
            </w:r>
          </w:p>
          <w:p w:rsidR="0016637A" w:rsidRPr="0016637A" w:rsidRDefault="0016637A" w:rsidP="001663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newspaper reports</w:t>
            </w:r>
          </w:p>
          <w:p w:rsidR="0016637A" w:rsidRPr="0016637A" w:rsidRDefault="0016637A" w:rsidP="001663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TV news</w:t>
            </w:r>
          </w:p>
          <w:p w:rsidR="0016637A" w:rsidRPr="0016637A" w:rsidRDefault="0016637A" w:rsidP="001663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textbooks</w:t>
            </w:r>
          </w:p>
          <w:p w:rsidR="0016637A" w:rsidRPr="0016637A" w:rsidRDefault="0016637A" w:rsidP="001663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argumentative texts:</w:t>
            </w:r>
          </w:p>
          <w:p w:rsidR="0016637A" w:rsidRPr="0016637A" w:rsidRDefault="0016637A" w:rsidP="001663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debates</w:t>
            </w:r>
          </w:p>
          <w:p w:rsidR="0016637A" w:rsidRPr="0016637A" w:rsidRDefault="0016637A" w:rsidP="001663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political speeches</w:t>
            </w:r>
          </w:p>
          <w:p w:rsidR="0016637A" w:rsidRPr="0016637A" w:rsidRDefault="0016637A" w:rsidP="001663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newspaper articles</w:t>
            </w:r>
          </w:p>
        </w:tc>
      </w:tr>
      <w:tr w:rsidR="0016637A" w:rsidRPr="0016637A" w:rsidTr="001663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2) Classification according to </w:t>
            </w:r>
            <w:r w:rsidRPr="0016637A">
              <w:rPr>
                <w:rFonts w:ascii="Times New Roman" w:eastAsia="Times New Roman" w:hAnsi="Times New Roman" w:cs="Times New Roman"/>
                <w:b/>
                <w:bCs/>
                <w:i/>
                <w:iCs/>
                <w:sz w:val="24"/>
                <w:szCs w:val="24"/>
              </w:rPr>
              <w:t>type</w:t>
            </w:r>
            <w:r w:rsidRPr="0016637A">
              <w:rPr>
                <w:rFonts w:ascii="Times New Roman" w:eastAsia="Times New Roman" w:hAnsi="Times New Roman" w:cs="Times New Roman"/>
                <w:sz w:val="24"/>
                <w:szCs w:val="24"/>
              </w:rPr>
              <w:t> or </w:t>
            </w:r>
            <w:r w:rsidRPr="0016637A">
              <w:rPr>
                <w:rFonts w:ascii="Times New Roman" w:eastAsia="Times New Roman" w:hAnsi="Times New Roman" w:cs="Times New Roman"/>
                <w:b/>
                <w:bCs/>
                <w:sz w:val="24"/>
                <w:szCs w:val="24"/>
              </w:rPr>
              <w:t>mode</w:t>
            </w:r>
          </w:p>
          <w:p w:rsidR="0016637A" w:rsidRPr="0016637A" w:rsidRDefault="0016637A" w:rsidP="001663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descriptive</w:t>
            </w:r>
          </w:p>
          <w:p w:rsidR="0016637A" w:rsidRPr="0016637A" w:rsidRDefault="0016637A" w:rsidP="001663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narrative</w:t>
            </w:r>
          </w:p>
          <w:p w:rsidR="0016637A" w:rsidRPr="0016637A" w:rsidRDefault="0016637A" w:rsidP="001663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expository</w:t>
            </w:r>
          </w:p>
          <w:p w:rsidR="0016637A" w:rsidRPr="0016637A" w:rsidRDefault="0016637A" w:rsidP="001663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argumentative</w:t>
            </w:r>
          </w:p>
          <w:p w:rsidR="0016637A" w:rsidRPr="0016637A" w:rsidRDefault="0016637A" w:rsidP="001663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instrumental</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w:t>
            </w:r>
            <w:proofErr w:type="spellStart"/>
            <w:r w:rsidRPr="0016637A">
              <w:rPr>
                <w:rFonts w:ascii="Times New Roman" w:eastAsia="Times New Roman" w:hAnsi="Times New Roman" w:cs="Times New Roman"/>
                <w:sz w:val="24"/>
                <w:szCs w:val="24"/>
              </w:rPr>
              <w:t>Kinneavy</w:t>
            </w:r>
            <w:proofErr w:type="spellEnd"/>
            <w:r w:rsidRPr="0016637A">
              <w:rPr>
                <w:rFonts w:ascii="Times New Roman" w:eastAsia="Times New Roman" w:hAnsi="Times New Roman" w:cs="Times New Roman"/>
                <w:sz w:val="24"/>
                <w:szCs w:val="24"/>
              </w:rPr>
              <w:t xml:space="preserve"> 1980, </w:t>
            </w:r>
            <w:proofErr w:type="spellStart"/>
            <w:r w:rsidRPr="0016637A">
              <w:rPr>
                <w:rFonts w:ascii="Times New Roman" w:eastAsia="Times New Roman" w:hAnsi="Times New Roman" w:cs="Times New Roman"/>
                <w:sz w:val="24"/>
                <w:szCs w:val="24"/>
              </w:rPr>
              <w:t>Faigley</w:t>
            </w:r>
            <w:proofErr w:type="spellEnd"/>
            <w:r w:rsidRPr="0016637A">
              <w:rPr>
                <w:rFonts w:ascii="Times New Roman" w:eastAsia="Times New Roman" w:hAnsi="Times New Roman" w:cs="Times New Roman"/>
                <w:sz w:val="24"/>
                <w:szCs w:val="24"/>
              </w:rPr>
              <w:t xml:space="preserve"> &amp; Meyer 1983)</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The focus is on </w:t>
            </w:r>
            <w:r w:rsidRPr="0016637A">
              <w:rPr>
                <w:rFonts w:ascii="Times New Roman" w:eastAsia="Times New Roman" w:hAnsi="Times New Roman" w:cs="Times New Roman"/>
                <w:b/>
                <w:bCs/>
                <w:sz w:val="24"/>
                <w:szCs w:val="24"/>
              </w:rPr>
              <w:t>functional categories</w:t>
            </w:r>
            <w:r w:rsidRPr="0016637A">
              <w:rPr>
                <w:rFonts w:ascii="Times New Roman" w:eastAsia="Times New Roman" w:hAnsi="Times New Roman" w:cs="Times New Roman"/>
                <w:sz w:val="24"/>
                <w:szCs w:val="24"/>
              </w:rPr>
              <w:t> or </w:t>
            </w:r>
            <w:r w:rsidRPr="0016637A">
              <w:rPr>
                <w:rFonts w:ascii="Times New Roman" w:eastAsia="Times New Roman" w:hAnsi="Times New Roman" w:cs="Times New Roman"/>
                <w:b/>
                <w:bCs/>
                <w:sz w:val="24"/>
                <w:szCs w:val="24"/>
              </w:rPr>
              <w:t>rhetorical strategies</w:t>
            </w:r>
            <w:r w:rsidRPr="0016637A">
              <w:rPr>
                <w:rFonts w:ascii="Times New Roman" w:eastAsia="Times New Roman" w:hAnsi="Times New Roman" w:cs="Times New Roman"/>
                <w:sz w:val="24"/>
                <w:szCs w:val="24"/>
              </w:rPr>
              <w:t>, which is not normative but abstract 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Longacre</w:t>
            </w:r>
            <w:proofErr w:type="spellEnd"/>
            <w:r w:rsidRPr="0016637A">
              <w:rPr>
                <w:rFonts w:ascii="Times New Roman" w:eastAsia="Times New Roman" w:hAnsi="Times New Roman" w:cs="Times New Roman"/>
                <w:sz w:val="24"/>
                <w:szCs w:val="24"/>
              </w:rPr>
              <w:t xml:space="preserve"> (1976, 1982), Smith (1985) and </w:t>
            </w:r>
            <w:proofErr w:type="spellStart"/>
            <w:r w:rsidRPr="0016637A">
              <w:rPr>
                <w:rFonts w:ascii="Times New Roman" w:eastAsia="Times New Roman" w:hAnsi="Times New Roman" w:cs="Times New Roman"/>
                <w:sz w:val="24"/>
                <w:szCs w:val="24"/>
              </w:rPr>
              <w:t>Biber</w:t>
            </w:r>
            <w:proofErr w:type="spellEnd"/>
            <w:r w:rsidRPr="0016637A">
              <w:rPr>
                <w:rFonts w:ascii="Times New Roman" w:eastAsia="Times New Roman" w:hAnsi="Times New Roman" w:cs="Times New Roman"/>
                <w:sz w:val="24"/>
                <w:szCs w:val="24"/>
              </w:rPr>
              <w:t xml:space="preserve"> (1989) refer to text types as "underlying shared </w:t>
            </w:r>
            <w:r w:rsidRPr="0016637A">
              <w:rPr>
                <w:rFonts w:ascii="Times New Roman" w:eastAsia="Times New Roman" w:hAnsi="Times New Roman" w:cs="Times New Roman"/>
                <w:b/>
                <w:bCs/>
                <w:sz w:val="24"/>
                <w:szCs w:val="24"/>
              </w:rPr>
              <w:t>communicative functions</w:t>
            </w:r>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Trosborg</w:t>
            </w:r>
            <w:proofErr w:type="spellEnd"/>
            <w:r w:rsidRPr="0016637A">
              <w:rPr>
                <w:rFonts w:ascii="Times New Roman" w:eastAsia="Times New Roman" w:hAnsi="Times New Roman" w:cs="Times New Roman"/>
                <w:sz w:val="24"/>
                <w:szCs w:val="24"/>
              </w:rPr>
              <w:t xml:space="preserve"> reserves these functions to a classification of </w:t>
            </w:r>
            <w:r w:rsidRPr="0016637A">
              <w:rPr>
                <w:rFonts w:ascii="Times New Roman" w:eastAsia="Times New Roman" w:hAnsi="Times New Roman" w:cs="Times New Roman"/>
                <w:b/>
                <w:bCs/>
                <w:sz w:val="24"/>
                <w:szCs w:val="24"/>
              </w:rPr>
              <w:t xml:space="preserve">speech </w:t>
            </w:r>
            <w:proofErr w:type="spellStart"/>
            <w:r w:rsidRPr="0016637A">
              <w:rPr>
                <w:rFonts w:ascii="Times New Roman" w:eastAsia="Times New Roman" w:hAnsi="Times New Roman" w:cs="Times New Roman"/>
                <w:b/>
                <w:bCs/>
                <w:sz w:val="24"/>
                <w:szCs w:val="24"/>
              </w:rPr>
              <w:t>acts</w:t>
            </w:r>
            <w:r w:rsidRPr="0016637A">
              <w:rPr>
                <w:rFonts w:ascii="Times New Roman" w:eastAsia="Times New Roman" w:hAnsi="Times New Roman" w:cs="Times New Roman"/>
                <w:sz w:val="24"/>
                <w:szCs w:val="24"/>
              </w:rPr>
              <w:t>according</w:t>
            </w:r>
            <w:proofErr w:type="spellEnd"/>
            <w:r w:rsidRPr="0016637A">
              <w:rPr>
                <w:rFonts w:ascii="Times New Roman" w:eastAsia="Times New Roman" w:hAnsi="Times New Roman" w:cs="Times New Roman"/>
                <w:sz w:val="24"/>
                <w:szCs w:val="24"/>
              </w:rPr>
              <w:t xml:space="preserve"> to a</w:t>
            </w:r>
            <w:proofErr w:type="gramStart"/>
            <w:r w:rsidRPr="0016637A">
              <w:rPr>
                <w:rFonts w:ascii="Times New Roman" w:eastAsia="Times New Roman" w:hAnsi="Times New Roman" w:cs="Times New Roman"/>
                <w:sz w:val="24"/>
                <w:szCs w:val="24"/>
              </w:rPr>
              <w:t>  typology</w:t>
            </w:r>
            <w:proofErr w:type="gramEnd"/>
            <w:r w:rsidRPr="0016637A">
              <w:rPr>
                <w:rFonts w:ascii="Times New Roman" w:eastAsia="Times New Roman" w:hAnsi="Times New Roman" w:cs="Times New Roman"/>
                <w:sz w:val="24"/>
                <w:szCs w:val="24"/>
              </w:rPr>
              <w:t xml:space="preserve"> by </w:t>
            </w:r>
            <w:proofErr w:type="spellStart"/>
            <w:r w:rsidRPr="0016637A">
              <w:rPr>
                <w:rFonts w:ascii="Times New Roman" w:eastAsia="Times New Roman" w:hAnsi="Times New Roman" w:cs="Times New Roman"/>
                <w:sz w:val="24"/>
                <w:szCs w:val="24"/>
              </w:rPr>
              <w:t>Kinneavy</w:t>
            </w:r>
            <w:proofErr w:type="spellEnd"/>
            <w:r w:rsidRPr="0016637A">
              <w:rPr>
                <w:rFonts w:ascii="Times New Roman" w:eastAsia="Times New Roman" w:hAnsi="Times New Roman" w:cs="Times New Roman"/>
                <w:sz w:val="24"/>
                <w:szCs w:val="24"/>
              </w:rPr>
              <w:t>, restricting text types to </w:t>
            </w:r>
            <w:r w:rsidRPr="0016637A">
              <w:rPr>
                <w:rFonts w:ascii="Times New Roman" w:eastAsia="Times New Roman" w:hAnsi="Times New Roman" w:cs="Times New Roman"/>
                <w:b/>
                <w:bCs/>
                <w:sz w:val="24"/>
                <w:szCs w:val="24"/>
              </w:rPr>
              <w:t>modes</w:t>
            </w:r>
            <w:r w:rsidRPr="0016637A">
              <w:rPr>
                <w:rFonts w:ascii="Times New Roman" w:eastAsia="Times New Roman" w:hAnsi="Times New Roman" w:cs="Times New Roman"/>
                <w:sz w:val="24"/>
                <w:szCs w:val="24"/>
              </w:rPr>
              <w:t> of discourse.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Other authors (but not </w:t>
            </w:r>
            <w:proofErr w:type="spellStart"/>
            <w:r w:rsidRPr="0016637A">
              <w:rPr>
                <w:rFonts w:ascii="Times New Roman" w:eastAsia="Times New Roman" w:hAnsi="Times New Roman" w:cs="Times New Roman"/>
                <w:sz w:val="24"/>
                <w:szCs w:val="24"/>
              </w:rPr>
              <w:t>Trosborg</w:t>
            </w:r>
            <w:proofErr w:type="spellEnd"/>
            <w:r w:rsidRPr="0016637A">
              <w:rPr>
                <w:rFonts w:ascii="Times New Roman" w:eastAsia="Times New Roman" w:hAnsi="Times New Roman" w:cs="Times New Roman"/>
                <w:sz w:val="24"/>
                <w:szCs w:val="24"/>
              </w:rPr>
              <w:t>) take function as</w:t>
            </w:r>
          </w:p>
          <w:p w:rsidR="0016637A" w:rsidRPr="0016637A" w:rsidRDefault="0016637A" w:rsidP="0016637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"the kind of reality referred to" (Cassirer 1944, Urban 1939)</w:t>
            </w:r>
          </w:p>
          <w:p w:rsidR="0016637A" w:rsidRPr="0016637A" w:rsidRDefault="0016637A" w:rsidP="0016637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the level of social formality of a given discourse (Kenyon 1952)</w:t>
            </w:r>
          </w:p>
          <w:p w:rsidR="0016637A" w:rsidRPr="0016637A" w:rsidRDefault="0016637A" w:rsidP="0016637A">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nonmorphological</w:t>
            </w:r>
            <w:proofErr w:type="spellEnd"/>
            <w:r w:rsidRPr="0016637A">
              <w:rPr>
                <w:rFonts w:ascii="Times New Roman" w:eastAsia="Times New Roman" w:hAnsi="Times New Roman" w:cs="Times New Roman"/>
                <w:sz w:val="24"/>
                <w:szCs w:val="24"/>
              </w:rPr>
              <w:t xml:space="preserve"> classes of words in grammar (Fries 1952)</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While communicative purpose is the aim of a text, rhetorical purpose is made up of strategies which constitute the mode of discourse realized through text types.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Text types are "a conceptual framework which enables us to classify texts in terms of communicative intentions serving an overall rhetorical purpose" (</w:t>
      </w:r>
      <w:proofErr w:type="spellStart"/>
      <w:r w:rsidRPr="0016637A">
        <w:rPr>
          <w:rFonts w:ascii="Times New Roman" w:eastAsia="Times New Roman" w:hAnsi="Times New Roman" w:cs="Times New Roman"/>
          <w:color w:val="000000"/>
          <w:sz w:val="27"/>
          <w:szCs w:val="27"/>
        </w:rPr>
        <w:t>Hatim</w:t>
      </w:r>
      <w:proofErr w:type="spellEnd"/>
      <w:r w:rsidRPr="0016637A">
        <w:rPr>
          <w:rFonts w:ascii="Times New Roman" w:eastAsia="Times New Roman" w:hAnsi="Times New Roman" w:cs="Times New Roman"/>
          <w:color w:val="000000"/>
          <w:sz w:val="27"/>
          <w:szCs w:val="27"/>
        </w:rPr>
        <w:t xml:space="preserve"> and Mason 1990:140).</w:t>
      </w:r>
    </w:p>
    <w:p w:rsidR="0016637A" w:rsidRPr="0016637A" w:rsidRDefault="0016637A" w:rsidP="001663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Communicative functions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72"/>
        <w:gridCol w:w="4448"/>
      </w:tblGrid>
      <w:tr w:rsidR="0016637A" w:rsidRPr="0016637A" w:rsidTr="00166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Purpose of discourse may depend on four factors of the linguistic process:</w:t>
            </w:r>
          </w:p>
          <w:p w:rsidR="0016637A" w:rsidRPr="0016637A" w:rsidRDefault="0016637A" w:rsidP="0016637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speaker</w:t>
            </w:r>
          </w:p>
          <w:p w:rsidR="0016637A" w:rsidRPr="0016637A" w:rsidRDefault="0016637A" w:rsidP="0016637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listener</w:t>
            </w:r>
          </w:p>
          <w:p w:rsidR="0016637A" w:rsidRPr="0016637A" w:rsidRDefault="0016637A" w:rsidP="0016637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message (thing referred)</w:t>
            </w:r>
          </w:p>
          <w:p w:rsidR="0016637A" w:rsidRPr="0016637A" w:rsidRDefault="0016637A" w:rsidP="0016637A">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lingustic</w:t>
            </w:r>
            <w:proofErr w:type="spellEnd"/>
            <w:r w:rsidRPr="0016637A">
              <w:rPr>
                <w:rFonts w:ascii="Times New Roman" w:eastAsia="Times New Roman" w:hAnsi="Times New Roman" w:cs="Times New Roman"/>
                <w:sz w:val="24"/>
                <w:szCs w:val="24"/>
              </w:rPr>
              <w:t xml:space="preserve"> material (text)</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Aristotle proposed "a language concerned with things", and "a language directed to the hearer". A three-dimensional model of communication (triangle) was proposed by </w:t>
            </w:r>
            <w:proofErr w:type="spellStart"/>
            <w:r w:rsidRPr="0016637A">
              <w:rPr>
                <w:rFonts w:ascii="Times New Roman" w:eastAsia="Times New Roman" w:hAnsi="Times New Roman" w:cs="Times New Roman"/>
                <w:sz w:val="24"/>
                <w:szCs w:val="24"/>
              </w:rPr>
              <w:t>Bühler</w:t>
            </w:r>
            <w:proofErr w:type="spellEnd"/>
            <w:r w:rsidRPr="0016637A">
              <w:rPr>
                <w:rFonts w:ascii="Times New Roman" w:eastAsia="Times New Roman" w:hAnsi="Times New Roman" w:cs="Times New Roman"/>
                <w:sz w:val="24"/>
                <w:szCs w:val="24"/>
              </w:rPr>
              <w:t xml:space="preserve"> (1933).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Based on Aristotle and </w:t>
            </w:r>
            <w:proofErr w:type="spellStart"/>
            <w:r w:rsidRPr="0016637A">
              <w:rPr>
                <w:rFonts w:ascii="Times New Roman" w:eastAsia="Times New Roman" w:hAnsi="Times New Roman" w:cs="Times New Roman"/>
                <w:sz w:val="24"/>
                <w:szCs w:val="24"/>
              </w:rPr>
              <w:t>Bühler</w:t>
            </w:r>
            <w:proofErr w:type="spellEnd"/>
            <w:r w:rsidRPr="0016637A">
              <w:rPr>
                <w:rFonts w:ascii="Times New Roman" w:eastAsia="Times New Roman" w:hAnsi="Times New Roman" w:cs="Times New Roman"/>
                <w:sz w:val="24"/>
                <w:szCs w:val="24"/>
              </w:rPr>
              <w:t>, a text can be classified into a particular type according to which component in the communication process receives the primary focus (</w:t>
            </w:r>
            <w:proofErr w:type="spellStart"/>
            <w:r w:rsidRPr="0016637A">
              <w:rPr>
                <w:rFonts w:ascii="Times New Roman" w:eastAsia="Times New Roman" w:hAnsi="Times New Roman" w:cs="Times New Roman"/>
                <w:sz w:val="24"/>
                <w:szCs w:val="24"/>
              </w:rPr>
              <w:t>Jakobson</w:t>
            </w:r>
            <w:proofErr w:type="spellEnd"/>
            <w:r w:rsidRPr="0016637A">
              <w:rPr>
                <w:rFonts w:ascii="Times New Roman" w:eastAsia="Times New Roman" w:hAnsi="Times New Roman" w:cs="Times New Roman"/>
                <w:sz w:val="24"/>
                <w:szCs w:val="24"/>
              </w:rPr>
              <w:t xml:space="preserve"> 1960, </w:t>
            </w:r>
            <w:proofErr w:type="spellStart"/>
            <w:r w:rsidRPr="0016637A">
              <w:rPr>
                <w:rFonts w:ascii="Times New Roman" w:eastAsia="Times New Roman" w:hAnsi="Times New Roman" w:cs="Times New Roman"/>
                <w:sz w:val="24"/>
                <w:szCs w:val="24"/>
              </w:rPr>
              <w:t>Kinneavy</w:t>
            </w:r>
            <w:proofErr w:type="spellEnd"/>
            <w:r w:rsidRPr="0016637A">
              <w:rPr>
                <w:rFonts w:ascii="Times New Roman" w:eastAsia="Times New Roman" w:hAnsi="Times New Roman" w:cs="Times New Roman"/>
                <w:sz w:val="24"/>
                <w:szCs w:val="24"/>
              </w:rPr>
              <w:t xml:space="preserve"> 1971).</w:t>
            </w:r>
          </w:p>
          <w:p w:rsidR="0016637A" w:rsidRPr="0016637A" w:rsidRDefault="0016637A" w:rsidP="0016637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speaker: expressive</w:t>
            </w:r>
          </w:p>
          <w:p w:rsidR="0016637A" w:rsidRPr="0016637A" w:rsidRDefault="0016637A" w:rsidP="0016637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listener: persuasive</w:t>
            </w:r>
          </w:p>
          <w:p w:rsidR="0016637A" w:rsidRPr="0016637A" w:rsidRDefault="0016637A" w:rsidP="0016637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world (thing referred): referential</w:t>
            </w:r>
          </w:p>
          <w:p w:rsidR="0016637A" w:rsidRPr="0016637A" w:rsidRDefault="0016637A" w:rsidP="0016637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language (linguistic code): literary</w:t>
            </w:r>
          </w:p>
        </w:tc>
      </w:tr>
      <w:tr w:rsidR="0016637A" w:rsidRPr="0016637A" w:rsidTr="00166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Roman </w:t>
            </w:r>
            <w:proofErr w:type="spellStart"/>
            <w:r w:rsidRPr="0016637A">
              <w:rPr>
                <w:rFonts w:ascii="Times New Roman" w:eastAsia="Times New Roman" w:hAnsi="Times New Roman" w:cs="Times New Roman"/>
                <w:sz w:val="24"/>
                <w:szCs w:val="24"/>
              </w:rPr>
              <w:t>Jakobson</w:t>
            </w:r>
            <w:proofErr w:type="spellEnd"/>
            <w:r w:rsidRPr="0016637A">
              <w:rPr>
                <w:rFonts w:ascii="Times New Roman" w:eastAsia="Times New Roman" w:hAnsi="Times New Roman" w:cs="Times New Roman"/>
                <w:sz w:val="24"/>
                <w:szCs w:val="24"/>
              </w:rPr>
              <w:t xml:space="preserve"> (1960) added two other uses:</w:t>
            </w:r>
          </w:p>
          <w:p w:rsidR="0016637A" w:rsidRPr="0016637A" w:rsidRDefault="0016637A" w:rsidP="0016637A">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metalanguage</w:t>
            </w:r>
            <w:proofErr w:type="spellEnd"/>
          </w:p>
          <w:p w:rsidR="0016637A" w:rsidRPr="0016637A" w:rsidRDefault="0016637A" w:rsidP="0016637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phatic communication (to keep the channel open)</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Jakobson's</w:t>
            </w:r>
            <w:proofErr w:type="spellEnd"/>
            <w:r w:rsidRPr="0016637A">
              <w:rPr>
                <w:rFonts w:ascii="Times New Roman" w:eastAsia="Times New Roman" w:hAnsi="Times New Roman" w:cs="Times New Roman"/>
                <w:sz w:val="24"/>
                <w:szCs w:val="24"/>
              </w:rPr>
              <w:t xml:space="preserve"> model was adopted by Dell </w:t>
            </w:r>
            <w:proofErr w:type="spellStart"/>
            <w:r w:rsidRPr="0016637A">
              <w:rPr>
                <w:rFonts w:ascii="Times New Roman" w:eastAsia="Times New Roman" w:hAnsi="Times New Roman" w:cs="Times New Roman"/>
                <w:sz w:val="24"/>
                <w:szCs w:val="24"/>
              </w:rPr>
              <w:t>Hymes</w:t>
            </w:r>
            <w:proofErr w:type="spellEnd"/>
            <w:r w:rsidRPr="0016637A">
              <w:rPr>
                <w:rFonts w:ascii="Times New Roman" w:eastAsia="Times New Roman" w:hAnsi="Times New Roman" w:cs="Times New Roman"/>
                <w:sz w:val="24"/>
                <w:szCs w:val="24"/>
              </w:rPr>
              <w:t xml:space="preserve"> (1974).</w: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Kinneavy</w:t>
            </w:r>
            <w:proofErr w:type="spellEnd"/>
            <w:r w:rsidRPr="0016637A">
              <w:rPr>
                <w:rFonts w:ascii="Times New Roman" w:eastAsia="Times New Roman" w:hAnsi="Times New Roman" w:cs="Times New Roman"/>
                <w:sz w:val="24"/>
                <w:szCs w:val="24"/>
              </w:rPr>
              <w:t xml:space="preserve"> (1980:65) acknowledges Aristotle and Aquinas, </w:t>
            </w:r>
            <w:proofErr w:type="spellStart"/>
            <w:r w:rsidRPr="0016637A">
              <w:rPr>
                <w:rFonts w:ascii="Times New Roman" w:eastAsia="Times New Roman" w:hAnsi="Times New Roman" w:cs="Times New Roman"/>
                <w:sz w:val="24"/>
                <w:szCs w:val="24"/>
              </w:rPr>
              <w:t>Cassier</w:t>
            </w:r>
            <w:proofErr w:type="spellEnd"/>
            <w:r w:rsidRPr="0016637A">
              <w:rPr>
                <w:rFonts w:ascii="Times New Roman" w:eastAsia="Times New Roman" w:hAnsi="Times New Roman" w:cs="Times New Roman"/>
                <w:sz w:val="24"/>
                <w:szCs w:val="24"/>
              </w:rPr>
              <w:t xml:space="preserve">, Morris, Miller, Russell, </w:t>
            </w:r>
            <w:proofErr w:type="spellStart"/>
            <w:r w:rsidRPr="0016637A">
              <w:rPr>
                <w:rFonts w:ascii="Times New Roman" w:eastAsia="Times New Roman" w:hAnsi="Times New Roman" w:cs="Times New Roman"/>
                <w:sz w:val="24"/>
                <w:szCs w:val="24"/>
              </w:rPr>
              <w:t>Reichenbach</w:t>
            </w:r>
            <w:proofErr w:type="spellEnd"/>
            <w:r w:rsidRPr="0016637A">
              <w:rPr>
                <w:rFonts w:ascii="Times New Roman" w:eastAsia="Times New Roman" w:hAnsi="Times New Roman" w:cs="Times New Roman"/>
                <w:sz w:val="24"/>
                <w:szCs w:val="24"/>
              </w:rPr>
              <w:t xml:space="preserve">, Richards, </w:t>
            </w:r>
            <w:proofErr w:type="spellStart"/>
            <w:r w:rsidRPr="0016637A">
              <w:rPr>
                <w:rFonts w:ascii="Times New Roman" w:eastAsia="Times New Roman" w:hAnsi="Times New Roman" w:cs="Times New Roman"/>
                <w:sz w:val="24"/>
                <w:szCs w:val="24"/>
              </w:rPr>
              <w:t>Bühler</w:t>
            </w:r>
            <w:proofErr w:type="spellEnd"/>
            <w:r w:rsidRPr="0016637A">
              <w:rPr>
                <w:rFonts w:ascii="Times New Roman" w:eastAsia="Times New Roman" w:hAnsi="Times New Roman" w:cs="Times New Roman"/>
                <w:sz w:val="24"/>
                <w:szCs w:val="24"/>
              </w:rPr>
              <w:t>, and Jacobson.</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Reiss (1976) makes a typology of texts based on communicative functions for translation, similar to Nord (1997).</w: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w:t>
            </w:r>
          </w:p>
        </w:tc>
      </w:tr>
    </w:tbl>
    <w:p w:rsidR="0016637A" w:rsidRPr="0016637A" w:rsidRDefault="0016637A" w:rsidP="001663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Speech acts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32"/>
        <w:gridCol w:w="4588"/>
      </w:tblGrid>
      <w:tr w:rsidR="0016637A" w:rsidRPr="0016637A" w:rsidTr="00166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Speech act theory views language as action made up of a communicative act (Austin 1962, Searle 1969, 1976). Searle (1976) distinguishes six major classes of </w:t>
            </w:r>
            <w:r w:rsidRPr="0016637A">
              <w:rPr>
                <w:rFonts w:ascii="Times New Roman" w:eastAsia="Times New Roman" w:hAnsi="Times New Roman" w:cs="Times New Roman"/>
                <w:b/>
                <w:bCs/>
                <w:sz w:val="24"/>
                <w:szCs w:val="24"/>
              </w:rPr>
              <w:t>speech act</w:t>
            </w:r>
            <w:r w:rsidRPr="0016637A">
              <w:rPr>
                <w:rFonts w:ascii="Times New Roman" w:eastAsia="Times New Roman" w:hAnsi="Times New Roman" w:cs="Times New Roman"/>
                <w:sz w:val="24"/>
                <w:szCs w:val="24"/>
              </w:rPr>
              <w:t>:</w:t>
            </w:r>
          </w:p>
          <w:p w:rsidR="0016637A" w:rsidRPr="0016637A" w:rsidRDefault="0016637A" w:rsidP="0016637A">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6637A">
              <w:rPr>
                <w:rFonts w:ascii="Times New Roman" w:eastAsia="Times New Roman" w:hAnsi="Times New Roman" w:cs="Times New Roman"/>
                <w:b/>
                <w:bCs/>
                <w:sz w:val="24"/>
                <w:szCs w:val="24"/>
              </w:rPr>
              <w:t>assertives</w:t>
            </w:r>
            <w:proofErr w:type="spellEnd"/>
            <w:proofErr w:type="gramEnd"/>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w:t>
            </w:r>
            <w:proofErr w:type="gramStart"/>
            <w:r w:rsidRPr="0016637A">
              <w:rPr>
                <w:rFonts w:ascii="Times New Roman" w:eastAsia="Times New Roman" w:hAnsi="Times New Roman" w:cs="Times New Roman"/>
                <w:sz w:val="24"/>
                <w:szCs w:val="24"/>
              </w:rPr>
              <w:t>the</w:t>
            </w:r>
            <w:proofErr w:type="gramEnd"/>
            <w:r w:rsidRPr="0016637A">
              <w:rPr>
                <w:rFonts w:ascii="Times New Roman" w:eastAsia="Times New Roman" w:hAnsi="Times New Roman" w:cs="Times New Roman"/>
                <w:sz w:val="24"/>
                <w:szCs w:val="24"/>
              </w:rPr>
              <w:t xml:space="preserve"> speaker states </w:t>
            </w:r>
            <w:r w:rsidRPr="0016637A">
              <w:rPr>
                <w:rFonts w:ascii="Times New Roman" w:eastAsia="Times New Roman" w:hAnsi="Times New Roman" w:cs="Times New Roman"/>
                <w:i/>
                <w:iCs/>
                <w:sz w:val="24"/>
                <w:szCs w:val="24"/>
              </w:rPr>
              <w:t>the door is open</w:t>
            </w:r>
            <w:r w:rsidRPr="0016637A">
              <w:rPr>
                <w:rFonts w:ascii="Times New Roman" w:eastAsia="Times New Roman" w:hAnsi="Times New Roman" w:cs="Times New Roman"/>
                <w:sz w:val="24"/>
                <w:szCs w:val="24"/>
              </w:rPr>
              <w:t> and believes that it is.</w:t>
            </w:r>
          </w:p>
          <w:p w:rsidR="0016637A" w:rsidRPr="0016637A" w:rsidRDefault="0016637A" w:rsidP="0016637A">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16637A">
              <w:rPr>
                <w:rFonts w:ascii="Times New Roman" w:eastAsia="Times New Roman" w:hAnsi="Times New Roman" w:cs="Times New Roman"/>
                <w:b/>
                <w:bCs/>
                <w:sz w:val="24"/>
                <w:szCs w:val="24"/>
              </w:rPr>
              <w:t>directives</w:t>
            </w:r>
            <w:proofErr w:type="gramEnd"/>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w:t>
            </w:r>
            <w:proofErr w:type="gramStart"/>
            <w:r w:rsidRPr="0016637A">
              <w:rPr>
                <w:rFonts w:ascii="Times New Roman" w:eastAsia="Times New Roman" w:hAnsi="Times New Roman" w:cs="Times New Roman"/>
                <w:sz w:val="24"/>
                <w:szCs w:val="24"/>
              </w:rPr>
              <w:t>the</w:t>
            </w:r>
            <w:proofErr w:type="gramEnd"/>
            <w:r w:rsidRPr="0016637A">
              <w:rPr>
                <w:rFonts w:ascii="Times New Roman" w:eastAsia="Times New Roman" w:hAnsi="Times New Roman" w:cs="Times New Roman"/>
                <w:sz w:val="24"/>
                <w:szCs w:val="24"/>
              </w:rPr>
              <w:t xml:space="preserve"> speaker gives the </w:t>
            </w:r>
            <w:proofErr w:type="spellStart"/>
            <w:r w:rsidRPr="0016637A">
              <w:rPr>
                <w:rFonts w:ascii="Times New Roman" w:eastAsia="Times New Roman" w:hAnsi="Times New Roman" w:cs="Times New Roman"/>
                <w:sz w:val="24"/>
                <w:szCs w:val="24"/>
              </w:rPr>
              <w:t>comman</w:t>
            </w:r>
            <w:proofErr w:type="spellEnd"/>
            <w:r w:rsidRPr="0016637A">
              <w:rPr>
                <w:rFonts w:ascii="Times New Roman" w:eastAsia="Times New Roman" w:hAnsi="Times New Roman" w:cs="Times New Roman"/>
                <w:sz w:val="24"/>
                <w:szCs w:val="24"/>
              </w:rPr>
              <w:t> </w:t>
            </w:r>
            <w:r w:rsidRPr="0016637A">
              <w:rPr>
                <w:rFonts w:ascii="Times New Roman" w:eastAsia="Times New Roman" w:hAnsi="Times New Roman" w:cs="Times New Roman"/>
                <w:i/>
                <w:iCs/>
                <w:sz w:val="24"/>
                <w:szCs w:val="24"/>
              </w:rPr>
              <w:t>open the door</w:t>
            </w:r>
            <w:r w:rsidRPr="0016637A">
              <w:rPr>
                <w:rFonts w:ascii="Times New Roman" w:eastAsia="Times New Roman" w:hAnsi="Times New Roman" w:cs="Times New Roman"/>
                <w:sz w:val="24"/>
                <w:szCs w:val="24"/>
              </w:rPr>
              <w:t> and he wants the door to be opened.</w:t>
            </w:r>
          </w:p>
          <w:p w:rsidR="0016637A" w:rsidRPr="0016637A" w:rsidRDefault="0016637A" w:rsidP="0016637A">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6637A">
              <w:rPr>
                <w:rFonts w:ascii="Times New Roman" w:eastAsia="Times New Roman" w:hAnsi="Times New Roman" w:cs="Times New Roman"/>
                <w:b/>
                <w:bCs/>
                <w:sz w:val="24"/>
                <w:szCs w:val="24"/>
              </w:rPr>
              <w:t>commissives</w:t>
            </w:r>
            <w:proofErr w:type="spellEnd"/>
            <w:proofErr w:type="gramEnd"/>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w:t>
            </w:r>
            <w:proofErr w:type="gramStart"/>
            <w:r w:rsidRPr="0016637A">
              <w:rPr>
                <w:rFonts w:ascii="Times New Roman" w:eastAsia="Times New Roman" w:hAnsi="Times New Roman" w:cs="Times New Roman"/>
                <w:sz w:val="24"/>
                <w:szCs w:val="24"/>
              </w:rPr>
              <w:t>the</w:t>
            </w:r>
            <w:proofErr w:type="gramEnd"/>
            <w:r w:rsidRPr="0016637A">
              <w:rPr>
                <w:rFonts w:ascii="Times New Roman" w:eastAsia="Times New Roman" w:hAnsi="Times New Roman" w:cs="Times New Roman"/>
                <w:sz w:val="24"/>
                <w:szCs w:val="24"/>
              </w:rPr>
              <w:t xml:space="preserve"> speaker says </w:t>
            </w:r>
            <w:r w:rsidRPr="0016637A">
              <w:rPr>
                <w:rFonts w:ascii="Times New Roman" w:eastAsia="Times New Roman" w:hAnsi="Times New Roman" w:cs="Times New Roman"/>
                <w:i/>
                <w:iCs/>
                <w:sz w:val="24"/>
                <w:szCs w:val="24"/>
              </w:rPr>
              <w:t>I will open the door</w:t>
            </w:r>
            <w:r w:rsidRPr="0016637A">
              <w:rPr>
                <w:rFonts w:ascii="Times New Roman" w:eastAsia="Times New Roman" w:hAnsi="Times New Roman" w:cs="Times New Roman"/>
                <w:sz w:val="24"/>
                <w:szCs w:val="24"/>
              </w:rPr>
              <w:t> and intends to do it.</w:t>
            </w:r>
          </w:p>
          <w:p w:rsidR="0016637A" w:rsidRPr="0016637A" w:rsidRDefault="0016637A" w:rsidP="0016637A">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6637A">
              <w:rPr>
                <w:rFonts w:ascii="Times New Roman" w:eastAsia="Times New Roman" w:hAnsi="Times New Roman" w:cs="Times New Roman"/>
                <w:b/>
                <w:bCs/>
                <w:sz w:val="24"/>
                <w:szCs w:val="24"/>
              </w:rPr>
              <w:t>expressives</w:t>
            </w:r>
            <w:proofErr w:type="spellEnd"/>
            <w:proofErr w:type="gramEnd"/>
            <w:r w:rsidRPr="0016637A">
              <w:rPr>
                <w:rFonts w:ascii="Times New Roman" w:eastAsia="Times New Roman" w:hAnsi="Times New Roman" w:cs="Times New Roman"/>
                <w:sz w:val="24"/>
                <w:szCs w:val="24"/>
              </w:rPr>
              <w:t xml:space="preserve"> (and </w:t>
            </w:r>
            <w:proofErr w:type="spellStart"/>
            <w:r w:rsidRPr="0016637A">
              <w:rPr>
                <w:rFonts w:ascii="Times New Roman" w:eastAsia="Times New Roman" w:hAnsi="Times New Roman" w:cs="Times New Roman"/>
                <w:sz w:val="24"/>
                <w:szCs w:val="24"/>
              </w:rPr>
              <w:t>evaluatives</w:t>
            </w:r>
            <w:proofErr w:type="spellEnd"/>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w:t>
            </w:r>
            <w:proofErr w:type="gramStart"/>
            <w:r w:rsidRPr="0016637A">
              <w:rPr>
                <w:rFonts w:ascii="Times New Roman" w:eastAsia="Times New Roman" w:hAnsi="Times New Roman" w:cs="Times New Roman"/>
                <w:sz w:val="24"/>
                <w:szCs w:val="24"/>
              </w:rPr>
              <w:t>the</w:t>
            </w:r>
            <w:proofErr w:type="gramEnd"/>
            <w:r w:rsidRPr="0016637A">
              <w:rPr>
                <w:rFonts w:ascii="Times New Roman" w:eastAsia="Times New Roman" w:hAnsi="Times New Roman" w:cs="Times New Roman"/>
                <w:sz w:val="24"/>
                <w:szCs w:val="24"/>
              </w:rPr>
              <w:t xml:space="preserve"> speaker exclaims </w:t>
            </w:r>
            <w:r w:rsidRPr="0016637A">
              <w:rPr>
                <w:rFonts w:ascii="Times New Roman" w:eastAsia="Times New Roman" w:hAnsi="Times New Roman" w:cs="Times New Roman"/>
                <w:i/>
                <w:iCs/>
                <w:sz w:val="24"/>
                <w:szCs w:val="24"/>
              </w:rPr>
              <w:t>I like your coat</w:t>
            </w:r>
            <w:r w:rsidRPr="0016637A">
              <w:rPr>
                <w:rFonts w:ascii="Times New Roman" w:eastAsia="Times New Roman" w:hAnsi="Times New Roman" w:cs="Times New Roman"/>
                <w:sz w:val="24"/>
                <w:szCs w:val="24"/>
              </w:rPr>
              <w:t> and he means it.</w:t>
            </w:r>
          </w:p>
          <w:p w:rsidR="0016637A" w:rsidRPr="0016637A" w:rsidRDefault="0016637A" w:rsidP="0016637A">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16637A">
              <w:rPr>
                <w:rFonts w:ascii="Times New Roman" w:eastAsia="Times New Roman" w:hAnsi="Times New Roman" w:cs="Times New Roman"/>
                <w:b/>
                <w:bCs/>
                <w:sz w:val="24"/>
                <w:szCs w:val="24"/>
              </w:rPr>
              <w:t>declarations</w:t>
            </w:r>
            <w:proofErr w:type="gramEnd"/>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w:t>
            </w:r>
            <w:proofErr w:type="gramStart"/>
            <w:r w:rsidRPr="0016637A">
              <w:rPr>
                <w:rFonts w:ascii="Times New Roman" w:eastAsia="Times New Roman" w:hAnsi="Times New Roman" w:cs="Times New Roman"/>
                <w:sz w:val="24"/>
                <w:szCs w:val="24"/>
              </w:rPr>
              <w:t>in</w:t>
            </w:r>
            <w:proofErr w:type="gramEnd"/>
            <w:r w:rsidRPr="0016637A">
              <w:rPr>
                <w:rFonts w:ascii="Times New Roman" w:eastAsia="Times New Roman" w:hAnsi="Times New Roman" w:cs="Times New Roman"/>
                <w:sz w:val="24"/>
                <w:szCs w:val="24"/>
              </w:rPr>
              <w:t xml:space="preserve"> saying </w:t>
            </w:r>
            <w:r w:rsidRPr="0016637A">
              <w:rPr>
                <w:rFonts w:ascii="Times New Roman" w:eastAsia="Times New Roman" w:hAnsi="Times New Roman" w:cs="Times New Roman"/>
                <w:i/>
                <w:iCs/>
                <w:sz w:val="24"/>
                <w:szCs w:val="24"/>
              </w:rPr>
              <w:t>I resign</w:t>
            </w:r>
            <w:r w:rsidRPr="0016637A">
              <w:rPr>
                <w:rFonts w:ascii="Times New Roman" w:eastAsia="Times New Roman" w:hAnsi="Times New Roman" w:cs="Times New Roman"/>
                <w:sz w:val="24"/>
                <w:szCs w:val="24"/>
              </w:rPr>
              <w:t> </w:t>
            </w:r>
            <w:proofErr w:type="spellStart"/>
            <w:r w:rsidRPr="0016637A">
              <w:rPr>
                <w:rFonts w:ascii="Times New Roman" w:eastAsia="Times New Roman" w:hAnsi="Times New Roman" w:cs="Times New Roman"/>
                <w:sz w:val="24"/>
                <w:szCs w:val="24"/>
              </w:rPr>
              <w:t>ore</w:t>
            </w:r>
            <w:proofErr w:type="spellEnd"/>
            <w:r w:rsidRPr="0016637A">
              <w:rPr>
                <w:rFonts w:ascii="Times New Roman" w:eastAsia="Times New Roman" w:hAnsi="Times New Roman" w:cs="Times New Roman"/>
                <w:sz w:val="24"/>
                <w:szCs w:val="24"/>
              </w:rPr>
              <w:t> </w:t>
            </w:r>
            <w:r w:rsidRPr="0016637A">
              <w:rPr>
                <w:rFonts w:ascii="Times New Roman" w:eastAsia="Times New Roman" w:hAnsi="Times New Roman" w:cs="Times New Roman"/>
                <w:i/>
                <w:iCs/>
                <w:sz w:val="24"/>
                <w:szCs w:val="24"/>
              </w:rPr>
              <w:t>You're fired</w:t>
            </w:r>
            <w:r w:rsidRPr="0016637A">
              <w:rPr>
                <w:rFonts w:ascii="Times New Roman" w:eastAsia="Times New Roman" w:hAnsi="Times New Roman" w:cs="Times New Roman"/>
                <w:sz w:val="24"/>
                <w:szCs w:val="24"/>
              </w:rPr>
              <w:t> the speaker must have the role of employee or boss respectively. Also, the state described by the propositional content is realized by the very act of saying it. There is no psychological state needed.</w:t>
            </w:r>
          </w:p>
          <w:p w:rsidR="0016637A" w:rsidRPr="0016637A" w:rsidRDefault="0016637A" w:rsidP="0016637A">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16637A">
              <w:rPr>
                <w:rFonts w:ascii="Times New Roman" w:eastAsia="Times New Roman" w:hAnsi="Times New Roman" w:cs="Times New Roman"/>
                <w:b/>
                <w:bCs/>
                <w:sz w:val="24"/>
                <w:szCs w:val="24"/>
              </w:rPr>
              <w:t>representatives</w:t>
            </w:r>
            <w:proofErr w:type="gramEnd"/>
            <w:r w:rsidRPr="0016637A">
              <w:rPr>
                <w:rFonts w:ascii="Times New Roman" w:eastAsia="Times New Roman" w:hAnsi="Times New Roman" w:cs="Times New Roman"/>
                <w:sz w:val="24"/>
                <w:szCs w:val="24"/>
              </w:rPr>
              <w:t xml:space="preserve">,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w:t>
            </w:r>
            <w:proofErr w:type="gramStart"/>
            <w:r w:rsidRPr="0016637A">
              <w:rPr>
                <w:rFonts w:ascii="Times New Roman" w:eastAsia="Times New Roman" w:hAnsi="Times New Roman" w:cs="Times New Roman"/>
                <w:sz w:val="24"/>
                <w:szCs w:val="24"/>
              </w:rPr>
              <w:t>the</w:t>
            </w:r>
            <w:proofErr w:type="gramEnd"/>
            <w:r w:rsidRPr="0016637A">
              <w:rPr>
                <w:rFonts w:ascii="Times New Roman" w:eastAsia="Times New Roman" w:hAnsi="Times New Roman" w:cs="Times New Roman"/>
                <w:sz w:val="24"/>
                <w:szCs w:val="24"/>
              </w:rPr>
              <w:t xml:space="preserve"> judge declaring, </w:t>
            </w:r>
            <w:r w:rsidRPr="0016637A">
              <w:rPr>
                <w:rFonts w:ascii="Times New Roman" w:eastAsia="Times New Roman" w:hAnsi="Times New Roman" w:cs="Times New Roman"/>
                <w:i/>
                <w:iCs/>
                <w:sz w:val="24"/>
                <w:szCs w:val="24"/>
              </w:rPr>
              <w:t>I find you guilty as charged</w:t>
            </w:r>
            <w:r w:rsidRPr="0016637A">
              <w:rPr>
                <w:rFonts w:ascii="Times New Roman" w:eastAsia="Times New Roman" w:hAnsi="Times New Roman" w:cs="Times New Roman"/>
                <w:sz w:val="24"/>
                <w:szCs w:val="24"/>
              </w:rPr>
              <w:t>. Again, the state described by the propositional content is realized by the very act of saying it, and in addition there is the sincerity condition that the speaker must believe the proposition expressed.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The distinction of these general classes is based on four dimensions:</w:t>
            </w:r>
          </w:p>
          <w:p w:rsidR="0016637A" w:rsidRPr="0016637A" w:rsidRDefault="0016637A" w:rsidP="0016637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Illocutionary point (assertive, directive, </w:t>
            </w:r>
            <w:proofErr w:type="spellStart"/>
            <w:r w:rsidRPr="0016637A">
              <w:rPr>
                <w:rFonts w:ascii="Times New Roman" w:eastAsia="Times New Roman" w:hAnsi="Times New Roman" w:cs="Times New Roman"/>
                <w:sz w:val="24"/>
                <w:szCs w:val="24"/>
              </w:rPr>
              <w:t>commissive</w:t>
            </w:r>
            <w:proofErr w:type="spellEnd"/>
            <w:r w:rsidRPr="0016637A">
              <w:rPr>
                <w:rFonts w:ascii="Times New Roman" w:eastAsia="Times New Roman" w:hAnsi="Times New Roman" w:cs="Times New Roman"/>
                <w:sz w:val="24"/>
                <w:szCs w:val="24"/>
              </w:rPr>
              <w:t>...)</w:t>
            </w:r>
          </w:p>
          <w:p w:rsidR="0016637A" w:rsidRPr="0016637A" w:rsidRDefault="0016637A" w:rsidP="0016637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Direction of fit (word-to-world WWL, or world-to-word WLW)</w:t>
            </w:r>
          </w:p>
          <w:p w:rsidR="0016637A" w:rsidRPr="0016637A" w:rsidRDefault="0016637A" w:rsidP="0016637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Psychological state (believes B, wants W, intends I)</w:t>
            </w:r>
          </w:p>
          <w:p w:rsidR="0016637A" w:rsidRPr="0016637A" w:rsidRDefault="0016637A" w:rsidP="0016637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Propositional content.</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Each class divides into a number of different speech acts (</w:t>
            </w:r>
            <w:proofErr w:type="spellStart"/>
            <w:r w:rsidRPr="0016637A">
              <w:rPr>
                <w:rFonts w:ascii="Times New Roman" w:eastAsia="Times New Roman" w:hAnsi="Times New Roman" w:cs="Times New Roman"/>
                <w:sz w:val="24"/>
                <w:szCs w:val="24"/>
              </w:rPr>
              <w:t>eg</w:t>
            </w:r>
            <w:proofErr w:type="spellEnd"/>
            <w:r w:rsidRPr="0016637A">
              <w:rPr>
                <w:rFonts w:ascii="Times New Roman" w:eastAsia="Times New Roman" w:hAnsi="Times New Roman" w:cs="Times New Roman"/>
                <w:sz w:val="24"/>
                <w:szCs w:val="24"/>
              </w:rPr>
              <w:t xml:space="preserve">. depending on whether the speaker is begging, asking, ordering or threatening; the illocutionary point is the same - influencing the hearer -, but different illocutionary forces are expressed). Acknowledging </w:t>
            </w:r>
            <w:proofErr w:type="spellStart"/>
            <w:r w:rsidRPr="0016637A">
              <w:rPr>
                <w:rFonts w:ascii="Times New Roman" w:eastAsia="Times New Roman" w:hAnsi="Times New Roman" w:cs="Times New Roman"/>
                <w:sz w:val="24"/>
                <w:szCs w:val="24"/>
              </w:rPr>
              <w:t>Traugott</w:t>
            </w:r>
            <w:proofErr w:type="spellEnd"/>
            <w:r w:rsidRPr="0016637A">
              <w:rPr>
                <w:rFonts w:ascii="Times New Roman" w:eastAsia="Times New Roman" w:hAnsi="Times New Roman" w:cs="Times New Roman"/>
                <w:sz w:val="24"/>
                <w:szCs w:val="24"/>
              </w:rPr>
              <w:t xml:space="preserve"> and Pratt (1980), </w:t>
            </w:r>
            <w:proofErr w:type="spellStart"/>
            <w:r w:rsidRPr="0016637A">
              <w:rPr>
                <w:rFonts w:ascii="Times New Roman" w:eastAsia="Times New Roman" w:hAnsi="Times New Roman" w:cs="Times New Roman"/>
                <w:sz w:val="24"/>
                <w:szCs w:val="24"/>
              </w:rPr>
              <w:t>Hatim</w:t>
            </w:r>
            <w:proofErr w:type="spellEnd"/>
            <w:r w:rsidRPr="0016637A">
              <w:rPr>
                <w:rFonts w:ascii="Times New Roman" w:eastAsia="Times New Roman" w:hAnsi="Times New Roman" w:cs="Times New Roman"/>
                <w:sz w:val="24"/>
                <w:szCs w:val="24"/>
              </w:rPr>
              <w:t xml:space="preserve"> and Mason (1990) adopted this framework for translation.</w: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An advertisement may be predominantly referential, consisting of expressive (informative) statements, but the aim is persuading the consumer to buy, i.e. they are directive. This is why speech acts interrelate with sequences and conform the notion of illocutionary (or communicative) structure of a text.</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Austin (1962) declared that speakers do not simply produce sentences that are true or false, but rather perform speech actions such as requests, warnings, assertions, etc. Searle (1969) adopted Grice's (1957) recognition of intention to his effort to specify the necessary conditions on the performance of speech acts.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Text pragmatics studies how sequences of speech acts are evaluated on the basis of higher order expectations about the text, and how these sequences of coherent </w:t>
      </w:r>
      <w:proofErr w:type="spellStart"/>
      <w:r w:rsidRPr="0016637A">
        <w:rPr>
          <w:rFonts w:ascii="Times New Roman" w:eastAsia="Times New Roman" w:hAnsi="Times New Roman" w:cs="Times New Roman"/>
          <w:color w:val="000000"/>
          <w:sz w:val="27"/>
          <w:szCs w:val="27"/>
        </w:rPr>
        <w:t>microtexts</w:t>
      </w:r>
      <w:proofErr w:type="spellEnd"/>
      <w:r w:rsidRPr="0016637A">
        <w:rPr>
          <w:rFonts w:ascii="Times New Roman" w:eastAsia="Times New Roman" w:hAnsi="Times New Roman" w:cs="Times New Roman"/>
          <w:color w:val="000000"/>
          <w:sz w:val="27"/>
          <w:szCs w:val="27"/>
        </w:rPr>
        <w:t xml:space="preserve"> contribute to the global coherence of a larger text (Ferrara 1985).</w:t>
      </w:r>
    </w:p>
    <w:p w:rsidR="0016637A" w:rsidRPr="0016637A" w:rsidRDefault="0016637A" w:rsidP="0016637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Text act</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b/>
          <w:bCs/>
          <w:color w:val="000000"/>
          <w:sz w:val="27"/>
          <w:szCs w:val="27"/>
        </w:rPr>
        <w:t>Text act</w:t>
      </w:r>
      <w:r w:rsidRPr="0016637A">
        <w:rPr>
          <w:rFonts w:ascii="Times New Roman" w:eastAsia="Times New Roman" w:hAnsi="Times New Roman" w:cs="Times New Roman"/>
          <w:color w:val="000000"/>
          <w:sz w:val="27"/>
          <w:szCs w:val="27"/>
        </w:rPr>
        <w:t xml:space="preserve">: the predominant </w:t>
      </w:r>
      <w:proofErr w:type="spellStart"/>
      <w:r w:rsidRPr="0016637A">
        <w:rPr>
          <w:rFonts w:ascii="Times New Roman" w:eastAsia="Times New Roman" w:hAnsi="Times New Roman" w:cs="Times New Roman"/>
          <w:color w:val="000000"/>
          <w:sz w:val="27"/>
          <w:szCs w:val="27"/>
        </w:rPr>
        <w:t>illocutionay</w:t>
      </w:r>
      <w:proofErr w:type="spellEnd"/>
      <w:r w:rsidRPr="0016637A">
        <w:rPr>
          <w:rFonts w:ascii="Times New Roman" w:eastAsia="Times New Roman" w:hAnsi="Times New Roman" w:cs="Times New Roman"/>
          <w:color w:val="000000"/>
          <w:sz w:val="27"/>
          <w:szCs w:val="27"/>
        </w:rPr>
        <w:t xml:space="preserve"> force of sequences of speech acts must be recognized (</w:t>
      </w:r>
      <w:proofErr w:type="spellStart"/>
      <w:r w:rsidRPr="0016637A">
        <w:rPr>
          <w:rFonts w:ascii="Times New Roman" w:eastAsia="Times New Roman" w:hAnsi="Times New Roman" w:cs="Times New Roman"/>
          <w:color w:val="000000"/>
          <w:sz w:val="27"/>
          <w:szCs w:val="27"/>
        </w:rPr>
        <w:t>Hatim</w:t>
      </w:r>
      <w:proofErr w:type="spellEnd"/>
      <w:r w:rsidRPr="0016637A">
        <w:rPr>
          <w:rFonts w:ascii="Times New Roman" w:eastAsia="Times New Roman" w:hAnsi="Times New Roman" w:cs="Times New Roman"/>
          <w:color w:val="000000"/>
          <w:sz w:val="27"/>
          <w:szCs w:val="27"/>
        </w:rPr>
        <w:t xml:space="preserve"> and Mason 1990, Horner 1975).</w:t>
      </w:r>
    </w:p>
    <w:p w:rsidR="0016637A" w:rsidRPr="0016637A" w:rsidRDefault="0016637A" w:rsidP="001663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Context focus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No theory of modes of discourse is rigid in its categorization, multiple views of reality and multiple types (</w:t>
      </w:r>
      <w:proofErr w:type="spellStart"/>
      <w:r w:rsidRPr="0016637A">
        <w:rPr>
          <w:rFonts w:ascii="Times New Roman" w:eastAsia="Times New Roman" w:hAnsi="Times New Roman" w:cs="Times New Roman"/>
          <w:color w:val="000000"/>
          <w:sz w:val="27"/>
          <w:szCs w:val="27"/>
        </w:rPr>
        <w:t>Kinneavy</w:t>
      </w:r>
      <w:proofErr w:type="spellEnd"/>
      <w:r w:rsidRPr="0016637A">
        <w:rPr>
          <w:rFonts w:ascii="Times New Roman" w:eastAsia="Times New Roman" w:hAnsi="Times New Roman" w:cs="Times New Roman"/>
          <w:color w:val="000000"/>
          <w:sz w:val="27"/>
          <w:szCs w:val="27"/>
        </w:rPr>
        <w:t xml:space="preserve"> 1980). Pure narration, description, exposition and argumentation hardly occur. A particular genre may make use of several modes of presentation. Text type focus or </w:t>
      </w:r>
      <w:r w:rsidRPr="0016637A">
        <w:rPr>
          <w:rFonts w:ascii="Times New Roman" w:eastAsia="Times New Roman" w:hAnsi="Times New Roman" w:cs="Times New Roman"/>
          <w:b/>
          <w:bCs/>
          <w:color w:val="000000"/>
          <w:sz w:val="27"/>
          <w:szCs w:val="27"/>
        </w:rPr>
        <w:t>contextual focus</w:t>
      </w:r>
      <w:r w:rsidRPr="0016637A">
        <w:rPr>
          <w:rFonts w:ascii="Times New Roman" w:eastAsia="Times New Roman" w:hAnsi="Times New Roman" w:cs="Times New Roman"/>
          <w:color w:val="000000"/>
          <w:sz w:val="27"/>
          <w:szCs w:val="27"/>
        </w:rPr>
        <w:t xml:space="preserve"> refers to text type at the macro level, the dominant function of a text type in a text (Morris 1946, </w:t>
      </w:r>
      <w:proofErr w:type="spellStart"/>
      <w:r w:rsidRPr="0016637A">
        <w:rPr>
          <w:rFonts w:ascii="Times New Roman" w:eastAsia="Times New Roman" w:hAnsi="Times New Roman" w:cs="Times New Roman"/>
          <w:color w:val="000000"/>
          <w:sz w:val="27"/>
          <w:szCs w:val="27"/>
        </w:rPr>
        <w:t>Werlich</w:t>
      </w:r>
      <w:proofErr w:type="spellEnd"/>
      <w:r w:rsidRPr="0016637A">
        <w:rPr>
          <w:rFonts w:ascii="Times New Roman" w:eastAsia="Times New Roman" w:hAnsi="Times New Roman" w:cs="Times New Roman"/>
          <w:color w:val="000000"/>
          <w:sz w:val="27"/>
          <w:szCs w:val="27"/>
        </w:rPr>
        <w:t xml:space="preserve"> 1976, HM 1990, Virtanen 1992 'discourse type').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Two-level typology of text types and communicative functions:</w:t>
      </w:r>
    </w:p>
    <w:p w:rsidR="0016637A" w:rsidRPr="0016637A" w:rsidRDefault="0016637A" w:rsidP="0016637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at the </w:t>
      </w:r>
      <w:proofErr w:type="spellStart"/>
      <w:r w:rsidRPr="0016637A">
        <w:rPr>
          <w:rFonts w:ascii="Times New Roman" w:eastAsia="Times New Roman" w:hAnsi="Times New Roman" w:cs="Times New Roman"/>
          <w:color w:val="000000"/>
          <w:sz w:val="27"/>
          <w:szCs w:val="27"/>
        </w:rPr>
        <w:t>macrolevel</w:t>
      </w:r>
      <w:proofErr w:type="spellEnd"/>
      <w:r w:rsidRPr="0016637A">
        <w:rPr>
          <w:rFonts w:ascii="Times New Roman" w:eastAsia="Times New Roman" w:hAnsi="Times New Roman" w:cs="Times New Roman"/>
          <w:color w:val="000000"/>
          <w:sz w:val="27"/>
          <w:szCs w:val="27"/>
        </w:rPr>
        <w:t xml:space="preserve"> of discourse, text type may be assumed to precede the level of text-strategic choices, thus affecting the whole strategy of the text</w:t>
      </w:r>
    </w:p>
    <w:p w:rsidR="0016637A" w:rsidRPr="0016637A" w:rsidRDefault="0016637A" w:rsidP="0016637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the choice of </w:t>
      </w:r>
      <w:proofErr w:type="spellStart"/>
      <w:r w:rsidRPr="0016637A">
        <w:rPr>
          <w:rFonts w:ascii="Times New Roman" w:eastAsia="Times New Roman" w:hAnsi="Times New Roman" w:cs="Times New Roman"/>
          <w:color w:val="000000"/>
          <w:sz w:val="27"/>
          <w:szCs w:val="27"/>
        </w:rPr>
        <w:t>microlevel</w:t>
      </w:r>
      <w:proofErr w:type="spellEnd"/>
      <w:r w:rsidRPr="0016637A">
        <w:rPr>
          <w:rFonts w:ascii="Times New Roman" w:eastAsia="Times New Roman" w:hAnsi="Times New Roman" w:cs="Times New Roman"/>
          <w:color w:val="000000"/>
          <w:sz w:val="27"/>
          <w:szCs w:val="27"/>
        </w:rPr>
        <w:t xml:space="preserve"> text type has to do with the </w:t>
      </w:r>
      <w:proofErr w:type="spellStart"/>
      <w:r w:rsidRPr="0016637A">
        <w:rPr>
          <w:rFonts w:ascii="Times New Roman" w:eastAsia="Times New Roman" w:hAnsi="Times New Roman" w:cs="Times New Roman"/>
          <w:color w:val="000000"/>
          <w:sz w:val="27"/>
          <w:szCs w:val="27"/>
        </w:rPr>
        <w:t>textualization</w:t>
      </w:r>
      <w:proofErr w:type="spellEnd"/>
      <w:r w:rsidRPr="0016637A">
        <w:rPr>
          <w:rFonts w:ascii="Times New Roman" w:eastAsia="Times New Roman" w:hAnsi="Times New Roman" w:cs="Times New Roman"/>
          <w:color w:val="000000"/>
          <w:sz w:val="27"/>
          <w:szCs w:val="27"/>
        </w:rPr>
        <w:t xml:space="preserve"> process, which is determined by the text producer's text strategy</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Text types employed in a particular text (or genre) need not agree with its contextual focus. An argumentative text-type focus may be realized through narration, instructions may take the form of description, etc.</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There is interaction between communicative </w:t>
      </w:r>
      <w:proofErr w:type="spellStart"/>
      <w:r w:rsidRPr="0016637A">
        <w:rPr>
          <w:rFonts w:ascii="Times New Roman" w:eastAsia="Times New Roman" w:hAnsi="Times New Roman" w:cs="Times New Roman"/>
          <w:color w:val="000000"/>
          <w:sz w:val="27"/>
          <w:szCs w:val="27"/>
        </w:rPr>
        <w:t>purspose</w:t>
      </w:r>
      <w:proofErr w:type="spellEnd"/>
      <w:r w:rsidRPr="0016637A">
        <w:rPr>
          <w:rFonts w:ascii="Times New Roman" w:eastAsia="Times New Roman" w:hAnsi="Times New Roman" w:cs="Times New Roman"/>
          <w:color w:val="000000"/>
          <w:sz w:val="27"/>
          <w:szCs w:val="27"/>
        </w:rPr>
        <w:t xml:space="preserve"> and rhetorical purpose (text type),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w:t>
      </w:r>
      <w:proofErr w:type="gramStart"/>
      <w:r w:rsidRPr="0016637A">
        <w:rPr>
          <w:rFonts w:ascii="Times New Roman" w:eastAsia="Times New Roman" w:hAnsi="Times New Roman" w:cs="Times New Roman"/>
          <w:color w:val="000000"/>
          <w:sz w:val="27"/>
          <w:szCs w:val="27"/>
        </w:rPr>
        <w:t>to</w:t>
      </w:r>
      <w:proofErr w:type="gramEnd"/>
      <w:r w:rsidRPr="0016637A">
        <w:rPr>
          <w:rFonts w:ascii="Times New Roman" w:eastAsia="Times New Roman" w:hAnsi="Times New Roman" w:cs="Times New Roman"/>
          <w:color w:val="000000"/>
          <w:sz w:val="27"/>
          <w:szCs w:val="27"/>
        </w:rPr>
        <w:t xml:space="preserve"> persuade it is possible to narrate, describe, argue.</w:t>
      </w:r>
    </w:p>
    <w:p w:rsidR="0016637A" w:rsidRPr="0016637A" w:rsidRDefault="00543054" w:rsidP="00166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16637A" w:rsidRPr="0016637A" w:rsidRDefault="0016637A" w:rsidP="001663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6637A">
        <w:rPr>
          <w:rFonts w:ascii="Times New Roman" w:eastAsia="Times New Roman" w:hAnsi="Times New Roman" w:cs="Times New Roman"/>
          <w:b/>
          <w:bCs/>
          <w:color w:val="000000"/>
          <w:sz w:val="36"/>
          <w:szCs w:val="36"/>
        </w:rPr>
        <w:t>Genre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Genres reflect differences in external format and situations of use, and are defined on the basis of systematic non-linguistic criteria.</w:t>
      </w:r>
    </w:p>
    <w:tbl>
      <w:tblPr>
        <w:tblW w:w="4750" w:type="pct"/>
        <w:jc w:val="center"/>
        <w:tblCellSpacing w:w="15" w:type="dxa"/>
        <w:tblCellMar>
          <w:top w:w="75" w:type="dxa"/>
          <w:left w:w="75" w:type="dxa"/>
          <w:bottom w:w="75" w:type="dxa"/>
          <w:right w:w="75" w:type="dxa"/>
        </w:tblCellMar>
        <w:tblLook w:val="04A0" w:firstRow="1" w:lastRow="0" w:firstColumn="1" w:lastColumn="0" w:noHBand="0" w:noVBand="1"/>
      </w:tblPr>
      <w:tblGrid>
        <w:gridCol w:w="2971"/>
        <w:gridCol w:w="2927"/>
        <w:gridCol w:w="3194"/>
      </w:tblGrid>
      <w:tr w:rsidR="0016637A" w:rsidRPr="0016637A" w:rsidTr="0016637A">
        <w:trPr>
          <w:tblCellSpacing w:w="15" w:type="dxa"/>
          <w:jc w:val="center"/>
        </w:trPr>
        <w:tc>
          <w:tcPr>
            <w:tcW w:w="0" w:type="auto"/>
            <w:vAlign w:val="center"/>
            <w:hideMark/>
          </w:tcPr>
          <w:p w:rsidR="0016637A" w:rsidRPr="0016637A" w:rsidRDefault="0016637A" w:rsidP="0016637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guidebook</w:t>
            </w:r>
          </w:p>
          <w:p w:rsidR="0016637A" w:rsidRPr="0016637A" w:rsidRDefault="0016637A" w:rsidP="0016637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nursery rhyme</w:t>
            </w:r>
          </w:p>
        </w:tc>
        <w:tc>
          <w:tcPr>
            <w:tcW w:w="0" w:type="auto"/>
            <w:vAlign w:val="center"/>
            <w:hideMark/>
          </w:tcPr>
          <w:p w:rsidR="0016637A" w:rsidRPr="0016637A" w:rsidRDefault="0016637A" w:rsidP="0016637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poem</w:t>
            </w:r>
          </w:p>
          <w:p w:rsidR="0016637A" w:rsidRPr="0016637A" w:rsidRDefault="0016637A" w:rsidP="0016637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business letter</w:t>
            </w:r>
          </w:p>
        </w:tc>
        <w:tc>
          <w:tcPr>
            <w:tcW w:w="0" w:type="auto"/>
            <w:vAlign w:val="center"/>
            <w:hideMark/>
          </w:tcPr>
          <w:p w:rsidR="0016637A" w:rsidRPr="0016637A" w:rsidRDefault="0016637A" w:rsidP="0016637A">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16637A">
              <w:rPr>
                <w:rFonts w:ascii="Times New Roman" w:eastAsia="Times New Roman" w:hAnsi="Times New Roman" w:cs="Times New Roman"/>
                <w:sz w:val="24"/>
                <w:szCs w:val="24"/>
              </w:rPr>
              <w:t>newpaper</w:t>
            </w:r>
            <w:proofErr w:type="spellEnd"/>
            <w:r w:rsidRPr="0016637A">
              <w:rPr>
                <w:rFonts w:ascii="Times New Roman" w:eastAsia="Times New Roman" w:hAnsi="Times New Roman" w:cs="Times New Roman"/>
                <w:sz w:val="24"/>
                <w:szCs w:val="24"/>
              </w:rPr>
              <w:t xml:space="preserve"> article</w:t>
            </w:r>
          </w:p>
          <w:p w:rsidR="0016637A" w:rsidRPr="0016637A" w:rsidRDefault="0016637A" w:rsidP="0016637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radio play</w:t>
            </w:r>
          </w:p>
          <w:p w:rsidR="0016637A" w:rsidRPr="0016637A" w:rsidRDefault="0016637A" w:rsidP="0016637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advertisement</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Registers are divided into genres </w:t>
      </w:r>
      <w:proofErr w:type="spellStart"/>
      <w:r w:rsidRPr="0016637A">
        <w:rPr>
          <w:rFonts w:ascii="Times New Roman" w:eastAsia="Times New Roman" w:hAnsi="Times New Roman" w:cs="Times New Roman"/>
          <w:color w:val="000000"/>
          <w:sz w:val="27"/>
          <w:szCs w:val="27"/>
        </w:rPr>
        <w:t>refelcting</w:t>
      </w:r>
      <w:proofErr w:type="spellEnd"/>
      <w:r w:rsidRPr="0016637A">
        <w:rPr>
          <w:rFonts w:ascii="Times New Roman" w:eastAsia="Times New Roman" w:hAnsi="Times New Roman" w:cs="Times New Roman"/>
          <w:color w:val="000000"/>
          <w:sz w:val="27"/>
          <w:szCs w:val="27"/>
        </w:rPr>
        <w:t xml:space="preserve"> the way social purposes are accomplished in and through them in settings in which they are used. </w:t>
      </w:r>
      <w:proofErr w:type="spellStart"/>
      <w:r w:rsidRPr="0016637A">
        <w:rPr>
          <w:rFonts w:ascii="Times New Roman" w:eastAsia="Times New Roman" w:hAnsi="Times New Roman" w:cs="Times New Roman"/>
          <w:color w:val="000000"/>
          <w:sz w:val="27"/>
          <w:szCs w:val="27"/>
        </w:rPr>
        <w:t>Bathia</w:t>
      </w:r>
      <w:proofErr w:type="spellEnd"/>
      <w:r w:rsidRPr="0016637A">
        <w:rPr>
          <w:rFonts w:ascii="Times New Roman" w:eastAsia="Times New Roman" w:hAnsi="Times New Roman" w:cs="Times New Roman"/>
          <w:color w:val="000000"/>
          <w:sz w:val="27"/>
          <w:szCs w:val="27"/>
        </w:rPr>
        <w:t xml:space="preserve"> (1993:17) points out a science research article is an instance of scientific language as is an extract from a chemistry lab report.</w:t>
      </w:r>
    </w:p>
    <w:tbl>
      <w:tblPr>
        <w:tblW w:w="4750" w:type="pct"/>
        <w:jc w:val="center"/>
        <w:tblCellSpacing w:w="7" w:type="dxa"/>
        <w:tblCellMar>
          <w:top w:w="90" w:type="dxa"/>
          <w:left w:w="90" w:type="dxa"/>
          <w:bottom w:w="90" w:type="dxa"/>
          <w:right w:w="90" w:type="dxa"/>
        </w:tblCellMar>
        <w:tblLook w:val="04A0" w:firstRow="1" w:lastRow="0" w:firstColumn="1" w:lastColumn="0" w:noHBand="0" w:noVBand="1"/>
      </w:tblPr>
      <w:tblGrid>
        <w:gridCol w:w="3859"/>
        <w:gridCol w:w="5231"/>
      </w:tblGrid>
      <w:tr w:rsidR="0016637A" w:rsidRPr="0016637A" w:rsidTr="0016637A">
        <w:trPr>
          <w:tblCellSpacing w:w="7" w:type="dxa"/>
          <w:jc w:val="center"/>
        </w:trPr>
        <w:tc>
          <w:tcPr>
            <w:tcW w:w="0" w:type="auto"/>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Academic language shows in</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casual chats</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lectures</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conversations</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class</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email</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memos</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scholarly papers</w:t>
            </w:r>
          </w:p>
          <w:p w:rsidR="0016637A" w:rsidRPr="0016637A" w:rsidRDefault="0016637A" w:rsidP="0016637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books</w:t>
            </w:r>
          </w:p>
        </w:tc>
        <w:tc>
          <w:tcPr>
            <w:tcW w:w="0" w:type="auto"/>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Legal register (language of law)</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legislative texts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contracts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deeds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wills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judge declaring the law</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judge/counsel interchanges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counsel/witness interchanges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textbooks</w:t>
            </w:r>
          </w:p>
          <w:p w:rsidR="0016637A" w:rsidRPr="0016637A" w:rsidRDefault="0016637A" w:rsidP="0016637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lawyers communications</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In the case of restricted registers there is a close connection between register and genre,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w:t>
      </w:r>
      <w:proofErr w:type="gramStart"/>
      <w:r w:rsidRPr="0016637A">
        <w:rPr>
          <w:rFonts w:ascii="Times New Roman" w:eastAsia="Times New Roman" w:hAnsi="Times New Roman" w:cs="Times New Roman"/>
          <w:color w:val="000000"/>
          <w:sz w:val="27"/>
          <w:szCs w:val="27"/>
        </w:rPr>
        <w:t>weather</w:t>
      </w:r>
      <w:proofErr w:type="gramEnd"/>
      <w:r w:rsidRPr="0016637A">
        <w:rPr>
          <w:rFonts w:ascii="Times New Roman" w:eastAsia="Times New Roman" w:hAnsi="Times New Roman" w:cs="Times New Roman"/>
          <w:color w:val="000000"/>
          <w:sz w:val="27"/>
          <w:szCs w:val="27"/>
        </w:rPr>
        <w:t xml:space="preserve"> forecasts.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Genre is a </w:t>
      </w:r>
      <w:proofErr w:type="spellStart"/>
      <w:r w:rsidRPr="0016637A">
        <w:rPr>
          <w:rFonts w:ascii="Times New Roman" w:eastAsia="Times New Roman" w:hAnsi="Times New Roman" w:cs="Times New Roman"/>
          <w:color w:val="000000"/>
          <w:sz w:val="27"/>
          <w:szCs w:val="27"/>
        </w:rPr>
        <w:t>macrolevel</w:t>
      </w:r>
      <w:proofErr w:type="spellEnd"/>
      <w:r w:rsidRPr="0016637A">
        <w:rPr>
          <w:rFonts w:ascii="Times New Roman" w:eastAsia="Times New Roman" w:hAnsi="Times New Roman" w:cs="Times New Roman"/>
          <w:color w:val="000000"/>
          <w:sz w:val="27"/>
          <w:szCs w:val="27"/>
        </w:rPr>
        <w:t xml:space="preserve"> concept, a communicative act within a </w:t>
      </w:r>
      <w:proofErr w:type="spellStart"/>
      <w:r w:rsidRPr="0016637A">
        <w:rPr>
          <w:rFonts w:ascii="Times New Roman" w:eastAsia="Times New Roman" w:hAnsi="Times New Roman" w:cs="Times New Roman"/>
          <w:color w:val="000000"/>
          <w:sz w:val="27"/>
          <w:szCs w:val="27"/>
        </w:rPr>
        <w:t>discourseive</w:t>
      </w:r>
      <w:proofErr w:type="spellEnd"/>
      <w:r w:rsidRPr="0016637A">
        <w:rPr>
          <w:rFonts w:ascii="Times New Roman" w:eastAsia="Times New Roman" w:hAnsi="Times New Roman" w:cs="Times New Roman"/>
          <w:color w:val="000000"/>
          <w:sz w:val="27"/>
          <w:szCs w:val="27"/>
        </w:rPr>
        <w:t xml:space="preserve"> network:</w:t>
      </w:r>
    </w:p>
    <w:p w:rsidR="0016637A" w:rsidRPr="0016637A" w:rsidRDefault="0016637A" w:rsidP="0016637A">
      <w:pPr>
        <w:spacing w:after="100"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 </w:t>
      </w:r>
      <w:proofErr w:type="gramStart"/>
      <w:r w:rsidRPr="0016637A">
        <w:rPr>
          <w:rFonts w:ascii="Times New Roman" w:eastAsia="Times New Roman" w:hAnsi="Times New Roman" w:cs="Times New Roman"/>
          <w:color w:val="000000"/>
          <w:sz w:val="27"/>
          <w:szCs w:val="27"/>
        </w:rPr>
        <w:t>repertoires</w:t>
      </w:r>
      <w:proofErr w:type="gramEnd"/>
      <w:r w:rsidRPr="0016637A">
        <w:rPr>
          <w:rFonts w:ascii="Times New Roman" w:eastAsia="Times New Roman" w:hAnsi="Times New Roman" w:cs="Times New Roman"/>
          <w:color w:val="000000"/>
          <w:sz w:val="27"/>
          <w:szCs w:val="27"/>
        </w:rPr>
        <w:t xml:space="preserve"> of typified social responses in recurrent situations -from greetings to thank </w:t>
      </w:r>
      <w:proofErr w:type="spellStart"/>
      <w:r w:rsidRPr="0016637A">
        <w:rPr>
          <w:rFonts w:ascii="Times New Roman" w:eastAsia="Times New Roman" w:hAnsi="Times New Roman" w:cs="Times New Roman"/>
          <w:color w:val="000000"/>
          <w:sz w:val="27"/>
          <w:szCs w:val="27"/>
        </w:rPr>
        <w:t>yous</w:t>
      </w:r>
      <w:proofErr w:type="spellEnd"/>
      <w:r w:rsidRPr="0016637A">
        <w:rPr>
          <w:rFonts w:ascii="Times New Roman" w:eastAsia="Times New Roman" w:hAnsi="Times New Roman" w:cs="Times New Roman"/>
          <w:color w:val="000000"/>
          <w:sz w:val="27"/>
          <w:szCs w:val="27"/>
        </w:rPr>
        <w:t xml:space="preserve"> to acceptance speeches and full-blown, written expositions of scientific investigations - genres are </w:t>
      </w:r>
      <w:proofErr w:type="spellStart"/>
      <w:r w:rsidRPr="0016637A">
        <w:rPr>
          <w:rFonts w:ascii="Times New Roman" w:eastAsia="Times New Roman" w:hAnsi="Times New Roman" w:cs="Times New Roman"/>
          <w:color w:val="000000"/>
          <w:sz w:val="27"/>
          <w:szCs w:val="27"/>
        </w:rPr>
        <w:t>use</w:t>
      </w:r>
      <w:proofErr w:type="spellEnd"/>
      <w:r w:rsidRPr="0016637A">
        <w:rPr>
          <w:rFonts w:ascii="Times New Roman" w:eastAsia="Times New Roman" w:hAnsi="Times New Roman" w:cs="Times New Roman"/>
          <w:color w:val="000000"/>
          <w:sz w:val="27"/>
          <w:szCs w:val="27"/>
        </w:rPr>
        <w:t xml:space="preserve"> to package speech and make it recognizable to the exigencies of the situation (</w:t>
      </w:r>
      <w:proofErr w:type="spellStart"/>
      <w:r w:rsidRPr="0016637A">
        <w:rPr>
          <w:rFonts w:ascii="Times New Roman" w:eastAsia="Times New Roman" w:hAnsi="Times New Roman" w:cs="Times New Roman"/>
          <w:color w:val="000000"/>
          <w:sz w:val="27"/>
          <w:szCs w:val="27"/>
        </w:rPr>
        <w:t>Berkenkotter</w:t>
      </w:r>
      <w:proofErr w:type="spellEnd"/>
      <w:r w:rsidRPr="0016637A">
        <w:rPr>
          <w:rFonts w:ascii="Times New Roman" w:eastAsia="Times New Roman" w:hAnsi="Times New Roman" w:cs="Times New Roman"/>
          <w:color w:val="000000"/>
          <w:sz w:val="27"/>
          <w:szCs w:val="27"/>
        </w:rPr>
        <w:t xml:space="preserve"> &amp; </w:t>
      </w:r>
      <w:proofErr w:type="spellStart"/>
      <w:r w:rsidRPr="0016637A">
        <w:rPr>
          <w:rFonts w:ascii="Times New Roman" w:eastAsia="Times New Roman" w:hAnsi="Times New Roman" w:cs="Times New Roman"/>
          <w:color w:val="000000"/>
          <w:sz w:val="27"/>
          <w:szCs w:val="27"/>
        </w:rPr>
        <w:t>Huckin</w:t>
      </w:r>
      <w:proofErr w:type="spellEnd"/>
      <w:r w:rsidRPr="0016637A">
        <w:rPr>
          <w:rFonts w:ascii="Times New Roman" w:eastAsia="Times New Roman" w:hAnsi="Times New Roman" w:cs="Times New Roman"/>
          <w:color w:val="000000"/>
          <w:sz w:val="27"/>
          <w:szCs w:val="27"/>
        </w:rPr>
        <w:t xml:space="preserve"> (1995)</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078"/>
        <w:gridCol w:w="5040"/>
      </w:tblGrid>
      <w:tr w:rsidR="0016637A" w:rsidRPr="0016637A" w:rsidTr="001663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Swales (1990) analyses the development of the concept genre in the fields of</w:t>
            </w:r>
          </w:p>
          <w:p w:rsidR="0016637A" w:rsidRPr="0016637A" w:rsidRDefault="0016637A" w:rsidP="0016637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folklore studies</w:t>
            </w:r>
          </w:p>
          <w:p w:rsidR="0016637A" w:rsidRPr="0016637A" w:rsidRDefault="0016637A" w:rsidP="0016637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literature</w:t>
            </w:r>
          </w:p>
          <w:p w:rsidR="0016637A" w:rsidRPr="0016637A" w:rsidRDefault="0016637A" w:rsidP="0016637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linguistics</w:t>
            </w:r>
          </w:p>
          <w:p w:rsidR="0016637A" w:rsidRPr="0016637A" w:rsidRDefault="0016637A" w:rsidP="0016637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rhetoric</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Aristotle: genres as classes of texts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 distinctive type or category of literary composition" (Webster)</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Today genre refers to a distinctive category of </w:t>
            </w:r>
            <w:proofErr w:type="spellStart"/>
            <w:r w:rsidRPr="0016637A">
              <w:rPr>
                <w:rFonts w:ascii="Times New Roman" w:eastAsia="Times New Roman" w:hAnsi="Times New Roman" w:cs="Times New Roman"/>
                <w:sz w:val="24"/>
                <w:szCs w:val="24"/>
              </w:rPr>
              <w:t>discoruse</w:t>
            </w:r>
            <w:proofErr w:type="spellEnd"/>
            <w:r w:rsidRPr="0016637A">
              <w:rPr>
                <w:rFonts w:ascii="Times New Roman" w:eastAsia="Times New Roman" w:hAnsi="Times New Roman" w:cs="Times New Roman"/>
                <w:sz w:val="24"/>
                <w:szCs w:val="24"/>
              </w:rPr>
              <w:t xml:space="preserve"> of any type, spoken or written, with or without literary aspirations</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The </w:t>
      </w:r>
      <w:proofErr w:type="spellStart"/>
      <w:r w:rsidRPr="0016637A">
        <w:rPr>
          <w:rFonts w:ascii="Times New Roman" w:eastAsia="Times New Roman" w:hAnsi="Times New Roman" w:cs="Times New Roman"/>
          <w:color w:val="000000"/>
          <w:sz w:val="27"/>
          <w:szCs w:val="27"/>
        </w:rPr>
        <w:t>stuty</w:t>
      </w:r>
      <w:proofErr w:type="spellEnd"/>
      <w:r w:rsidRPr="0016637A">
        <w:rPr>
          <w:rFonts w:ascii="Times New Roman" w:eastAsia="Times New Roman" w:hAnsi="Times New Roman" w:cs="Times New Roman"/>
          <w:color w:val="000000"/>
          <w:sz w:val="27"/>
          <w:szCs w:val="27"/>
        </w:rPr>
        <w:t xml:space="preserve"> of texts as genres, "how texts are perceived, categorized and used by members of a community" (Swales 1990:42), has attracted little attention from Linguistics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w:t>
      </w:r>
      <w:proofErr w:type="spellStart"/>
      <w:r w:rsidRPr="0016637A">
        <w:rPr>
          <w:rFonts w:ascii="Times New Roman" w:eastAsia="Times New Roman" w:hAnsi="Times New Roman" w:cs="Times New Roman"/>
          <w:color w:val="000000"/>
          <w:sz w:val="27"/>
          <w:szCs w:val="27"/>
        </w:rPr>
        <w:t>Frow</w:t>
      </w:r>
      <w:proofErr w:type="spellEnd"/>
      <w:r w:rsidRPr="0016637A">
        <w:rPr>
          <w:rFonts w:ascii="Times New Roman" w:eastAsia="Times New Roman" w:hAnsi="Times New Roman" w:cs="Times New Roman"/>
          <w:color w:val="000000"/>
          <w:sz w:val="27"/>
          <w:szCs w:val="27"/>
        </w:rPr>
        <w:t xml:space="preserve"> 1980), until the Systemic school put hands on it.</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Rhetorical scholars have given genre a more central place, recently focused on social constitution of nonliterary forms of writing and speaking. Ethnographers concern about which labels are used to type communications, in order to reveal elements of verbal communication which are </w:t>
      </w:r>
      <w:proofErr w:type="spellStart"/>
      <w:r w:rsidRPr="0016637A">
        <w:rPr>
          <w:rFonts w:ascii="Times New Roman" w:eastAsia="Times New Roman" w:hAnsi="Times New Roman" w:cs="Times New Roman"/>
          <w:color w:val="000000"/>
          <w:sz w:val="27"/>
          <w:szCs w:val="27"/>
        </w:rPr>
        <w:t>sociolinguistically</w:t>
      </w:r>
      <w:proofErr w:type="spellEnd"/>
      <w:r w:rsidRPr="0016637A">
        <w:rPr>
          <w:rFonts w:ascii="Times New Roman" w:eastAsia="Times New Roman" w:hAnsi="Times New Roman" w:cs="Times New Roman"/>
          <w:color w:val="000000"/>
          <w:sz w:val="27"/>
          <w:szCs w:val="27"/>
        </w:rPr>
        <w:t xml:space="preserve"> salient (Saville-</w:t>
      </w:r>
      <w:proofErr w:type="spellStart"/>
      <w:r w:rsidRPr="0016637A">
        <w:rPr>
          <w:rFonts w:ascii="Times New Roman" w:eastAsia="Times New Roman" w:hAnsi="Times New Roman" w:cs="Times New Roman"/>
          <w:color w:val="000000"/>
          <w:sz w:val="27"/>
          <w:szCs w:val="27"/>
        </w:rPr>
        <w:t>Troike</w:t>
      </w:r>
      <w:proofErr w:type="spellEnd"/>
      <w:r w:rsidRPr="0016637A">
        <w:rPr>
          <w:rFonts w:ascii="Times New Roman" w:eastAsia="Times New Roman" w:hAnsi="Times New Roman" w:cs="Times New Roman"/>
          <w:color w:val="000000"/>
          <w:sz w:val="27"/>
          <w:szCs w:val="27"/>
        </w:rPr>
        <w:t xml:space="preserve"> 1982). In the field of LSP there has been growing interest in the sociocultural functions of </w:t>
      </w:r>
      <w:r w:rsidRPr="0016637A">
        <w:rPr>
          <w:rFonts w:ascii="Times New Roman" w:eastAsia="Times New Roman" w:hAnsi="Times New Roman" w:cs="Times New Roman"/>
          <w:b/>
          <w:bCs/>
          <w:color w:val="000000"/>
          <w:sz w:val="27"/>
          <w:szCs w:val="27"/>
        </w:rPr>
        <w:t>disciplinary genres</w:t>
      </w:r>
      <w:r w:rsidRPr="0016637A">
        <w:rPr>
          <w:rFonts w:ascii="Times New Roman" w:eastAsia="Times New Roman" w:hAnsi="Times New Roman" w:cs="Times New Roman"/>
          <w:color w:val="000000"/>
          <w:sz w:val="27"/>
          <w:szCs w:val="27"/>
        </w:rPr>
        <w:t xml:space="preserve">,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w:t>
      </w:r>
      <w:proofErr w:type="gramStart"/>
      <w:r w:rsidRPr="0016637A">
        <w:rPr>
          <w:rFonts w:ascii="Times New Roman" w:eastAsia="Times New Roman" w:hAnsi="Times New Roman" w:cs="Times New Roman"/>
          <w:color w:val="000000"/>
          <w:sz w:val="27"/>
          <w:szCs w:val="27"/>
        </w:rPr>
        <w:t>legal</w:t>
      </w:r>
      <w:proofErr w:type="gramEnd"/>
      <w:r w:rsidRPr="0016637A">
        <w:rPr>
          <w:rFonts w:ascii="Times New Roman" w:eastAsia="Times New Roman" w:hAnsi="Times New Roman" w:cs="Times New Roman"/>
          <w:color w:val="000000"/>
          <w:sz w:val="27"/>
          <w:szCs w:val="27"/>
        </w:rPr>
        <w:t xml:space="preserve"> and scientific communication:</w:t>
      </w:r>
    </w:p>
    <w:p w:rsidR="0016637A" w:rsidRPr="0016637A" w:rsidRDefault="0016637A" w:rsidP="0016637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medical English (Maher 1986)</w:t>
      </w:r>
    </w:p>
    <w:p w:rsidR="0016637A" w:rsidRPr="0016637A" w:rsidRDefault="0016637A" w:rsidP="0016637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legal English (Bhatia 1987)</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1"/>
        <w:gridCol w:w="4825"/>
      </w:tblGrid>
      <w:tr w:rsidR="0016637A" w:rsidRPr="0016637A" w:rsidTr="001663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Genres are not simply </w:t>
            </w:r>
            <w:proofErr w:type="spellStart"/>
            <w:r w:rsidRPr="0016637A">
              <w:rPr>
                <w:rFonts w:ascii="Times New Roman" w:eastAsia="Times New Roman" w:hAnsi="Times New Roman" w:cs="Times New Roman"/>
                <w:sz w:val="24"/>
                <w:szCs w:val="24"/>
              </w:rPr>
              <w:t>assembies</w:t>
            </w:r>
            <w:proofErr w:type="spellEnd"/>
            <w:r w:rsidRPr="0016637A">
              <w:rPr>
                <w:rFonts w:ascii="Times New Roman" w:eastAsia="Times New Roman" w:hAnsi="Times New Roman" w:cs="Times New Roman"/>
                <w:sz w:val="24"/>
                <w:szCs w:val="24"/>
              </w:rPr>
              <w:t xml:space="preserve"> of similar textual objects, but coded and keyed events set within social communicative process (</w:t>
            </w:r>
            <w:proofErr w:type="spellStart"/>
            <w:r w:rsidRPr="0016637A">
              <w:rPr>
                <w:rFonts w:ascii="Times New Roman" w:eastAsia="Times New Roman" w:hAnsi="Times New Roman" w:cs="Times New Roman"/>
                <w:sz w:val="24"/>
                <w:szCs w:val="24"/>
              </w:rPr>
              <w:t>Todorov</w:t>
            </w:r>
            <w:proofErr w:type="spellEnd"/>
            <w:r w:rsidRPr="0016637A">
              <w:rPr>
                <w:rFonts w:ascii="Times New Roman" w:eastAsia="Times New Roman" w:hAnsi="Times New Roman" w:cs="Times New Roman"/>
                <w:sz w:val="24"/>
                <w:szCs w:val="24"/>
              </w:rPr>
              <w:t xml:space="preserve"> 1976, Fowler 1982, Swales 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"A rhetorically sound definition of genre must be </w:t>
            </w:r>
            <w:proofErr w:type="spellStart"/>
            <w:r w:rsidRPr="0016637A">
              <w:rPr>
                <w:rFonts w:ascii="Times New Roman" w:eastAsia="Times New Roman" w:hAnsi="Times New Roman" w:cs="Times New Roman"/>
                <w:sz w:val="24"/>
                <w:szCs w:val="24"/>
              </w:rPr>
              <w:t>centred</w:t>
            </w:r>
            <w:proofErr w:type="spellEnd"/>
            <w:r w:rsidRPr="0016637A">
              <w:rPr>
                <w:rFonts w:ascii="Times New Roman" w:eastAsia="Times New Roman" w:hAnsi="Times New Roman" w:cs="Times New Roman"/>
                <w:sz w:val="24"/>
                <w:szCs w:val="24"/>
              </w:rPr>
              <w:t xml:space="preserve"> not on the substance or form of the discourse but on the action it is used to accomplish" (Miller1984:151)</w:t>
            </w:r>
          </w:p>
        </w:tc>
      </w:tr>
      <w:tr w:rsidR="0016637A" w:rsidRPr="0016637A" w:rsidTr="001663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Genres embrace each of the linguistically </w:t>
            </w:r>
            <w:proofErr w:type="spellStart"/>
            <w:r w:rsidRPr="0016637A">
              <w:rPr>
                <w:rFonts w:ascii="Times New Roman" w:eastAsia="Times New Roman" w:hAnsi="Times New Roman" w:cs="Times New Roman"/>
                <w:sz w:val="24"/>
                <w:szCs w:val="24"/>
              </w:rPr>
              <w:t>ralized</w:t>
            </w:r>
            <w:proofErr w:type="spellEnd"/>
            <w:r w:rsidRPr="0016637A">
              <w:rPr>
                <w:rFonts w:ascii="Times New Roman" w:eastAsia="Times New Roman" w:hAnsi="Times New Roman" w:cs="Times New Roman"/>
                <w:sz w:val="24"/>
                <w:szCs w:val="24"/>
              </w:rPr>
              <w:t xml:space="preserve"> activity types which comprise so much of our culture (Martin 1985:250)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 xml:space="preserve">Genre is a system for accomplishing social purposes by verbal means. It "refers to the stages purposeful social processes through which a culture is realized in a language" (Martin and </w:t>
            </w:r>
            <w:proofErr w:type="spellStart"/>
            <w:r w:rsidRPr="0016637A">
              <w:rPr>
                <w:rFonts w:ascii="Times New Roman" w:eastAsia="Times New Roman" w:hAnsi="Times New Roman" w:cs="Times New Roman"/>
                <w:sz w:val="24"/>
                <w:szCs w:val="24"/>
              </w:rPr>
              <w:t>Rothery</w:t>
            </w:r>
            <w:proofErr w:type="spellEnd"/>
            <w:r w:rsidRPr="0016637A">
              <w:rPr>
                <w:rFonts w:ascii="Times New Roman" w:eastAsia="Times New Roman" w:hAnsi="Times New Roman" w:cs="Times New Roman"/>
                <w:sz w:val="24"/>
                <w:szCs w:val="24"/>
              </w:rPr>
              <w:t xml:space="preserve"> 1986:243)</w:t>
            </w:r>
          </w:p>
        </w:tc>
      </w:tr>
    </w:tbl>
    <w:p w:rsidR="0016637A" w:rsidRPr="0016637A" w:rsidRDefault="0016637A" w:rsidP="001663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Communicative purpose as the defining criterion of genre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For some scholars genres are defined on the basis</w:t>
      </w:r>
    </w:p>
    <w:p w:rsidR="0016637A" w:rsidRPr="0016637A" w:rsidRDefault="0016637A" w:rsidP="0016637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of external criteria: newspaper articles in newspapers, etc. (</w:t>
      </w:r>
      <w:proofErr w:type="spellStart"/>
      <w:r w:rsidRPr="0016637A">
        <w:rPr>
          <w:rFonts w:ascii="Times New Roman" w:eastAsia="Times New Roman" w:hAnsi="Times New Roman" w:cs="Times New Roman"/>
          <w:color w:val="000000"/>
          <w:sz w:val="27"/>
          <w:szCs w:val="27"/>
        </w:rPr>
        <w:t>Biber</w:t>
      </w:r>
      <w:proofErr w:type="spellEnd"/>
      <w:r w:rsidRPr="0016637A">
        <w:rPr>
          <w:rFonts w:ascii="Times New Roman" w:eastAsia="Times New Roman" w:hAnsi="Times New Roman" w:cs="Times New Roman"/>
          <w:color w:val="000000"/>
          <w:sz w:val="27"/>
          <w:szCs w:val="27"/>
        </w:rPr>
        <w:t xml:space="preserve"> 1989:6)</w:t>
      </w:r>
    </w:p>
    <w:p w:rsidR="0016637A" w:rsidRPr="0016637A" w:rsidRDefault="0016637A" w:rsidP="0016637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of communicative purpose or </w:t>
      </w:r>
      <w:proofErr w:type="spellStart"/>
      <w:r w:rsidRPr="0016637A">
        <w:rPr>
          <w:rFonts w:ascii="Times New Roman" w:eastAsia="Times New Roman" w:hAnsi="Times New Roman" w:cs="Times New Roman"/>
          <w:color w:val="000000"/>
          <w:sz w:val="27"/>
          <w:szCs w:val="27"/>
        </w:rPr>
        <w:t>luinguistic</w:t>
      </w:r>
      <w:proofErr w:type="spellEnd"/>
      <w:r w:rsidRPr="0016637A">
        <w:rPr>
          <w:rFonts w:ascii="Times New Roman" w:eastAsia="Times New Roman" w:hAnsi="Times New Roman" w:cs="Times New Roman"/>
          <w:color w:val="000000"/>
          <w:sz w:val="27"/>
          <w:szCs w:val="27"/>
        </w:rPr>
        <w:t xml:space="preserve"> content and form (Swales 1990, Bhatia 1993, </w:t>
      </w:r>
      <w:proofErr w:type="spellStart"/>
      <w:r w:rsidRPr="0016637A">
        <w:rPr>
          <w:rFonts w:ascii="Times New Roman" w:eastAsia="Times New Roman" w:hAnsi="Times New Roman" w:cs="Times New Roman"/>
          <w:color w:val="000000"/>
          <w:sz w:val="27"/>
          <w:szCs w:val="27"/>
        </w:rPr>
        <w:t>Berkenkotter</w:t>
      </w:r>
      <w:proofErr w:type="spellEnd"/>
      <w:r w:rsidRPr="0016637A">
        <w:rPr>
          <w:rFonts w:ascii="Times New Roman" w:eastAsia="Times New Roman" w:hAnsi="Times New Roman" w:cs="Times New Roman"/>
          <w:color w:val="000000"/>
          <w:sz w:val="27"/>
          <w:szCs w:val="27"/>
        </w:rPr>
        <w:t xml:space="preserve"> &amp; </w:t>
      </w:r>
      <w:proofErr w:type="spellStart"/>
      <w:r w:rsidRPr="0016637A">
        <w:rPr>
          <w:rFonts w:ascii="Times New Roman" w:eastAsia="Times New Roman" w:hAnsi="Times New Roman" w:cs="Times New Roman"/>
          <w:color w:val="000000"/>
          <w:sz w:val="27"/>
          <w:szCs w:val="27"/>
        </w:rPr>
        <w:t>Huckin</w:t>
      </w:r>
      <w:proofErr w:type="spellEnd"/>
      <w:r w:rsidRPr="0016637A">
        <w:rPr>
          <w:rFonts w:ascii="Times New Roman" w:eastAsia="Times New Roman" w:hAnsi="Times New Roman" w:cs="Times New Roman"/>
          <w:color w:val="000000"/>
          <w:sz w:val="27"/>
          <w:szCs w:val="27"/>
        </w:rPr>
        <w:t xml:space="preserve"> 1995, Bhatia 1995)</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Swales emphasizes the socio-rhetorical context of genre, the categories are those of the community, and communicative purpose is the defining criterion. Genre as a social action operates as a mechanism to clarifying what communicative goals are.</w:t>
      </w:r>
    </w:p>
    <w:p w:rsidR="0016637A" w:rsidRPr="0016637A" w:rsidRDefault="0016637A" w:rsidP="0016637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instances of genres vary in their </w:t>
      </w:r>
      <w:proofErr w:type="spellStart"/>
      <w:r w:rsidRPr="0016637A">
        <w:rPr>
          <w:rFonts w:ascii="Times New Roman" w:eastAsia="Times New Roman" w:hAnsi="Times New Roman" w:cs="Times New Roman"/>
          <w:color w:val="000000"/>
          <w:sz w:val="27"/>
          <w:szCs w:val="27"/>
        </w:rPr>
        <w:t>prototypicality</w:t>
      </w:r>
      <w:proofErr w:type="spellEnd"/>
      <w:r w:rsidRPr="0016637A">
        <w:rPr>
          <w:rFonts w:ascii="Times New Roman" w:eastAsia="Times New Roman" w:hAnsi="Times New Roman" w:cs="Times New Roman"/>
          <w:color w:val="000000"/>
          <w:sz w:val="27"/>
          <w:szCs w:val="27"/>
        </w:rPr>
        <w:t xml:space="preserve"> with the community's nomenclature for genres</w:t>
      </w:r>
    </w:p>
    <w:p w:rsidR="0016637A" w:rsidRPr="0016637A" w:rsidRDefault="0016637A" w:rsidP="0016637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discourse community, genre and task are bound by communicative purpose</w:t>
      </w:r>
    </w:p>
    <w:p w:rsidR="0016637A" w:rsidRPr="0016637A" w:rsidRDefault="0016637A" w:rsidP="0016637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according to Swales 1990:10, communicative purpose</w:t>
      </w:r>
    </w:p>
    <w:p w:rsidR="0016637A" w:rsidRPr="0016637A" w:rsidRDefault="0016637A" w:rsidP="0016637A">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drives language activities of a discourse community</w:t>
      </w:r>
    </w:p>
    <w:p w:rsidR="0016637A" w:rsidRPr="0016637A" w:rsidRDefault="0016637A" w:rsidP="0016637A">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is the prototypical criterion for genre identity</w:t>
      </w:r>
    </w:p>
    <w:p w:rsidR="0016637A" w:rsidRPr="0016637A" w:rsidRDefault="0016637A" w:rsidP="0016637A">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operates as the primary determinant of tasks</w:t>
      </w:r>
    </w:p>
    <w:p w:rsidR="0016637A" w:rsidRPr="0016637A" w:rsidRDefault="0016637A" w:rsidP="001663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37A">
        <w:rPr>
          <w:rFonts w:ascii="Times New Roman" w:eastAsia="Times New Roman" w:hAnsi="Times New Roman" w:cs="Times New Roman"/>
          <w:b/>
          <w:bCs/>
          <w:color w:val="000000"/>
          <w:sz w:val="27"/>
          <w:szCs w:val="27"/>
        </w:rPr>
        <w:t>A multi-dimensional approach to genre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Unclear relation between genre and register (</w:t>
      </w:r>
      <w:proofErr w:type="spellStart"/>
      <w:r w:rsidRPr="0016637A">
        <w:rPr>
          <w:rFonts w:ascii="Times New Roman" w:eastAsia="Times New Roman" w:hAnsi="Times New Roman" w:cs="Times New Roman"/>
          <w:color w:val="000000"/>
          <w:sz w:val="27"/>
          <w:szCs w:val="27"/>
        </w:rPr>
        <w:t>Ventola</w:t>
      </w:r>
      <w:proofErr w:type="spellEnd"/>
      <w:r w:rsidRPr="0016637A">
        <w:rPr>
          <w:rFonts w:ascii="Times New Roman" w:eastAsia="Times New Roman" w:hAnsi="Times New Roman" w:cs="Times New Roman"/>
          <w:color w:val="000000"/>
          <w:sz w:val="27"/>
          <w:szCs w:val="27"/>
        </w:rPr>
        <w:t xml:space="preserve"> 1984). Is genre a system underlying register? For </w:t>
      </w:r>
      <w:proofErr w:type="spellStart"/>
      <w:r w:rsidRPr="0016637A">
        <w:rPr>
          <w:rFonts w:ascii="Times New Roman" w:eastAsia="Times New Roman" w:hAnsi="Times New Roman" w:cs="Times New Roman"/>
          <w:color w:val="000000"/>
          <w:sz w:val="27"/>
          <w:szCs w:val="27"/>
        </w:rPr>
        <w:t>Trosborg</w:t>
      </w:r>
      <w:proofErr w:type="spellEnd"/>
      <w:r w:rsidRPr="0016637A">
        <w:rPr>
          <w:rFonts w:ascii="Times New Roman" w:eastAsia="Times New Roman" w:hAnsi="Times New Roman" w:cs="Times New Roman"/>
          <w:color w:val="000000"/>
          <w:sz w:val="27"/>
          <w:szCs w:val="27"/>
        </w:rPr>
        <w:t xml:space="preserve"> (1997) it is not.</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006"/>
        <w:gridCol w:w="5112"/>
      </w:tblGrid>
      <w:tr w:rsidR="0016637A" w:rsidRPr="0016637A" w:rsidTr="001663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b/>
                <w:bCs/>
                <w:sz w:val="24"/>
                <w:szCs w:val="24"/>
              </w:rPr>
              <w:t>Register</w: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In the narrow sense of occupational field, genres such as</w:t>
            </w:r>
          </w:p>
          <w:p w:rsidR="0016637A" w:rsidRPr="0016637A" w:rsidRDefault="0016637A" w:rsidP="0016637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contracts will be part of legal register</w:t>
            </w:r>
          </w:p>
          <w:p w:rsidR="0016637A" w:rsidRPr="0016637A" w:rsidRDefault="0016637A" w:rsidP="0016637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 sermon will involve the religious register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b/>
                <w:bCs/>
                <w:sz w:val="24"/>
                <w:szCs w:val="24"/>
              </w:rPr>
              <w:t>Genre</w: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but, a particular genre may cut across a number of registers</w:t>
            </w:r>
          </w:p>
          <w:p w:rsidR="0016637A" w:rsidRPr="0016637A" w:rsidRDefault="0016637A" w:rsidP="0016637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a research article in chemistry may be similar</w:t>
            </w:r>
          </w:p>
          <w:p w:rsidR="0016637A" w:rsidRPr="0016637A" w:rsidRDefault="0016637A" w:rsidP="0016637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to a research article in sociology</w:t>
            </w:r>
          </w:p>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(Swales 1981)</w:t>
            </w:r>
          </w:p>
        </w:tc>
      </w:tr>
      <w:tr w:rsidR="0016637A" w:rsidRPr="0016637A" w:rsidTr="001663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One register may be realized through various genres, in this sense genres are subordinated to registers.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Conversely, one genre may be realized through a number of registers just as a genre constrains the ways in which register variables of field, tenor and mode can be combined.</w:t>
            </w:r>
          </w:p>
        </w:tc>
      </w:tr>
      <w:tr w:rsidR="0016637A" w:rsidRPr="0016637A" w:rsidTr="001663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Registers impose constraints at the linguistic level of vocabulary and syntax.</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Genre constraints operate at the level of discourse structure.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Genre specifies conditions for beginning, structuring and ending a text.</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Genres can only be realized as completed texts (Couture 1986)</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16637A">
        <w:rPr>
          <w:rFonts w:ascii="Times New Roman" w:eastAsia="Times New Roman" w:hAnsi="Times New Roman" w:cs="Times New Roman"/>
          <w:color w:val="000000"/>
          <w:sz w:val="27"/>
          <w:szCs w:val="27"/>
        </w:rPr>
        <w:t>Trosborg</w:t>
      </w:r>
      <w:proofErr w:type="spellEnd"/>
      <w:r w:rsidRPr="0016637A">
        <w:rPr>
          <w:rFonts w:ascii="Times New Roman" w:eastAsia="Times New Roman" w:hAnsi="Times New Roman" w:cs="Times New Roman"/>
          <w:color w:val="000000"/>
          <w:sz w:val="27"/>
          <w:szCs w:val="27"/>
        </w:rPr>
        <w:t xml:space="preserve"> (1997) sees genres as having complementary registers. Communicative success of a text may require appropriate combinations of genre and register (Couture 1986). In agreement with the stand taken by Swales (1990), Bhatia (1993) takes genre analysis form linguistic description to explanation: Why do members of a specialist community write the way they do? </w:t>
      </w:r>
      <w:proofErr w:type="spellStart"/>
      <w:r w:rsidRPr="0016637A">
        <w:rPr>
          <w:rFonts w:ascii="Times New Roman" w:eastAsia="Times New Roman" w:hAnsi="Times New Roman" w:cs="Times New Roman"/>
          <w:color w:val="000000"/>
          <w:sz w:val="27"/>
          <w:szCs w:val="27"/>
        </w:rPr>
        <w:t>Berkenkotter</w:t>
      </w:r>
      <w:proofErr w:type="spellEnd"/>
      <w:r w:rsidRPr="0016637A">
        <w:rPr>
          <w:rFonts w:ascii="Times New Roman" w:eastAsia="Times New Roman" w:hAnsi="Times New Roman" w:cs="Times New Roman"/>
          <w:color w:val="000000"/>
          <w:sz w:val="27"/>
          <w:szCs w:val="27"/>
        </w:rPr>
        <w:t xml:space="preserve"> &amp; </w:t>
      </w:r>
      <w:proofErr w:type="spellStart"/>
      <w:r w:rsidRPr="0016637A">
        <w:rPr>
          <w:rFonts w:ascii="Times New Roman" w:eastAsia="Times New Roman" w:hAnsi="Times New Roman" w:cs="Times New Roman"/>
          <w:color w:val="000000"/>
          <w:sz w:val="27"/>
          <w:szCs w:val="27"/>
        </w:rPr>
        <w:t>Huckin</w:t>
      </w:r>
      <w:proofErr w:type="spellEnd"/>
      <w:r w:rsidRPr="0016637A">
        <w:rPr>
          <w:rFonts w:ascii="Times New Roman" w:eastAsia="Times New Roman" w:hAnsi="Times New Roman" w:cs="Times New Roman"/>
          <w:color w:val="000000"/>
          <w:sz w:val="27"/>
          <w:szCs w:val="27"/>
        </w:rPr>
        <w:t xml:space="preserve"> (1995) develop a </w:t>
      </w:r>
      <w:proofErr w:type="spellStart"/>
      <w:r w:rsidRPr="0016637A">
        <w:rPr>
          <w:rFonts w:ascii="Times New Roman" w:eastAsia="Times New Roman" w:hAnsi="Times New Roman" w:cs="Times New Roman"/>
          <w:color w:val="000000"/>
          <w:sz w:val="27"/>
          <w:szCs w:val="27"/>
        </w:rPr>
        <w:t>sociocognitive</w:t>
      </w:r>
      <w:proofErr w:type="spellEnd"/>
      <w:r w:rsidRPr="0016637A">
        <w:rPr>
          <w:rFonts w:ascii="Times New Roman" w:eastAsia="Times New Roman" w:hAnsi="Times New Roman" w:cs="Times New Roman"/>
          <w:color w:val="000000"/>
          <w:sz w:val="27"/>
          <w:szCs w:val="27"/>
        </w:rPr>
        <w:t xml:space="preserve"> theory of genre, which </w:t>
      </w:r>
      <w:proofErr w:type="spellStart"/>
      <w:r w:rsidRPr="0016637A">
        <w:rPr>
          <w:rFonts w:ascii="Times New Roman" w:eastAsia="Times New Roman" w:hAnsi="Times New Roman" w:cs="Times New Roman"/>
          <w:color w:val="000000"/>
          <w:sz w:val="27"/>
          <w:szCs w:val="27"/>
        </w:rPr>
        <w:t>Trosborg</w:t>
      </w:r>
      <w:proofErr w:type="spellEnd"/>
      <w:r w:rsidRPr="0016637A">
        <w:rPr>
          <w:rFonts w:ascii="Times New Roman" w:eastAsia="Times New Roman" w:hAnsi="Times New Roman" w:cs="Times New Roman"/>
          <w:color w:val="000000"/>
          <w:sz w:val="27"/>
          <w:szCs w:val="27"/>
        </w:rPr>
        <w:t xml:space="preserve"> (1997) applies as an explanatory approach to hybrid political texts from the EU.</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Genres cannot be identified by communicative purpose,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w:t>
      </w:r>
      <w:proofErr w:type="gramStart"/>
      <w:r w:rsidRPr="0016637A">
        <w:rPr>
          <w:rFonts w:ascii="Times New Roman" w:eastAsia="Times New Roman" w:hAnsi="Times New Roman" w:cs="Times New Roman"/>
          <w:color w:val="000000"/>
          <w:sz w:val="27"/>
          <w:szCs w:val="27"/>
        </w:rPr>
        <w:t>poetic</w:t>
      </w:r>
      <w:proofErr w:type="gramEnd"/>
      <w:r w:rsidRPr="0016637A">
        <w:rPr>
          <w:rFonts w:ascii="Times New Roman" w:eastAsia="Times New Roman" w:hAnsi="Times New Roman" w:cs="Times New Roman"/>
          <w:color w:val="000000"/>
          <w:sz w:val="27"/>
          <w:szCs w:val="27"/>
        </w:rPr>
        <w:t xml:space="preserve"> genres aimed at giving verbal pleasure defy </w:t>
      </w:r>
      <w:proofErr w:type="spellStart"/>
      <w:r w:rsidRPr="0016637A">
        <w:rPr>
          <w:rFonts w:ascii="Times New Roman" w:eastAsia="Times New Roman" w:hAnsi="Times New Roman" w:cs="Times New Roman"/>
          <w:color w:val="000000"/>
          <w:sz w:val="27"/>
          <w:szCs w:val="27"/>
        </w:rPr>
        <w:t>ascripton</w:t>
      </w:r>
      <w:proofErr w:type="spellEnd"/>
      <w:r w:rsidRPr="0016637A">
        <w:rPr>
          <w:rFonts w:ascii="Times New Roman" w:eastAsia="Times New Roman" w:hAnsi="Times New Roman" w:cs="Times New Roman"/>
          <w:color w:val="000000"/>
          <w:sz w:val="27"/>
          <w:szCs w:val="27"/>
        </w:rPr>
        <w:t xml:space="preserve"> of communicative purpose. Medium of communication may also be decisive: memos, emails, faxes.</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Model: texts form part of communicative situations. </w:t>
      </w:r>
      <w:proofErr w:type="spellStart"/>
      <w:r w:rsidRPr="0016637A">
        <w:rPr>
          <w:rFonts w:ascii="Times New Roman" w:eastAsia="Times New Roman" w:hAnsi="Times New Roman" w:cs="Times New Roman"/>
          <w:color w:val="000000"/>
          <w:sz w:val="27"/>
          <w:szCs w:val="27"/>
        </w:rPr>
        <w:t>Hallidays</w:t>
      </w:r>
      <w:proofErr w:type="spellEnd"/>
      <w:r w:rsidRPr="0016637A">
        <w:rPr>
          <w:rFonts w:ascii="Times New Roman" w:eastAsia="Times New Roman" w:hAnsi="Times New Roman" w:cs="Times New Roman"/>
          <w:color w:val="000000"/>
          <w:sz w:val="27"/>
          <w:szCs w:val="27"/>
        </w:rPr>
        <w:t xml:space="preserve"> (1971) functional approach with three-fold division (used by Vermeer, Nord, </w:t>
      </w:r>
      <w:proofErr w:type="spellStart"/>
      <w:proofErr w:type="gramStart"/>
      <w:r w:rsidRPr="0016637A">
        <w:rPr>
          <w:rFonts w:ascii="Times New Roman" w:eastAsia="Times New Roman" w:hAnsi="Times New Roman" w:cs="Times New Roman"/>
          <w:color w:val="000000"/>
          <w:sz w:val="27"/>
          <w:szCs w:val="27"/>
        </w:rPr>
        <w:t>Hatim</w:t>
      </w:r>
      <w:proofErr w:type="spellEnd"/>
      <w:proofErr w:type="gramEnd"/>
      <w:r w:rsidRPr="0016637A">
        <w:rPr>
          <w:rFonts w:ascii="Times New Roman" w:eastAsia="Times New Roman" w:hAnsi="Times New Roman" w:cs="Times New Roman"/>
          <w:color w:val="000000"/>
          <w:sz w:val="27"/>
          <w:szCs w:val="27"/>
        </w:rPr>
        <w:t xml:space="preserve"> &amp; Mason 1990, and Baker 1992 for translation, and by Bhatia 1993 for SPL).</w:t>
      </w:r>
    </w:p>
    <w:p w:rsidR="0016637A" w:rsidRPr="0016637A" w:rsidRDefault="0016637A" w:rsidP="0016637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b/>
          <w:bCs/>
          <w:color w:val="000000"/>
          <w:sz w:val="27"/>
          <w:szCs w:val="27"/>
        </w:rPr>
        <w:t>field</w:t>
      </w:r>
      <w:r w:rsidRPr="0016637A">
        <w:rPr>
          <w:rFonts w:ascii="Times New Roman" w:eastAsia="Times New Roman" w:hAnsi="Times New Roman" w:cs="Times New Roman"/>
          <w:color w:val="000000"/>
          <w:sz w:val="27"/>
          <w:szCs w:val="27"/>
        </w:rPr>
        <w:t>: ideational component covering linguistic content</w:t>
      </w:r>
    </w:p>
    <w:p w:rsidR="0016637A" w:rsidRPr="0016637A" w:rsidRDefault="0016637A" w:rsidP="0016637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b/>
          <w:bCs/>
          <w:color w:val="000000"/>
          <w:sz w:val="27"/>
          <w:szCs w:val="27"/>
        </w:rPr>
        <w:t>tenor</w:t>
      </w:r>
      <w:r w:rsidRPr="0016637A">
        <w:rPr>
          <w:rFonts w:ascii="Times New Roman" w:eastAsia="Times New Roman" w:hAnsi="Times New Roman" w:cs="Times New Roman"/>
          <w:color w:val="000000"/>
          <w:sz w:val="27"/>
          <w:szCs w:val="27"/>
        </w:rPr>
        <w:t>: interpersonal component covering communicative functions in relation to sender/receiver roles</w:t>
      </w:r>
    </w:p>
    <w:p w:rsidR="0016637A" w:rsidRPr="0016637A" w:rsidRDefault="0016637A" w:rsidP="0016637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b/>
          <w:bCs/>
          <w:color w:val="000000"/>
          <w:sz w:val="27"/>
          <w:szCs w:val="27"/>
        </w:rPr>
        <w:t>mode</w:t>
      </w:r>
      <w:r w:rsidRPr="0016637A">
        <w:rPr>
          <w:rFonts w:ascii="Times New Roman" w:eastAsia="Times New Roman" w:hAnsi="Times New Roman" w:cs="Times New Roman"/>
          <w:color w:val="000000"/>
          <w:sz w:val="27"/>
          <w:szCs w:val="27"/>
        </w:rPr>
        <w:t>: textual component involving medium, channel and nature of participation</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A genre can only be accounted through a specification of field, tenor and mode and a description of the linguistic features realized in the ideational, </w:t>
      </w:r>
      <w:proofErr w:type="spellStart"/>
      <w:r w:rsidRPr="0016637A">
        <w:rPr>
          <w:rFonts w:ascii="Times New Roman" w:eastAsia="Times New Roman" w:hAnsi="Times New Roman" w:cs="Times New Roman"/>
          <w:color w:val="000000"/>
          <w:sz w:val="27"/>
          <w:szCs w:val="27"/>
        </w:rPr>
        <w:t>inerpersonal</w:t>
      </w:r>
      <w:proofErr w:type="spellEnd"/>
      <w:r w:rsidRPr="0016637A">
        <w:rPr>
          <w:rFonts w:ascii="Times New Roman" w:eastAsia="Times New Roman" w:hAnsi="Times New Roman" w:cs="Times New Roman"/>
          <w:color w:val="000000"/>
          <w:sz w:val="27"/>
          <w:szCs w:val="27"/>
        </w:rPr>
        <w:t xml:space="preserve"> and textual components of particular texts (</w:t>
      </w:r>
      <w:proofErr w:type="spellStart"/>
      <w:r w:rsidRPr="0016637A">
        <w:rPr>
          <w:rFonts w:ascii="Times New Roman" w:eastAsia="Times New Roman" w:hAnsi="Times New Roman" w:cs="Times New Roman"/>
          <w:color w:val="000000"/>
          <w:sz w:val="27"/>
          <w:szCs w:val="27"/>
        </w:rPr>
        <w:t>Eggins</w:t>
      </w:r>
      <w:proofErr w:type="spellEnd"/>
      <w:r w:rsidRPr="0016637A">
        <w:rPr>
          <w:rFonts w:ascii="Times New Roman" w:eastAsia="Times New Roman" w:hAnsi="Times New Roman" w:cs="Times New Roman"/>
          <w:color w:val="000000"/>
          <w:sz w:val="27"/>
          <w:szCs w:val="27"/>
        </w:rPr>
        <w:t xml:space="preserve"> 1994). </w:t>
      </w:r>
      <w:proofErr w:type="spellStart"/>
      <w:r w:rsidRPr="0016637A">
        <w:rPr>
          <w:rFonts w:ascii="Times New Roman" w:eastAsia="Times New Roman" w:hAnsi="Times New Roman" w:cs="Times New Roman"/>
          <w:color w:val="000000"/>
          <w:sz w:val="27"/>
          <w:szCs w:val="27"/>
        </w:rPr>
        <w:t>Kussmaul</w:t>
      </w:r>
      <w:proofErr w:type="spellEnd"/>
      <w:r w:rsidRPr="0016637A">
        <w:rPr>
          <w:rFonts w:ascii="Times New Roman" w:eastAsia="Times New Roman" w:hAnsi="Times New Roman" w:cs="Times New Roman"/>
          <w:color w:val="000000"/>
          <w:sz w:val="27"/>
          <w:szCs w:val="27"/>
        </w:rPr>
        <w:t xml:space="preserve"> 1997 shows how a change of a single parameter may result in a change of genre.</w:t>
      </w:r>
    </w:p>
    <w:p w:rsidR="0016637A" w:rsidRPr="0016637A" w:rsidRDefault="00543054" w:rsidP="00166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16637A" w:rsidRPr="0016637A" w:rsidRDefault="0016637A" w:rsidP="001663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6637A">
        <w:rPr>
          <w:rFonts w:ascii="Times New Roman" w:eastAsia="Times New Roman" w:hAnsi="Times New Roman" w:cs="Times New Roman"/>
          <w:b/>
          <w:bCs/>
          <w:color w:val="000000"/>
          <w:sz w:val="36"/>
          <w:szCs w:val="36"/>
        </w:rPr>
        <w:t>Register</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Varieties of language use have been referred to as registers (Reid 1956, Halliday et al. 1964)</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Halliday et al. 1964 divided language into</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3"/>
        <w:gridCol w:w="4827"/>
      </w:tblGrid>
      <w:tr w:rsidR="0016637A" w:rsidRPr="0016637A" w:rsidTr="0016637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user-related varieties or dialects (</w:t>
            </w:r>
            <w:proofErr w:type="spellStart"/>
            <w:r w:rsidRPr="0016637A">
              <w:rPr>
                <w:rFonts w:ascii="Times New Roman" w:eastAsia="Times New Roman" w:hAnsi="Times New Roman" w:cs="Times New Roman"/>
                <w:sz w:val="24"/>
                <w:szCs w:val="24"/>
              </w:rPr>
              <w:t>Corder</w:t>
            </w:r>
            <w:proofErr w:type="spellEnd"/>
            <w:r w:rsidRPr="0016637A">
              <w:rPr>
                <w:rFonts w:ascii="Times New Roman" w:eastAsia="Times New Roman" w:hAnsi="Times New Roman" w:cs="Times New Roman"/>
                <w:sz w:val="24"/>
                <w:szCs w:val="24"/>
              </w:rPr>
              <w:t xml:space="preserve"> 1973)</w:t>
            </w:r>
          </w:p>
          <w:p w:rsidR="0016637A" w:rsidRPr="0016637A" w:rsidRDefault="0016637A" w:rsidP="0016637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geographical</w:t>
            </w:r>
          </w:p>
          <w:p w:rsidR="0016637A" w:rsidRPr="0016637A" w:rsidRDefault="0016637A" w:rsidP="0016637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temporal</w:t>
            </w:r>
          </w:p>
          <w:p w:rsidR="0016637A" w:rsidRPr="0016637A" w:rsidRDefault="0016637A" w:rsidP="0016637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social non-standard dialects</w:t>
            </w:r>
          </w:p>
          <w:p w:rsidR="0016637A" w:rsidRPr="0016637A" w:rsidRDefault="0016637A" w:rsidP="0016637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idiolects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16637A" w:rsidRPr="0016637A" w:rsidRDefault="0016637A" w:rsidP="0016637A">
            <w:pPr>
              <w:spacing w:after="0"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use-related varieties or registers of occupational fields</w:t>
            </w:r>
          </w:p>
          <w:p w:rsidR="0016637A" w:rsidRPr="0016637A" w:rsidRDefault="0016637A" w:rsidP="0016637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religion</w:t>
            </w:r>
          </w:p>
          <w:p w:rsidR="0016637A" w:rsidRPr="0016637A" w:rsidRDefault="0016637A" w:rsidP="0016637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legal documents</w:t>
            </w:r>
          </w:p>
          <w:p w:rsidR="0016637A" w:rsidRPr="0016637A" w:rsidRDefault="0016637A" w:rsidP="0016637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newspaper reporting</w:t>
            </w:r>
          </w:p>
          <w:p w:rsidR="0016637A" w:rsidRPr="0016637A" w:rsidRDefault="0016637A" w:rsidP="0016637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medicine</w:t>
            </w:r>
          </w:p>
          <w:p w:rsidR="0016637A" w:rsidRPr="0016637A" w:rsidRDefault="0016637A" w:rsidP="0016637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6637A">
              <w:rPr>
                <w:rFonts w:ascii="Times New Roman" w:eastAsia="Times New Roman" w:hAnsi="Times New Roman" w:cs="Times New Roman"/>
                <w:sz w:val="24"/>
                <w:szCs w:val="24"/>
              </w:rPr>
              <w:t>technical reporting</w:t>
            </w:r>
          </w:p>
        </w:tc>
      </w:tr>
    </w:tbl>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These are some approaches to the study of register:</w:t>
      </w:r>
    </w:p>
    <w:p w:rsidR="0016637A" w:rsidRPr="0016637A" w:rsidRDefault="0016637A" w:rsidP="0016637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Register as a functional language variation is a "contextual category correlating groupings of linguistic features with recurrent situational features" (Gregory &amp; Carroll 1978:4).</w:t>
      </w:r>
    </w:p>
    <w:p w:rsidR="0016637A" w:rsidRPr="0016637A" w:rsidRDefault="0016637A" w:rsidP="0016637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Frequency of </w:t>
      </w:r>
      <w:proofErr w:type="spellStart"/>
      <w:r w:rsidRPr="0016637A">
        <w:rPr>
          <w:rFonts w:ascii="Times New Roman" w:eastAsia="Times New Roman" w:hAnsi="Times New Roman" w:cs="Times New Roman"/>
          <w:color w:val="000000"/>
          <w:sz w:val="27"/>
          <w:szCs w:val="27"/>
        </w:rPr>
        <w:t>lexico</w:t>
      </w:r>
      <w:proofErr w:type="spellEnd"/>
      <w:r w:rsidRPr="0016637A">
        <w:rPr>
          <w:rFonts w:ascii="Times New Roman" w:eastAsia="Times New Roman" w:hAnsi="Times New Roman" w:cs="Times New Roman"/>
          <w:color w:val="000000"/>
          <w:sz w:val="27"/>
          <w:szCs w:val="27"/>
        </w:rPr>
        <w:t xml:space="preserve">-grammatical features show sub-codes of particular text-varieties (Crystal &amp; Davy 1969, Gregory &amp; </w:t>
      </w:r>
      <w:proofErr w:type="spellStart"/>
      <w:r w:rsidRPr="0016637A">
        <w:rPr>
          <w:rFonts w:ascii="Times New Roman" w:eastAsia="Times New Roman" w:hAnsi="Times New Roman" w:cs="Times New Roman"/>
          <w:color w:val="000000"/>
          <w:sz w:val="27"/>
          <w:szCs w:val="27"/>
        </w:rPr>
        <w:t>Carrool</w:t>
      </w:r>
      <w:proofErr w:type="spellEnd"/>
      <w:r w:rsidRPr="0016637A">
        <w:rPr>
          <w:rFonts w:ascii="Times New Roman" w:eastAsia="Times New Roman" w:hAnsi="Times New Roman" w:cs="Times New Roman"/>
          <w:color w:val="000000"/>
          <w:sz w:val="27"/>
          <w:szCs w:val="27"/>
        </w:rPr>
        <w:t xml:space="preserve"> 1978).</w:t>
      </w:r>
    </w:p>
    <w:p w:rsidR="0016637A" w:rsidRPr="0016637A" w:rsidRDefault="0016637A" w:rsidP="0016637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Frequencies of syntactic </w:t>
      </w:r>
      <w:proofErr w:type="spellStart"/>
      <w:r w:rsidRPr="0016637A">
        <w:rPr>
          <w:rFonts w:ascii="Times New Roman" w:eastAsia="Times New Roman" w:hAnsi="Times New Roman" w:cs="Times New Roman"/>
          <w:color w:val="000000"/>
          <w:sz w:val="27"/>
          <w:szCs w:val="27"/>
        </w:rPr>
        <w:t>poperties</w:t>
      </w:r>
      <w:proofErr w:type="spellEnd"/>
      <w:r w:rsidRPr="0016637A">
        <w:rPr>
          <w:rFonts w:ascii="Times New Roman" w:eastAsia="Times New Roman" w:hAnsi="Times New Roman" w:cs="Times New Roman"/>
          <w:color w:val="000000"/>
          <w:sz w:val="27"/>
          <w:szCs w:val="27"/>
        </w:rPr>
        <w:t xml:space="preserve"> provide evidence of </w:t>
      </w:r>
      <w:proofErr w:type="spellStart"/>
      <w:r w:rsidRPr="0016637A">
        <w:rPr>
          <w:rFonts w:ascii="Times New Roman" w:eastAsia="Times New Roman" w:hAnsi="Times New Roman" w:cs="Times New Roman"/>
          <w:color w:val="000000"/>
          <w:sz w:val="27"/>
          <w:szCs w:val="27"/>
        </w:rPr>
        <w:t>diverencies</w:t>
      </w:r>
      <w:proofErr w:type="spellEnd"/>
      <w:r w:rsidRPr="0016637A">
        <w:rPr>
          <w:rFonts w:ascii="Times New Roman" w:eastAsia="Times New Roman" w:hAnsi="Times New Roman" w:cs="Times New Roman"/>
          <w:color w:val="000000"/>
          <w:sz w:val="27"/>
          <w:szCs w:val="27"/>
        </w:rPr>
        <w:t xml:space="preserve"> of language variation (Barber 1962, Crystal &amp; Davy 1969, </w:t>
      </w:r>
      <w:proofErr w:type="spellStart"/>
      <w:r w:rsidRPr="0016637A">
        <w:rPr>
          <w:rFonts w:ascii="Times New Roman" w:eastAsia="Times New Roman" w:hAnsi="Times New Roman" w:cs="Times New Roman"/>
          <w:color w:val="000000"/>
          <w:sz w:val="27"/>
          <w:szCs w:val="27"/>
        </w:rPr>
        <w:t>Gustaffsson</w:t>
      </w:r>
      <w:proofErr w:type="spellEnd"/>
      <w:r w:rsidRPr="0016637A">
        <w:rPr>
          <w:rFonts w:ascii="Times New Roman" w:eastAsia="Times New Roman" w:hAnsi="Times New Roman" w:cs="Times New Roman"/>
          <w:color w:val="000000"/>
          <w:sz w:val="27"/>
          <w:szCs w:val="27"/>
        </w:rPr>
        <w:t xml:space="preserve"> 1975).</w:t>
      </w:r>
    </w:p>
    <w:p w:rsidR="0016637A" w:rsidRPr="0016637A" w:rsidRDefault="0016637A" w:rsidP="0016637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Some specific linguistic features have restricted values in scientific communication,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w:t>
      </w:r>
      <w:proofErr w:type="gramStart"/>
      <w:r w:rsidRPr="0016637A">
        <w:rPr>
          <w:rFonts w:ascii="Times New Roman" w:eastAsia="Times New Roman" w:hAnsi="Times New Roman" w:cs="Times New Roman"/>
          <w:color w:val="000000"/>
          <w:sz w:val="27"/>
          <w:szCs w:val="27"/>
        </w:rPr>
        <w:t>pre-modifying</w:t>
      </w:r>
      <w:proofErr w:type="gramEnd"/>
      <w:r w:rsidRPr="0016637A">
        <w:rPr>
          <w:rFonts w:ascii="Times New Roman" w:eastAsia="Times New Roman" w:hAnsi="Times New Roman" w:cs="Times New Roman"/>
          <w:color w:val="000000"/>
          <w:sz w:val="27"/>
          <w:szCs w:val="27"/>
        </w:rPr>
        <w:t> </w:t>
      </w:r>
      <w:r w:rsidRPr="0016637A">
        <w:rPr>
          <w:rFonts w:ascii="Times New Roman" w:eastAsia="Times New Roman" w:hAnsi="Times New Roman" w:cs="Times New Roman"/>
          <w:i/>
          <w:iCs/>
          <w:color w:val="000000"/>
          <w:sz w:val="27"/>
          <w:szCs w:val="27"/>
        </w:rPr>
        <w:t>en</w:t>
      </w:r>
      <w:r w:rsidRPr="0016637A">
        <w:rPr>
          <w:rFonts w:ascii="Times New Roman" w:eastAsia="Times New Roman" w:hAnsi="Times New Roman" w:cs="Times New Roman"/>
          <w:color w:val="000000"/>
          <w:sz w:val="27"/>
          <w:szCs w:val="27"/>
        </w:rPr>
        <w:t xml:space="preserve">-participles </w:t>
      </w:r>
      <w:proofErr w:type="spellStart"/>
      <w:r w:rsidRPr="0016637A">
        <w:rPr>
          <w:rFonts w:ascii="Times New Roman" w:eastAsia="Times New Roman" w:hAnsi="Times New Roman" w:cs="Times New Roman"/>
          <w:color w:val="000000"/>
          <w:sz w:val="27"/>
          <w:szCs w:val="27"/>
        </w:rPr>
        <w:t>textualize</w:t>
      </w:r>
      <w:proofErr w:type="spellEnd"/>
      <w:r w:rsidRPr="0016637A">
        <w:rPr>
          <w:rFonts w:ascii="Times New Roman" w:eastAsia="Times New Roman" w:hAnsi="Times New Roman" w:cs="Times New Roman"/>
          <w:color w:val="000000"/>
          <w:sz w:val="27"/>
          <w:szCs w:val="27"/>
        </w:rPr>
        <w:t xml:space="preserve"> two different aspects of </w:t>
      </w:r>
      <w:proofErr w:type="spellStart"/>
      <w:r w:rsidRPr="0016637A">
        <w:rPr>
          <w:rFonts w:ascii="Times New Roman" w:eastAsia="Times New Roman" w:hAnsi="Times New Roman" w:cs="Times New Roman"/>
          <w:color w:val="000000"/>
          <w:sz w:val="27"/>
          <w:szCs w:val="27"/>
        </w:rPr>
        <w:t>chemestry</w:t>
      </w:r>
      <w:proofErr w:type="spellEnd"/>
      <w:r w:rsidRPr="0016637A">
        <w:rPr>
          <w:rFonts w:ascii="Times New Roman" w:eastAsia="Times New Roman" w:hAnsi="Times New Roman" w:cs="Times New Roman"/>
          <w:color w:val="000000"/>
          <w:sz w:val="27"/>
          <w:szCs w:val="27"/>
        </w:rPr>
        <w:t xml:space="preserve"> text depending upon whether the author is exemplifying or generalizing (Swales 1990:41). This shows a relation between grammatical choices and rhetorical functions, i.e. communicative functions (</w:t>
      </w:r>
      <w:proofErr w:type="spellStart"/>
      <w:r w:rsidRPr="0016637A">
        <w:rPr>
          <w:rFonts w:ascii="Times New Roman" w:eastAsia="Times New Roman" w:hAnsi="Times New Roman" w:cs="Times New Roman"/>
          <w:color w:val="000000"/>
          <w:sz w:val="27"/>
          <w:szCs w:val="27"/>
        </w:rPr>
        <w:t>Lackstrom</w:t>
      </w:r>
      <w:proofErr w:type="spellEnd"/>
      <w:r w:rsidRPr="0016637A">
        <w:rPr>
          <w:rFonts w:ascii="Times New Roman" w:eastAsia="Times New Roman" w:hAnsi="Times New Roman" w:cs="Times New Roman"/>
          <w:color w:val="000000"/>
          <w:sz w:val="27"/>
          <w:szCs w:val="27"/>
        </w:rPr>
        <w:t xml:space="preserve">, </w:t>
      </w:r>
      <w:proofErr w:type="spellStart"/>
      <w:r w:rsidRPr="0016637A">
        <w:rPr>
          <w:rFonts w:ascii="Times New Roman" w:eastAsia="Times New Roman" w:hAnsi="Times New Roman" w:cs="Times New Roman"/>
          <w:color w:val="000000"/>
          <w:sz w:val="27"/>
          <w:szCs w:val="27"/>
        </w:rPr>
        <w:t>Selinker</w:t>
      </w:r>
      <w:proofErr w:type="spellEnd"/>
      <w:r w:rsidRPr="0016637A">
        <w:rPr>
          <w:rFonts w:ascii="Times New Roman" w:eastAsia="Times New Roman" w:hAnsi="Times New Roman" w:cs="Times New Roman"/>
          <w:color w:val="000000"/>
          <w:sz w:val="27"/>
          <w:szCs w:val="27"/>
        </w:rPr>
        <w:t xml:space="preserve"> &amp; Trimble 1973, Swales 1981, Trimble 1985).</w:t>
      </w:r>
    </w:p>
    <w:p w:rsidR="0016637A" w:rsidRPr="0016637A" w:rsidRDefault="0016637A" w:rsidP="0016637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The collocation of two or more lexical items, rather than the occurrence of isolated items determines the identity of a given register.</w:t>
      </w:r>
    </w:p>
    <w:p w:rsidR="0016637A" w:rsidRPr="0016637A" w:rsidRDefault="0016637A" w:rsidP="0016637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Conscious stylistic choices made by language users in different situation type. A situation type includes any number of situations (tokens) of the general type, </w:t>
      </w:r>
      <w:proofErr w:type="spellStart"/>
      <w:r w:rsidRPr="0016637A">
        <w:rPr>
          <w:rFonts w:ascii="Times New Roman" w:eastAsia="Times New Roman" w:hAnsi="Times New Roman" w:cs="Times New Roman"/>
          <w:color w:val="000000"/>
          <w:sz w:val="27"/>
          <w:szCs w:val="27"/>
        </w:rPr>
        <w:t>eg</w:t>
      </w:r>
      <w:proofErr w:type="spellEnd"/>
      <w:r w:rsidRPr="0016637A">
        <w:rPr>
          <w:rFonts w:ascii="Times New Roman" w:eastAsia="Times New Roman" w:hAnsi="Times New Roman" w:cs="Times New Roman"/>
          <w:color w:val="000000"/>
          <w:sz w:val="27"/>
          <w:szCs w:val="27"/>
        </w:rPr>
        <w:t xml:space="preserve">. making your next appointment with the dentist is a particular token of a recognized type of </w:t>
      </w:r>
      <w:proofErr w:type="spellStart"/>
      <w:r w:rsidRPr="0016637A">
        <w:rPr>
          <w:rFonts w:ascii="Times New Roman" w:eastAsia="Times New Roman" w:hAnsi="Times New Roman" w:cs="Times New Roman"/>
          <w:color w:val="000000"/>
          <w:sz w:val="27"/>
          <w:szCs w:val="27"/>
        </w:rPr>
        <w:t>situation.s</w:t>
      </w:r>
      <w:proofErr w:type="spellEnd"/>
      <w:r w:rsidRPr="0016637A">
        <w:rPr>
          <w:rFonts w:ascii="Times New Roman" w:eastAsia="Times New Roman" w:hAnsi="Times New Roman" w:cs="Times New Roman"/>
          <w:color w:val="000000"/>
          <w:sz w:val="27"/>
          <w:szCs w:val="27"/>
        </w:rPr>
        <w:t xml:space="preserve"> (Halliday et al. 1964, </w:t>
      </w:r>
      <w:proofErr w:type="spellStart"/>
      <w:r w:rsidRPr="0016637A">
        <w:rPr>
          <w:rFonts w:ascii="Times New Roman" w:eastAsia="Times New Roman" w:hAnsi="Times New Roman" w:cs="Times New Roman"/>
          <w:color w:val="000000"/>
          <w:sz w:val="27"/>
          <w:szCs w:val="27"/>
        </w:rPr>
        <w:t>Hatim</w:t>
      </w:r>
      <w:proofErr w:type="spellEnd"/>
      <w:r w:rsidRPr="0016637A">
        <w:rPr>
          <w:rFonts w:ascii="Times New Roman" w:eastAsia="Times New Roman" w:hAnsi="Times New Roman" w:cs="Times New Roman"/>
          <w:color w:val="000000"/>
          <w:sz w:val="27"/>
          <w:szCs w:val="27"/>
        </w:rPr>
        <w:t xml:space="preserve"> &amp; Mason 1990)</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16637A">
        <w:rPr>
          <w:rFonts w:ascii="Times New Roman" w:eastAsia="Times New Roman" w:hAnsi="Times New Roman" w:cs="Times New Roman"/>
          <w:color w:val="000000"/>
          <w:sz w:val="27"/>
          <w:szCs w:val="27"/>
        </w:rPr>
        <w:t>Trosborg</w:t>
      </w:r>
      <w:proofErr w:type="spellEnd"/>
      <w:r w:rsidRPr="0016637A">
        <w:rPr>
          <w:rFonts w:ascii="Times New Roman" w:eastAsia="Times New Roman" w:hAnsi="Times New Roman" w:cs="Times New Roman"/>
          <w:color w:val="000000"/>
          <w:sz w:val="27"/>
          <w:szCs w:val="27"/>
        </w:rPr>
        <w:t xml:space="preserve"> (1997) concludes that register is too broad a notion. Focusing on the language of a field, register analysis disregards differences of genres within the field. Labels such as legal English are misleading and </w:t>
      </w:r>
      <w:proofErr w:type="spellStart"/>
      <w:r w:rsidRPr="0016637A">
        <w:rPr>
          <w:rFonts w:ascii="Times New Roman" w:eastAsia="Times New Roman" w:hAnsi="Times New Roman" w:cs="Times New Roman"/>
          <w:color w:val="000000"/>
          <w:sz w:val="27"/>
          <w:szCs w:val="27"/>
        </w:rPr>
        <w:t>overprivilege</w:t>
      </w:r>
      <w:proofErr w:type="spellEnd"/>
      <w:r w:rsidRPr="0016637A">
        <w:rPr>
          <w:rFonts w:ascii="Times New Roman" w:eastAsia="Times New Roman" w:hAnsi="Times New Roman" w:cs="Times New Roman"/>
          <w:color w:val="000000"/>
          <w:sz w:val="27"/>
          <w:szCs w:val="27"/>
        </w:rPr>
        <w:t xml:space="preserve"> a homogeneity of content at the expense of variation in communicative purpose, addresser-</w:t>
      </w:r>
      <w:proofErr w:type="spellStart"/>
      <w:r w:rsidRPr="0016637A">
        <w:rPr>
          <w:rFonts w:ascii="Times New Roman" w:eastAsia="Times New Roman" w:hAnsi="Times New Roman" w:cs="Times New Roman"/>
          <w:color w:val="000000"/>
          <w:sz w:val="27"/>
          <w:szCs w:val="27"/>
        </w:rPr>
        <w:t>addresee</w:t>
      </w:r>
      <w:proofErr w:type="spellEnd"/>
      <w:r w:rsidRPr="0016637A">
        <w:rPr>
          <w:rFonts w:ascii="Times New Roman" w:eastAsia="Times New Roman" w:hAnsi="Times New Roman" w:cs="Times New Roman"/>
          <w:color w:val="000000"/>
          <w:sz w:val="27"/>
          <w:szCs w:val="27"/>
        </w:rPr>
        <w:t xml:space="preserve"> relationships and genre conventions (Swales 1990:3).</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In order to understand how texts organize </w:t>
      </w:r>
      <w:proofErr w:type="spellStart"/>
      <w:r w:rsidRPr="0016637A">
        <w:rPr>
          <w:rFonts w:ascii="Times New Roman" w:eastAsia="Times New Roman" w:hAnsi="Times New Roman" w:cs="Times New Roman"/>
          <w:color w:val="000000"/>
          <w:sz w:val="27"/>
          <w:szCs w:val="27"/>
        </w:rPr>
        <w:t>informationally</w:t>
      </w:r>
      <w:proofErr w:type="spellEnd"/>
      <w:r w:rsidRPr="0016637A">
        <w:rPr>
          <w:rFonts w:ascii="Times New Roman" w:eastAsia="Times New Roman" w:hAnsi="Times New Roman" w:cs="Times New Roman"/>
          <w:color w:val="000000"/>
          <w:sz w:val="27"/>
          <w:szCs w:val="27"/>
        </w:rPr>
        <w:t>, rhetorically and stylistically, there is the need of other considerations on top of pure textual evidence.</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Inappropriate usages of the term register:</w:t>
      </w:r>
    </w:p>
    <w:p w:rsidR="0016637A" w:rsidRPr="0016637A" w:rsidRDefault="0016637A" w:rsidP="0016637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'employer register', focusing on tenor (</w:t>
      </w:r>
      <w:proofErr w:type="spellStart"/>
      <w:r w:rsidRPr="0016637A">
        <w:rPr>
          <w:rFonts w:ascii="Times New Roman" w:eastAsia="Times New Roman" w:hAnsi="Times New Roman" w:cs="Times New Roman"/>
          <w:color w:val="000000"/>
          <w:sz w:val="27"/>
          <w:szCs w:val="27"/>
        </w:rPr>
        <w:t>Werlich</w:t>
      </w:r>
      <w:proofErr w:type="spellEnd"/>
      <w:r w:rsidRPr="0016637A">
        <w:rPr>
          <w:rFonts w:ascii="Times New Roman" w:eastAsia="Times New Roman" w:hAnsi="Times New Roman" w:cs="Times New Roman"/>
          <w:color w:val="000000"/>
          <w:sz w:val="27"/>
          <w:szCs w:val="27"/>
        </w:rPr>
        <w:t xml:space="preserve"> 1976)</w:t>
      </w:r>
    </w:p>
    <w:p w:rsidR="0016637A" w:rsidRPr="0016637A" w:rsidRDefault="0016637A" w:rsidP="0016637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'written register', adjusted to mode (</w:t>
      </w:r>
      <w:proofErr w:type="spellStart"/>
      <w:r w:rsidRPr="0016637A">
        <w:rPr>
          <w:rFonts w:ascii="Times New Roman" w:eastAsia="Times New Roman" w:hAnsi="Times New Roman" w:cs="Times New Roman"/>
          <w:color w:val="000000"/>
          <w:sz w:val="27"/>
          <w:szCs w:val="27"/>
        </w:rPr>
        <w:t>Schleppegrell</w:t>
      </w:r>
      <w:proofErr w:type="spellEnd"/>
      <w:r w:rsidRPr="0016637A">
        <w:rPr>
          <w:rFonts w:ascii="Times New Roman" w:eastAsia="Times New Roman" w:hAnsi="Times New Roman" w:cs="Times New Roman"/>
          <w:color w:val="000000"/>
          <w:sz w:val="27"/>
          <w:szCs w:val="27"/>
        </w:rPr>
        <w:t xml:space="preserve"> 1996)</w:t>
      </w:r>
    </w:p>
    <w:p w:rsidR="0016637A" w:rsidRPr="0016637A" w:rsidRDefault="00543054" w:rsidP="00166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16637A" w:rsidRPr="0016637A" w:rsidRDefault="0016637A" w:rsidP="001663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6637A">
        <w:rPr>
          <w:rFonts w:ascii="Times New Roman" w:eastAsia="Times New Roman" w:hAnsi="Times New Roman" w:cs="Times New Roman"/>
          <w:b/>
          <w:bCs/>
          <w:color w:val="000000"/>
          <w:sz w:val="36"/>
          <w:szCs w:val="36"/>
        </w:rPr>
        <w:t>Main references</w:t>
      </w:r>
    </w:p>
    <w:p w:rsidR="0016637A" w:rsidRPr="0016637A" w:rsidRDefault="00543054" w:rsidP="0016637A">
      <w:p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0016637A" w:rsidRPr="0016637A">
          <w:rPr>
            <w:rFonts w:ascii="Times New Roman" w:eastAsia="Times New Roman" w:hAnsi="Times New Roman" w:cs="Times New Roman"/>
            <w:color w:val="0000FF"/>
            <w:sz w:val="27"/>
            <w:szCs w:val="27"/>
            <w:u w:val="single"/>
          </w:rPr>
          <w:t>Vijay K. Bhatia</w:t>
        </w:r>
      </w:hyperlink>
      <w:r w:rsidR="0016637A" w:rsidRPr="0016637A">
        <w:rPr>
          <w:rFonts w:ascii="Times New Roman" w:eastAsia="Times New Roman" w:hAnsi="Times New Roman" w:cs="Times New Roman"/>
          <w:color w:val="000000"/>
          <w:sz w:val="27"/>
          <w:szCs w:val="27"/>
        </w:rPr>
        <w:t>. 1993. </w:t>
      </w:r>
      <w:proofErr w:type="spellStart"/>
      <w:r w:rsidR="0016637A" w:rsidRPr="0016637A">
        <w:rPr>
          <w:rFonts w:ascii="Times New Roman" w:eastAsia="Times New Roman" w:hAnsi="Times New Roman" w:cs="Times New Roman"/>
          <w:i/>
          <w:iCs/>
          <w:color w:val="000000"/>
          <w:sz w:val="27"/>
          <w:szCs w:val="27"/>
        </w:rPr>
        <w:t>Analysing</w:t>
      </w:r>
      <w:proofErr w:type="spellEnd"/>
      <w:r w:rsidR="0016637A" w:rsidRPr="0016637A">
        <w:rPr>
          <w:rFonts w:ascii="Times New Roman" w:eastAsia="Times New Roman" w:hAnsi="Times New Roman" w:cs="Times New Roman"/>
          <w:i/>
          <w:iCs/>
          <w:color w:val="000000"/>
          <w:sz w:val="27"/>
          <w:szCs w:val="27"/>
        </w:rPr>
        <w:t xml:space="preserve"> Genre. Language use in professional settings</w:t>
      </w:r>
      <w:r w:rsidR="0016637A" w:rsidRPr="0016637A">
        <w:rPr>
          <w:rFonts w:ascii="Times New Roman" w:eastAsia="Times New Roman" w:hAnsi="Times New Roman" w:cs="Times New Roman"/>
          <w:color w:val="000000"/>
          <w:sz w:val="27"/>
          <w:szCs w:val="27"/>
        </w:rPr>
        <w:t>. Longman.</w:t>
      </w:r>
    </w:p>
    <w:p w:rsidR="0016637A" w:rsidRPr="0016637A" w:rsidRDefault="00543054" w:rsidP="0016637A">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0016637A" w:rsidRPr="0016637A">
          <w:rPr>
            <w:rFonts w:ascii="Times New Roman" w:eastAsia="Times New Roman" w:hAnsi="Times New Roman" w:cs="Times New Roman"/>
            <w:color w:val="0000FF"/>
            <w:sz w:val="27"/>
            <w:szCs w:val="27"/>
            <w:u w:val="single"/>
          </w:rPr>
          <w:t xml:space="preserve">Douglas </w:t>
        </w:r>
        <w:proofErr w:type="spellStart"/>
        <w:r w:rsidR="0016637A" w:rsidRPr="0016637A">
          <w:rPr>
            <w:rFonts w:ascii="Times New Roman" w:eastAsia="Times New Roman" w:hAnsi="Times New Roman" w:cs="Times New Roman"/>
            <w:color w:val="0000FF"/>
            <w:sz w:val="27"/>
            <w:szCs w:val="27"/>
            <w:u w:val="single"/>
          </w:rPr>
          <w:t>Biber</w:t>
        </w:r>
        <w:proofErr w:type="spellEnd"/>
      </w:hyperlink>
      <w:r w:rsidR="0016637A" w:rsidRPr="0016637A">
        <w:rPr>
          <w:rFonts w:ascii="Times New Roman" w:eastAsia="Times New Roman" w:hAnsi="Times New Roman" w:cs="Times New Roman"/>
          <w:color w:val="000000"/>
          <w:sz w:val="27"/>
          <w:szCs w:val="27"/>
        </w:rPr>
        <w:t>. 1989. A Typology of English Texts. </w:t>
      </w:r>
      <w:r w:rsidR="0016637A" w:rsidRPr="0016637A">
        <w:rPr>
          <w:rFonts w:ascii="Times New Roman" w:eastAsia="Times New Roman" w:hAnsi="Times New Roman" w:cs="Times New Roman"/>
          <w:i/>
          <w:iCs/>
          <w:color w:val="000000"/>
          <w:sz w:val="27"/>
          <w:szCs w:val="27"/>
        </w:rPr>
        <w:t>Linguistics</w:t>
      </w:r>
      <w:r w:rsidR="0016637A" w:rsidRPr="0016637A">
        <w:rPr>
          <w:rFonts w:ascii="Times New Roman" w:eastAsia="Times New Roman" w:hAnsi="Times New Roman" w:cs="Times New Roman"/>
          <w:color w:val="000000"/>
          <w:sz w:val="27"/>
          <w:szCs w:val="27"/>
        </w:rPr>
        <w:t> 27: 3-43.</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James L. </w:t>
      </w:r>
      <w:proofErr w:type="spellStart"/>
      <w:r w:rsidRPr="0016637A">
        <w:rPr>
          <w:rFonts w:ascii="Times New Roman" w:eastAsia="Times New Roman" w:hAnsi="Times New Roman" w:cs="Times New Roman"/>
          <w:color w:val="000000"/>
          <w:sz w:val="27"/>
          <w:szCs w:val="27"/>
        </w:rPr>
        <w:t>Kinneavy</w:t>
      </w:r>
      <w:proofErr w:type="spellEnd"/>
      <w:r w:rsidRPr="0016637A">
        <w:rPr>
          <w:rFonts w:ascii="Times New Roman" w:eastAsia="Times New Roman" w:hAnsi="Times New Roman" w:cs="Times New Roman"/>
          <w:color w:val="000000"/>
          <w:sz w:val="27"/>
          <w:szCs w:val="27"/>
        </w:rPr>
        <w:t>. 1980. </w:t>
      </w:r>
      <w:r w:rsidRPr="0016637A">
        <w:rPr>
          <w:rFonts w:ascii="Times New Roman" w:eastAsia="Times New Roman" w:hAnsi="Times New Roman" w:cs="Times New Roman"/>
          <w:i/>
          <w:iCs/>
          <w:color w:val="000000"/>
          <w:sz w:val="27"/>
          <w:szCs w:val="27"/>
        </w:rPr>
        <w:t>A Theory of Discourse</w:t>
      </w:r>
      <w:r w:rsidRPr="0016637A">
        <w:rPr>
          <w:rFonts w:ascii="Times New Roman" w:eastAsia="Times New Roman" w:hAnsi="Times New Roman" w:cs="Times New Roman"/>
          <w:color w:val="000000"/>
          <w:sz w:val="27"/>
          <w:szCs w:val="27"/>
        </w:rPr>
        <w:t>. Norton.</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M.A. K. Halliday &amp; R. </w:t>
      </w:r>
      <w:proofErr w:type="spellStart"/>
      <w:r w:rsidRPr="0016637A">
        <w:rPr>
          <w:rFonts w:ascii="Times New Roman" w:eastAsia="Times New Roman" w:hAnsi="Times New Roman" w:cs="Times New Roman"/>
          <w:color w:val="000000"/>
          <w:sz w:val="27"/>
          <w:szCs w:val="27"/>
        </w:rPr>
        <w:t>Hasan</w:t>
      </w:r>
      <w:proofErr w:type="spellEnd"/>
      <w:r w:rsidRPr="0016637A">
        <w:rPr>
          <w:rFonts w:ascii="Times New Roman" w:eastAsia="Times New Roman" w:hAnsi="Times New Roman" w:cs="Times New Roman"/>
          <w:color w:val="000000"/>
          <w:sz w:val="27"/>
          <w:szCs w:val="27"/>
        </w:rPr>
        <w:t>. 1976. </w:t>
      </w:r>
      <w:r w:rsidRPr="0016637A">
        <w:rPr>
          <w:rFonts w:ascii="Times New Roman" w:eastAsia="Times New Roman" w:hAnsi="Times New Roman" w:cs="Times New Roman"/>
          <w:i/>
          <w:iCs/>
          <w:color w:val="000000"/>
          <w:sz w:val="27"/>
          <w:szCs w:val="27"/>
        </w:rPr>
        <w:t>Cohesion in English</w:t>
      </w:r>
      <w:r w:rsidRPr="0016637A">
        <w:rPr>
          <w:rFonts w:ascii="Times New Roman" w:eastAsia="Times New Roman" w:hAnsi="Times New Roman" w:cs="Times New Roman"/>
          <w:color w:val="000000"/>
          <w:sz w:val="27"/>
          <w:szCs w:val="27"/>
        </w:rPr>
        <w:t>. Longman</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Basil </w:t>
      </w:r>
      <w:proofErr w:type="spellStart"/>
      <w:r w:rsidRPr="0016637A">
        <w:rPr>
          <w:rFonts w:ascii="Times New Roman" w:eastAsia="Times New Roman" w:hAnsi="Times New Roman" w:cs="Times New Roman"/>
          <w:color w:val="000000"/>
          <w:sz w:val="27"/>
          <w:szCs w:val="27"/>
        </w:rPr>
        <w:t>Hatim</w:t>
      </w:r>
      <w:proofErr w:type="spellEnd"/>
      <w:r w:rsidRPr="0016637A">
        <w:rPr>
          <w:rFonts w:ascii="Times New Roman" w:eastAsia="Times New Roman" w:hAnsi="Times New Roman" w:cs="Times New Roman"/>
          <w:color w:val="000000"/>
          <w:sz w:val="27"/>
          <w:szCs w:val="27"/>
        </w:rPr>
        <w:t xml:space="preserve"> &amp; Ian Mason. 1990. </w:t>
      </w:r>
      <w:r w:rsidRPr="0016637A">
        <w:rPr>
          <w:rFonts w:ascii="Times New Roman" w:eastAsia="Times New Roman" w:hAnsi="Times New Roman" w:cs="Times New Roman"/>
          <w:i/>
          <w:iCs/>
          <w:color w:val="000000"/>
          <w:sz w:val="27"/>
          <w:szCs w:val="27"/>
        </w:rPr>
        <w:t>Discourse and the Translator</w:t>
      </w:r>
      <w:r w:rsidRPr="0016637A">
        <w:rPr>
          <w:rFonts w:ascii="Times New Roman" w:eastAsia="Times New Roman" w:hAnsi="Times New Roman" w:cs="Times New Roman"/>
          <w:color w:val="000000"/>
          <w:sz w:val="27"/>
          <w:szCs w:val="27"/>
        </w:rPr>
        <w:t>. Longman.</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John M. Swales. 1990. </w:t>
      </w:r>
      <w:r w:rsidRPr="0016637A">
        <w:rPr>
          <w:rFonts w:ascii="Times New Roman" w:eastAsia="Times New Roman" w:hAnsi="Times New Roman" w:cs="Times New Roman"/>
          <w:i/>
          <w:iCs/>
          <w:color w:val="000000"/>
          <w:sz w:val="27"/>
          <w:szCs w:val="27"/>
        </w:rPr>
        <w:t>Genre Analysis. English in academic and research settings</w:t>
      </w:r>
      <w:r w:rsidRPr="0016637A">
        <w:rPr>
          <w:rFonts w:ascii="Times New Roman" w:eastAsia="Times New Roman" w:hAnsi="Times New Roman" w:cs="Times New Roman"/>
          <w:color w:val="000000"/>
          <w:sz w:val="27"/>
          <w:szCs w:val="27"/>
        </w:rPr>
        <w:t>. Cambridge University Press.</w:t>
      </w:r>
    </w:p>
    <w:p w:rsidR="0016637A" w:rsidRPr="0016637A" w:rsidRDefault="00543054" w:rsidP="00166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John M. Swales. 2000. Further Reflections on Genre and ESL Academic Writing. S</w:t>
      </w:r>
      <w:r w:rsidRPr="0016637A">
        <w:rPr>
          <w:rFonts w:ascii="Times New Roman" w:eastAsia="Times New Roman" w:hAnsi="Times New Roman" w:cs="Times New Roman"/>
          <w:i/>
          <w:iCs/>
          <w:color w:val="000000"/>
          <w:sz w:val="27"/>
          <w:szCs w:val="27"/>
        </w:rPr>
        <w:t>ymposium on Second Language Writing</w:t>
      </w:r>
      <w:r w:rsidRPr="0016637A">
        <w:rPr>
          <w:rFonts w:ascii="Times New Roman" w:eastAsia="Times New Roman" w:hAnsi="Times New Roman" w:cs="Times New Roman"/>
          <w:color w:val="000000"/>
          <w:sz w:val="27"/>
          <w:szCs w:val="27"/>
        </w:rPr>
        <w:t>. West Lafayette, Indiana, USA September 15-16, 2000</w:t>
      </w:r>
    </w:p>
    <w:p w:rsidR="0016637A" w:rsidRPr="0016637A" w:rsidRDefault="0016637A" w:rsidP="0016637A">
      <w:pPr>
        <w:spacing w:before="100" w:beforeAutospacing="1" w:after="100" w:afterAutospacing="1" w:line="240" w:lineRule="auto"/>
        <w:rPr>
          <w:rFonts w:ascii="Times New Roman" w:eastAsia="Times New Roman" w:hAnsi="Times New Roman" w:cs="Times New Roman"/>
          <w:color w:val="000000"/>
          <w:sz w:val="27"/>
          <w:szCs w:val="27"/>
        </w:rPr>
      </w:pPr>
      <w:r w:rsidRPr="0016637A">
        <w:rPr>
          <w:rFonts w:ascii="Times New Roman" w:eastAsia="Times New Roman" w:hAnsi="Times New Roman" w:cs="Times New Roman"/>
          <w:color w:val="000000"/>
          <w:sz w:val="27"/>
          <w:szCs w:val="27"/>
        </w:rPr>
        <w:t xml:space="preserve">Although many would likely concur with </w:t>
      </w:r>
      <w:proofErr w:type="spellStart"/>
      <w:r w:rsidRPr="0016637A">
        <w:rPr>
          <w:rFonts w:ascii="Times New Roman" w:eastAsia="Times New Roman" w:hAnsi="Times New Roman" w:cs="Times New Roman"/>
          <w:color w:val="000000"/>
          <w:sz w:val="27"/>
          <w:szCs w:val="27"/>
        </w:rPr>
        <w:t>Bakhtin's</w:t>
      </w:r>
      <w:proofErr w:type="spellEnd"/>
      <w:r w:rsidRPr="0016637A">
        <w:rPr>
          <w:rFonts w:ascii="Times New Roman" w:eastAsia="Times New Roman" w:hAnsi="Times New Roman" w:cs="Times New Roman"/>
          <w:color w:val="000000"/>
          <w:sz w:val="27"/>
          <w:szCs w:val="27"/>
        </w:rPr>
        <w:t xml:space="preserve"> dictum that "The better our command of genres, the more freely we employ them," operationally genre remains a disputed framework for ESL writing courses and approaches. Controversies polarize around repression versus expression, individual voice versus conventionalized pattern, imitative play versus contextual realpolitik, specific guidelines versus general principles, and cultural subordination versus cultural resistance. Recent work confirms the contested nature of the theoretical ground. On the one hand, Johns (2000) offers several example of genre-based approaches in effective action; on the other hand, Freedman (2000) questions whether EAP instructors can sufficiently escape their own classroom contexts to offer real assistance with the genres of the wider academy. In this presentation, I discuss these controversies through the lens of new advanced materials for NNS graduate students (Swales &amp; </w:t>
      </w:r>
      <w:proofErr w:type="spellStart"/>
      <w:r w:rsidRPr="0016637A">
        <w:rPr>
          <w:rFonts w:ascii="Times New Roman" w:eastAsia="Times New Roman" w:hAnsi="Times New Roman" w:cs="Times New Roman"/>
          <w:color w:val="000000"/>
          <w:sz w:val="27"/>
          <w:szCs w:val="27"/>
        </w:rPr>
        <w:t>Feak</w:t>
      </w:r>
      <w:proofErr w:type="spellEnd"/>
      <w:r w:rsidRPr="0016637A">
        <w:rPr>
          <w:rFonts w:ascii="Times New Roman" w:eastAsia="Times New Roman" w:hAnsi="Times New Roman" w:cs="Times New Roman"/>
          <w:color w:val="000000"/>
          <w:sz w:val="27"/>
          <w:szCs w:val="27"/>
        </w:rPr>
        <w:t xml:space="preserve">, 2000) premised on cross-disciplinary "difference," participant disciplinary analysis, genre systems, and a task </w:t>
      </w:r>
      <w:proofErr w:type="spellStart"/>
      <w:r w:rsidRPr="0016637A">
        <w:rPr>
          <w:rFonts w:ascii="Times New Roman" w:eastAsia="Times New Roman" w:hAnsi="Times New Roman" w:cs="Times New Roman"/>
          <w:color w:val="000000"/>
          <w:sz w:val="27"/>
          <w:szCs w:val="27"/>
        </w:rPr>
        <w:t>taxononmy</w:t>
      </w:r>
      <w:proofErr w:type="spellEnd"/>
      <w:r w:rsidRPr="0016637A">
        <w:rPr>
          <w:rFonts w:ascii="Times New Roman" w:eastAsia="Times New Roman" w:hAnsi="Times New Roman" w:cs="Times New Roman"/>
          <w:color w:val="000000"/>
          <w:sz w:val="27"/>
          <w:szCs w:val="27"/>
        </w:rPr>
        <w:t xml:space="preserve"> privileging rhetorical reflection. I argue that while border crossings may be hazardous with undergraduate "school genres," and certainly in preparing students for writing at work (Freedman, 1993), they are less so in research genres. Reasons for this include the public nature of many research genres, the established evaluative processes that adjudicate them, and student capacity to assess the </w:t>
      </w:r>
      <w:proofErr w:type="spellStart"/>
      <w:r w:rsidRPr="0016637A">
        <w:rPr>
          <w:rFonts w:ascii="Times New Roman" w:eastAsia="Times New Roman" w:hAnsi="Times New Roman" w:cs="Times New Roman"/>
          <w:color w:val="000000"/>
          <w:sz w:val="27"/>
          <w:szCs w:val="27"/>
        </w:rPr>
        <w:t>appropriacy</w:t>
      </w:r>
      <w:proofErr w:type="spellEnd"/>
      <w:r w:rsidRPr="0016637A">
        <w:rPr>
          <w:rFonts w:ascii="Times New Roman" w:eastAsia="Times New Roman" w:hAnsi="Times New Roman" w:cs="Times New Roman"/>
          <w:color w:val="000000"/>
          <w:sz w:val="27"/>
          <w:szCs w:val="27"/>
        </w:rPr>
        <w:t xml:space="preserve"> of any advice offered.</w:t>
      </w:r>
    </w:p>
    <w:p w:rsidR="0016637A" w:rsidRPr="0016637A" w:rsidRDefault="00543054" w:rsidP="0016637A">
      <w:pPr>
        <w:spacing w:before="100" w:beforeAutospacing="1" w:after="100" w:afterAutospacing="1" w:line="240" w:lineRule="auto"/>
        <w:rPr>
          <w:rFonts w:ascii="Times New Roman" w:eastAsia="Times New Roman" w:hAnsi="Times New Roman" w:cs="Times New Roman"/>
          <w:color w:val="000000"/>
          <w:sz w:val="27"/>
          <w:szCs w:val="27"/>
        </w:rPr>
      </w:pPr>
      <w:hyperlink r:id="rId7" w:anchor="swales" w:history="1">
        <w:r w:rsidR="0016637A" w:rsidRPr="0016637A">
          <w:rPr>
            <w:rFonts w:ascii="Times New Roman" w:eastAsia="Times New Roman" w:hAnsi="Times New Roman" w:cs="Times New Roman"/>
            <w:color w:val="0000FF"/>
            <w:sz w:val="27"/>
            <w:szCs w:val="27"/>
            <w:u w:val="single"/>
          </w:rPr>
          <w:t>http://icdweb.cc.purdue.edu/~silvat/symposium/2000/keynote.html#swales</w:t>
        </w:r>
      </w:hyperlink>
    </w:p>
    <w:p w:rsidR="002C174C" w:rsidRDefault="002C174C"/>
    <w:sectPr w:rsidR="002C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F2"/>
    <w:multiLevelType w:val="multilevel"/>
    <w:tmpl w:val="FFA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42172"/>
    <w:multiLevelType w:val="multilevel"/>
    <w:tmpl w:val="9A9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2523B"/>
    <w:multiLevelType w:val="multilevel"/>
    <w:tmpl w:val="C70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D2C47"/>
    <w:multiLevelType w:val="multilevel"/>
    <w:tmpl w:val="B9C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6965"/>
    <w:multiLevelType w:val="multilevel"/>
    <w:tmpl w:val="05D8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63B05"/>
    <w:multiLevelType w:val="multilevel"/>
    <w:tmpl w:val="FC4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E6CDE"/>
    <w:multiLevelType w:val="multilevel"/>
    <w:tmpl w:val="B12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F63B8"/>
    <w:multiLevelType w:val="multilevel"/>
    <w:tmpl w:val="AB82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25E28"/>
    <w:multiLevelType w:val="multilevel"/>
    <w:tmpl w:val="F5A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F0C82"/>
    <w:multiLevelType w:val="multilevel"/>
    <w:tmpl w:val="2070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305AB"/>
    <w:multiLevelType w:val="multilevel"/>
    <w:tmpl w:val="4B7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A51B3"/>
    <w:multiLevelType w:val="multilevel"/>
    <w:tmpl w:val="2C70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16F43"/>
    <w:multiLevelType w:val="multilevel"/>
    <w:tmpl w:val="542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F7250"/>
    <w:multiLevelType w:val="multilevel"/>
    <w:tmpl w:val="4AA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54D11"/>
    <w:multiLevelType w:val="multilevel"/>
    <w:tmpl w:val="846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334C3"/>
    <w:multiLevelType w:val="multilevel"/>
    <w:tmpl w:val="D71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F61A4"/>
    <w:multiLevelType w:val="multilevel"/>
    <w:tmpl w:val="20E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4711C"/>
    <w:multiLevelType w:val="multilevel"/>
    <w:tmpl w:val="158A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730BB"/>
    <w:multiLevelType w:val="multilevel"/>
    <w:tmpl w:val="6B10C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3744D"/>
    <w:multiLevelType w:val="multilevel"/>
    <w:tmpl w:val="21C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BC2CB1"/>
    <w:multiLevelType w:val="multilevel"/>
    <w:tmpl w:val="7B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4395A"/>
    <w:multiLevelType w:val="multilevel"/>
    <w:tmpl w:val="D24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FF487A"/>
    <w:multiLevelType w:val="multilevel"/>
    <w:tmpl w:val="6D5AA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F667B"/>
    <w:multiLevelType w:val="multilevel"/>
    <w:tmpl w:val="AC7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736982"/>
    <w:multiLevelType w:val="multilevel"/>
    <w:tmpl w:val="F4A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232FE"/>
    <w:multiLevelType w:val="multilevel"/>
    <w:tmpl w:val="ED0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73983"/>
    <w:multiLevelType w:val="multilevel"/>
    <w:tmpl w:val="30E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410B1"/>
    <w:multiLevelType w:val="multilevel"/>
    <w:tmpl w:val="3402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8E7C50"/>
    <w:multiLevelType w:val="multilevel"/>
    <w:tmpl w:val="D21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F17FD0"/>
    <w:multiLevelType w:val="multilevel"/>
    <w:tmpl w:val="5A9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812B27"/>
    <w:multiLevelType w:val="multilevel"/>
    <w:tmpl w:val="5D4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777A9C"/>
    <w:multiLevelType w:val="multilevel"/>
    <w:tmpl w:val="EFBA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567DC"/>
    <w:multiLevelType w:val="multilevel"/>
    <w:tmpl w:val="519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0"/>
  </w:num>
  <w:num w:numId="4">
    <w:abstractNumId w:val="0"/>
  </w:num>
  <w:num w:numId="5">
    <w:abstractNumId w:val="21"/>
  </w:num>
  <w:num w:numId="6">
    <w:abstractNumId w:val="22"/>
  </w:num>
  <w:num w:numId="7">
    <w:abstractNumId w:val="11"/>
  </w:num>
  <w:num w:numId="8">
    <w:abstractNumId w:val="19"/>
  </w:num>
  <w:num w:numId="9">
    <w:abstractNumId w:val="18"/>
  </w:num>
  <w:num w:numId="10">
    <w:abstractNumId w:val="4"/>
  </w:num>
  <w:num w:numId="11">
    <w:abstractNumId w:val="29"/>
  </w:num>
  <w:num w:numId="12">
    <w:abstractNumId w:val="17"/>
  </w:num>
  <w:num w:numId="13">
    <w:abstractNumId w:val="2"/>
  </w:num>
  <w:num w:numId="14">
    <w:abstractNumId w:val="5"/>
  </w:num>
  <w:num w:numId="15">
    <w:abstractNumId w:val="8"/>
  </w:num>
  <w:num w:numId="16">
    <w:abstractNumId w:val="15"/>
  </w:num>
  <w:num w:numId="17">
    <w:abstractNumId w:val="3"/>
  </w:num>
  <w:num w:numId="18">
    <w:abstractNumId w:val="24"/>
  </w:num>
  <w:num w:numId="19">
    <w:abstractNumId w:val="26"/>
  </w:num>
  <w:num w:numId="20">
    <w:abstractNumId w:val="12"/>
  </w:num>
  <w:num w:numId="21">
    <w:abstractNumId w:val="6"/>
  </w:num>
  <w:num w:numId="22">
    <w:abstractNumId w:val="25"/>
  </w:num>
  <w:num w:numId="23">
    <w:abstractNumId w:val="30"/>
  </w:num>
  <w:num w:numId="24">
    <w:abstractNumId w:val="14"/>
  </w:num>
  <w:num w:numId="25">
    <w:abstractNumId w:val="1"/>
  </w:num>
  <w:num w:numId="26">
    <w:abstractNumId w:val="7"/>
  </w:num>
  <w:num w:numId="27">
    <w:abstractNumId w:val="32"/>
  </w:num>
  <w:num w:numId="28">
    <w:abstractNumId w:val="23"/>
  </w:num>
  <w:num w:numId="29">
    <w:abstractNumId w:val="13"/>
  </w:num>
  <w:num w:numId="30">
    <w:abstractNumId w:val="31"/>
  </w:num>
  <w:num w:numId="31">
    <w:abstractNumId w:val="9"/>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7A"/>
    <w:rsid w:val="0016637A"/>
    <w:rsid w:val="002C174C"/>
    <w:rsid w:val="005430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BE4A9-B916-4765-8040-655A04F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6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3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63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63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3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3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63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637A"/>
    <w:rPr>
      <w:rFonts w:ascii="Times New Roman" w:eastAsia="Times New Roman" w:hAnsi="Times New Roman" w:cs="Times New Roman"/>
      <w:b/>
      <w:bCs/>
      <w:sz w:val="24"/>
      <w:szCs w:val="24"/>
    </w:rPr>
  </w:style>
  <w:style w:type="paragraph" w:styleId="NormalWeb">
    <w:name w:val="Normal (Web)"/>
    <w:basedOn w:val="Normal"/>
    <w:uiPriority w:val="99"/>
    <w:unhideWhenUsed/>
    <w:rsid w:val="0016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37A"/>
  </w:style>
  <w:style w:type="character" w:styleId="Hyperlink">
    <w:name w:val="Hyperlink"/>
    <w:basedOn w:val="DefaultParagraphFont"/>
    <w:uiPriority w:val="99"/>
    <w:semiHidden/>
    <w:unhideWhenUsed/>
    <w:rsid w:val="00166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15459">
      <w:bodyDiv w:val="1"/>
      <w:marLeft w:val="0"/>
      <w:marRight w:val="0"/>
      <w:marTop w:val="0"/>
      <w:marBottom w:val="0"/>
      <w:divBdr>
        <w:top w:val="none" w:sz="0" w:space="0" w:color="auto"/>
        <w:left w:val="none" w:sz="0" w:space="0" w:color="auto"/>
        <w:bottom w:val="none" w:sz="0" w:space="0" w:color="auto"/>
        <w:right w:val="none" w:sz="0" w:space="0" w:color="auto"/>
      </w:divBdr>
      <w:divsChild>
        <w:div w:id="146284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dweb.cc.purdue.edu/~silvat/symposium/2000/keyno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u.edu/english/ling/faculty/biber.html" TargetMode="External"/><Relationship Id="rId5" Type="http://schemas.openxmlformats.org/officeDocument/2006/relationships/hyperlink" Target="http://www.cityu.edu.hk/en/sta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shazpc</dc:creator>
  <cp:lastModifiedBy>Windows User</cp:lastModifiedBy>
  <cp:revision>2</cp:revision>
  <dcterms:created xsi:type="dcterms:W3CDTF">2020-05-02T18:22:00Z</dcterms:created>
  <dcterms:modified xsi:type="dcterms:W3CDTF">2020-05-02T18:22:00Z</dcterms:modified>
</cp:coreProperties>
</file>