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80" w:rsidRPr="00E6027F" w:rsidRDefault="00897E80" w:rsidP="00897E80">
      <w:pPr>
        <w:autoSpaceDE w:val="0"/>
        <w:autoSpaceDN w:val="0"/>
        <w:adjustRightInd w:val="0"/>
        <w:jc w:val="center"/>
        <w:rPr>
          <w:rFonts w:ascii="Times New Roman" w:hAnsi="Times New Roman" w:cs="Times New Roman"/>
          <w:b/>
          <w:sz w:val="24"/>
          <w:szCs w:val="24"/>
        </w:rPr>
      </w:pPr>
      <w:bookmarkStart w:id="0" w:name="_Toc254863532"/>
      <w:r w:rsidRPr="00E6027F">
        <w:rPr>
          <w:rFonts w:ascii="Times New Roman" w:hAnsi="Times New Roman" w:cs="Times New Roman"/>
          <w:b/>
          <w:sz w:val="24"/>
          <w:szCs w:val="24"/>
        </w:rPr>
        <w:t>UNIVERSITY OF SARGODHA</w:t>
      </w:r>
    </w:p>
    <w:p w:rsidR="00897E80" w:rsidRPr="00E6027F" w:rsidRDefault="00897E80" w:rsidP="00897E80">
      <w:pPr>
        <w:pBdr>
          <w:bottom w:val="single" w:sz="6" w:space="0" w:color="auto"/>
        </w:pBdr>
        <w:autoSpaceDE w:val="0"/>
        <w:autoSpaceDN w:val="0"/>
        <w:adjustRightInd w:val="0"/>
        <w:jc w:val="center"/>
        <w:rPr>
          <w:rFonts w:ascii="Times New Roman" w:hAnsi="Times New Roman" w:cs="Times New Roman"/>
          <w:b/>
          <w:sz w:val="24"/>
          <w:szCs w:val="24"/>
        </w:rPr>
      </w:pPr>
      <w:r w:rsidRPr="00E6027F">
        <w:rPr>
          <w:rFonts w:ascii="Times New Roman" w:hAnsi="Times New Roman" w:cs="Times New Roman"/>
          <w:b/>
          <w:sz w:val="24"/>
          <w:szCs w:val="24"/>
        </w:rPr>
        <w:t>NOON BUSINESS SCHOOL</w:t>
      </w:r>
    </w:p>
    <w:p w:rsidR="00897E80" w:rsidRPr="00E6027F" w:rsidRDefault="00897E80" w:rsidP="00897E80">
      <w:pPr>
        <w:autoSpaceDE w:val="0"/>
        <w:autoSpaceDN w:val="0"/>
        <w:adjustRightInd w:val="0"/>
        <w:jc w:val="center"/>
        <w:rPr>
          <w:rFonts w:ascii="Times New Roman" w:hAnsi="Times New Roman" w:cs="Times New Roman"/>
          <w:b/>
          <w:sz w:val="24"/>
          <w:szCs w:val="24"/>
        </w:rPr>
      </w:pPr>
    </w:p>
    <w:p w:rsidR="00897E80" w:rsidRPr="00E6027F" w:rsidRDefault="00897E80" w:rsidP="00897E80">
      <w:pPr>
        <w:autoSpaceDE w:val="0"/>
        <w:autoSpaceDN w:val="0"/>
        <w:adjustRightInd w:val="0"/>
        <w:rPr>
          <w:rFonts w:ascii="Times New Roman" w:hAnsi="Times New Roman" w:cs="Times New Roman"/>
          <w:sz w:val="24"/>
          <w:szCs w:val="24"/>
        </w:rPr>
      </w:pPr>
      <w:r w:rsidRPr="00E6027F">
        <w:rPr>
          <w:rFonts w:ascii="Times New Roman" w:hAnsi="Times New Roman" w:cs="Times New Roman"/>
          <w:sz w:val="24"/>
          <w:szCs w:val="24"/>
        </w:rPr>
        <w:t>CO</w:t>
      </w:r>
      <w:r w:rsidR="00AA7005">
        <w:rPr>
          <w:rFonts w:ascii="Times New Roman" w:hAnsi="Times New Roman" w:cs="Times New Roman"/>
          <w:sz w:val="24"/>
          <w:szCs w:val="24"/>
        </w:rPr>
        <w:t>URSE OUTLINE</w:t>
      </w:r>
      <w:r w:rsidR="00AA7005">
        <w:rPr>
          <w:rFonts w:ascii="Times New Roman" w:hAnsi="Times New Roman" w:cs="Times New Roman"/>
          <w:sz w:val="24"/>
          <w:szCs w:val="24"/>
        </w:rPr>
        <w:tab/>
      </w:r>
      <w:r w:rsidR="00AA7005">
        <w:rPr>
          <w:rFonts w:ascii="Times New Roman" w:hAnsi="Times New Roman" w:cs="Times New Roman"/>
          <w:sz w:val="24"/>
          <w:szCs w:val="24"/>
        </w:rPr>
        <w:tab/>
      </w:r>
      <w:r w:rsidR="00AA7005">
        <w:rPr>
          <w:rFonts w:ascii="Times New Roman" w:hAnsi="Times New Roman" w:cs="Times New Roman"/>
          <w:sz w:val="24"/>
          <w:szCs w:val="24"/>
        </w:rPr>
        <w:tab/>
      </w:r>
      <w:r w:rsidR="00AA7005">
        <w:rPr>
          <w:rFonts w:ascii="Times New Roman" w:hAnsi="Times New Roman" w:cs="Times New Roman"/>
          <w:sz w:val="24"/>
          <w:szCs w:val="24"/>
        </w:rPr>
        <w:tab/>
      </w:r>
      <w:r w:rsidR="00AA7005">
        <w:rPr>
          <w:rFonts w:ascii="Times New Roman" w:hAnsi="Times New Roman" w:cs="Times New Roman"/>
          <w:sz w:val="24"/>
          <w:szCs w:val="24"/>
        </w:rPr>
        <w:tab/>
      </w:r>
      <w:r w:rsidR="00AA7005">
        <w:rPr>
          <w:rFonts w:ascii="Times New Roman" w:hAnsi="Times New Roman" w:cs="Times New Roman"/>
          <w:sz w:val="24"/>
          <w:szCs w:val="24"/>
        </w:rPr>
        <w:tab/>
      </w:r>
      <w:r w:rsidR="00AA7005">
        <w:rPr>
          <w:rFonts w:ascii="Times New Roman" w:hAnsi="Times New Roman" w:cs="Times New Roman"/>
          <w:sz w:val="24"/>
          <w:szCs w:val="24"/>
        </w:rPr>
        <w:tab/>
      </w:r>
      <w:r w:rsidR="00AA7005">
        <w:rPr>
          <w:rFonts w:ascii="Times New Roman" w:hAnsi="Times New Roman" w:cs="Times New Roman"/>
          <w:sz w:val="24"/>
          <w:szCs w:val="24"/>
        </w:rPr>
        <w:tab/>
      </w:r>
      <w:r w:rsidR="00AA7005">
        <w:rPr>
          <w:rFonts w:ascii="Times New Roman" w:hAnsi="Times New Roman" w:cs="Times New Roman"/>
          <w:sz w:val="24"/>
          <w:szCs w:val="24"/>
        </w:rPr>
        <w:tab/>
        <w:t>SPRING 2019</w:t>
      </w:r>
    </w:p>
    <w:p w:rsidR="00897E80" w:rsidRPr="00E6027F" w:rsidRDefault="00897E80" w:rsidP="00897E80">
      <w:pPr>
        <w:autoSpaceDE w:val="0"/>
        <w:autoSpaceDN w:val="0"/>
        <w:adjustRightInd w:val="0"/>
        <w:rPr>
          <w:rFonts w:ascii="Times New Roman" w:hAnsi="Times New Roman" w:cs="Times New Roman"/>
          <w:sz w:val="24"/>
          <w:szCs w:val="24"/>
        </w:rPr>
      </w:pPr>
    </w:p>
    <w:p w:rsidR="00897E80" w:rsidRPr="00E6027F" w:rsidRDefault="00897E80" w:rsidP="00771AA8">
      <w:pPr>
        <w:autoSpaceDE w:val="0"/>
        <w:autoSpaceDN w:val="0"/>
        <w:adjustRightInd w:val="0"/>
        <w:spacing w:after="0"/>
        <w:rPr>
          <w:rFonts w:ascii="Times New Roman" w:hAnsi="Times New Roman" w:cs="Times New Roman"/>
          <w:i/>
          <w:sz w:val="24"/>
          <w:szCs w:val="24"/>
        </w:rPr>
      </w:pPr>
      <w:r w:rsidRPr="00E6027F">
        <w:rPr>
          <w:rFonts w:ascii="Times New Roman" w:hAnsi="Times New Roman" w:cs="Times New Roman"/>
          <w:sz w:val="24"/>
          <w:szCs w:val="24"/>
        </w:rPr>
        <w:t xml:space="preserve">Course Tittle: </w:t>
      </w:r>
      <w:r w:rsidRPr="00E6027F">
        <w:rPr>
          <w:rFonts w:ascii="Times New Roman" w:hAnsi="Times New Roman" w:cs="Times New Roman"/>
          <w:i/>
          <w:sz w:val="24"/>
          <w:szCs w:val="24"/>
        </w:rPr>
        <w:t>EXPORT MARKETING</w:t>
      </w:r>
    </w:p>
    <w:p w:rsidR="00AA7005" w:rsidRPr="00E6027F" w:rsidRDefault="00897E80" w:rsidP="00771AA8">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 xml:space="preserve">Course Code:  </w:t>
      </w:r>
    </w:p>
    <w:p w:rsidR="00897E80" w:rsidRPr="00E6027F" w:rsidRDefault="00897E80" w:rsidP="00771AA8">
      <w:pPr>
        <w:autoSpaceDE w:val="0"/>
        <w:autoSpaceDN w:val="0"/>
        <w:adjustRightInd w:val="0"/>
        <w:spacing w:after="0"/>
        <w:rPr>
          <w:rFonts w:ascii="Times New Roman" w:hAnsi="Times New Roman" w:cs="Times New Roman"/>
          <w:i/>
          <w:sz w:val="24"/>
          <w:szCs w:val="24"/>
        </w:rPr>
      </w:pPr>
      <w:r w:rsidRPr="00E6027F">
        <w:rPr>
          <w:rFonts w:ascii="Times New Roman" w:hAnsi="Times New Roman" w:cs="Times New Roman"/>
          <w:sz w:val="24"/>
          <w:szCs w:val="24"/>
        </w:rPr>
        <w:t>Credit Hours:</w:t>
      </w:r>
      <w:bookmarkStart w:id="1" w:name="_GoBack"/>
      <w:bookmarkEnd w:id="1"/>
      <w:r w:rsidRPr="00E6027F">
        <w:rPr>
          <w:rFonts w:ascii="Times New Roman" w:hAnsi="Times New Roman" w:cs="Times New Roman"/>
          <w:sz w:val="24"/>
          <w:szCs w:val="24"/>
        </w:rPr>
        <w:t xml:space="preserve"> 3</w:t>
      </w:r>
    </w:p>
    <w:p w:rsidR="00897E80" w:rsidRPr="00E6027F" w:rsidRDefault="00897E80" w:rsidP="00771AA8">
      <w:pPr>
        <w:autoSpaceDE w:val="0"/>
        <w:autoSpaceDN w:val="0"/>
        <w:adjustRightInd w:val="0"/>
        <w:spacing w:after="0"/>
        <w:rPr>
          <w:rFonts w:ascii="Times New Roman" w:hAnsi="Times New Roman" w:cs="Times New Roman"/>
          <w:b/>
          <w:sz w:val="24"/>
          <w:szCs w:val="24"/>
        </w:rPr>
      </w:pPr>
      <w:r w:rsidRPr="00E6027F">
        <w:rPr>
          <w:rFonts w:ascii="Times New Roman" w:hAnsi="Times New Roman" w:cs="Times New Roman"/>
          <w:sz w:val="24"/>
          <w:szCs w:val="24"/>
        </w:rPr>
        <w:t xml:space="preserve">Instructor: </w:t>
      </w:r>
      <w:r w:rsidRPr="00E6027F">
        <w:rPr>
          <w:rFonts w:ascii="Times New Roman" w:hAnsi="Times New Roman" w:cs="Times New Roman"/>
          <w:b/>
          <w:i/>
          <w:sz w:val="24"/>
          <w:szCs w:val="24"/>
        </w:rPr>
        <w:t>BABAR HAMEED</w:t>
      </w:r>
    </w:p>
    <w:p w:rsidR="00897E80" w:rsidRPr="00E6027F" w:rsidRDefault="00897E80" w:rsidP="00771AA8">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 xml:space="preserve">Email: </w:t>
      </w:r>
      <w:r w:rsidRPr="00E6027F">
        <w:rPr>
          <w:rFonts w:ascii="Times New Roman" w:hAnsi="Times New Roman" w:cs="Times New Roman"/>
          <w:sz w:val="24"/>
          <w:szCs w:val="24"/>
          <w:shd w:val="clear" w:color="auto" w:fill="FFFFFF"/>
        </w:rPr>
        <w:t>babar.h</w:t>
      </w:r>
      <w:r w:rsidR="00AA7005">
        <w:rPr>
          <w:rFonts w:ascii="Times New Roman" w:hAnsi="Times New Roman" w:cs="Times New Roman"/>
          <w:sz w:val="24"/>
          <w:szCs w:val="24"/>
          <w:shd w:val="clear" w:color="auto" w:fill="FFFFFF"/>
        </w:rPr>
        <w:t>ameed</w:t>
      </w:r>
      <w:r w:rsidRPr="00E6027F">
        <w:rPr>
          <w:rFonts w:ascii="Times New Roman" w:hAnsi="Times New Roman" w:cs="Times New Roman"/>
          <w:sz w:val="24"/>
          <w:szCs w:val="24"/>
          <w:shd w:val="clear" w:color="auto" w:fill="FFFFFF"/>
        </w:rPr>
        <w:t>@</w:t>
      </w:r>
      <w:r w:rsidR="00AA7005">
        <w:rPr>
          <w:rFonts w:ascii="Times New Roman" w:hAnsi="Times New Roman" w:cs="Times New Roman"/>
          <w:sz w:val="24"/>
          <w:szCs w:val="24"/>
          <w:shd w:val="clear" w:color="auto" w:fill="FFFFFF"/>
        </w:rPr>
        <w:t>uos.edu.pk</w:t>
      </w:r>
    </w:p>
    <w:p w:rsidR="00897E80" w:rsidRPr="00E6027F" w:rsidRDefault="00897E80" w:rsidP="00771AA8">
      <w:pPr>
        <w:autoSpaceDE w:val="0"/>
        <w:autoSpaceDN w:val="0"/>
        <w:adjustRightInd w:val="0"/>
        <w:spacing w:after="0"/>
        <w:jc w:val="center"/>
        <w:rPr>
          <w:rFonts w:ascii="Times New Roman" w:hAnsi="Times New Roman" w:cs="Times New Roman"/>
          <w:sz w:val="24"/>
          <w:szCs w:val="24"/>
        </w:rPr>
      </w:pPr>
    </w:p>
    <w:p w:rsidR="00897E80" w:rsidRPr="00E6027F" w:rsidRDefault="00897E80" w:rsidP="00897E80">
      <w:pPr>
        <w:shd w:val="clear" w:color="auto" w:fill="000000"/>
        <w:jc w:val="center"/>
        <w:rPr>
          <w:rFonts w:ascii="Times New Roman" w:hAnsi="Times New Roman" w:cs="Times New Roman"/>
          <w:sz w:val="24"/>
          <w:szCs w:val="24"/>
        </w:rPr>
      </w:pPr>
      <w:r w:rsidRPr="00E6027F">
        <w:rPr>
          <w:rFonts w:ascii="Times New Roman" w:hAnsi="Times New Roman" w:cs="Times New Roman"/>
          <w:sz w:val="24"/>
          <w:szCs w:val="24"/>
        </w:rPr>
        <w:t>DESCRIPTION&amp; OBJECTIVES</w:t>
      </w:r>
    </w:p>
    <w:p w:rsidR="008D695F" w:rsidRPr="00E6027F" w:rsidRDefault="008D695F" w:rsidP="008D695F">
      <w:pPr>
        <w:rPr>
          <w:rFonts w:ascii="Times New Roman" w:hAnsi="Times New Roman" w:cs="Times New Roman"/>
          <w:sz w:val="24"/>
          <w:szCs w:val="24"/>
          <w:shd w:val="clear" w:color="auto" w:fill="FFFFFF"/>
        </w:rPr>
      </w:pPr>
      <w:r w:rsidRPr="00E6027F">
        <w:rPr>
          <w:rFonts w:ascii="Times New Roman" w:hAnsi="Times New Roman" w:cs="Times New Roman"/>
          <w:sz w:val="24"/>
          <w:szCs w:val="24"/>
          <w:shd w:val="clear" w:color="auto" w:fill="FFFFFF"/>
        </w:rPr>
        <w:t>This course focuses on the development of marketing strategies for organizations operating in the international business environment. Emphasis is placed on analyzing trends in the international marketing environment, identifying business opportunities and adapting standard marketing concepts to the diverse social, cultural, political and economic situations found in foreign markets.</w:t>
      </w:r>
    </w:p>
    <w:p w:rsidR="008D695F" w:rsidRPr="00E6027F" w:rsidRDefault="008D695F" w:rsidP="008D695F">
      <w:pPr>
        <w:rPr>
          <w:rFonts w:ascii="Times New Roman" w:hAnsi="Times New Roman" w:cs="Times New Roman"/>
          <w:b/>
          <w:sz w:val="24"/>
          <w:szCs w:val="24"/>
          <w:shd w:val="clear" w:color="auto" w:fill="FFFFFF"/>
        </w:rPr>
      </w:pPr>
      <w:r w:rsidRPr="00E6027F">
        <w:rPr>
          <w:rFonts w:ascii="Times New Roman" w:hAnsi="Times New Roman" w:cs="Times New Roman"/>
          <w:b/>
          <w:sz w:val="24"/>
          <w:szCs w:val="24"/>
        </w:rPr>
        <w:t>Learning Outcomes:</w:t>
      </w:r>
    </w:p>
    <w:p w:rsidR="008D695F" w:rsidRPr="00E6027F" w:rsidRDefault="008D695F" w:rsidP="008D695F">
      <w:pPr>
        <w:pStyle w:val="NormalWeb"/>
        <w:shd w:val="clear" w:color="auto" w:fill="FFFFFF"/>
        <w:spacing w:before="0" w:beforeAutospacing="0" w:after="150" w:afterAutospacing="0"/>
      </w:pPr>
      <w:r w:rsidRPr="00E6027F">
        <w:t xml:space="preserve">Upon successful completion of this </w:t>
      </w:r>
      <w:r w:rsidR="00D617DD">
        <w:t>course, the student will be able to:</w:t>
      </w:r>
      <w:r w:rsidRPr="00E6027F">
        <w:br/>
        <w:t>1. Articulate the importance of international trade to organization</w:t>
      </w:r>
      <w:r w:rsidR="00D617DD">
        <w:t>s.</w:t>
      </w:r>
      <w:r w:rsidRPr="00E6027F">
        <w:br/>
        <w:t>2. Identify current trends in the international marketing environment.</w:t>
      </w:r>
      <w:r w:rsidRPr="00E6027F">
        <w:br/>
        <w:t>3. Determine the impact of cultural differences on the practice of marketing in the international business environment.</w:t>
      </w:r>
      <w:r w:rsidRPr="00E6027F">
        <w:br/>
        <w:t>4. Analyze complex international marketing situations and propose applications of standard marketing concepts to foreign markets.</w:t>
      </w:r>
      <w:r w:rsidRPr="00E6027F">
        <w:br/>
        <w:t>5. Identify potential business opportunities in international markets.</w:t>
      </w:r>
      <w:r w:rsidRPr="00E6027F">
        <w:br/>
        <w:t>6. Develop effective marketing strategies for international markets.</w:t>
      </w:r>
    </w:p>
    <w:p w:rsidR="008D695F" w:rsidRPr="00E6027F" w:rsidRDefault="008D695F" w:rsidP="00897E80">
      <w:pPr>
        <w:rPr>
          <w:rFonts w:ascii="Times New Roman" w:hAnsi="Times New Roman" w:cs="Times New Roman"/>
          <w:sz w:val="24"/>
          <w:szCs w:val="24"/>
        </w:rPr>
      </w:pPr>
    </w:p>
    <w:p w:rsidR="00897E80" w:rsidRPr="00E6027F" w:rsidRDefault="00897E80" w:rsidP="00897E80">
      <w:pPr>
        <w:shd w:val="clear" w:color="auto" w:fill="000000"/>
        <w:jc w:val="center"/>
        <w:rPr>
          <w:rFonts w:ascii="Times New Roman" w:hAnsi="Times New Roman" w:cs="Times New Roman"/>
          <w:sz w:val="24"/>
          <w:szCs w:val="24"/>
        </w:rPr>
      </w:pPr>
      <w:r w:rsidRPr="00E6027F">
        <w:rPr>
          <w:rFonts w:ascii="Times New Roman" w:hAnsi="Times New Roman" w:cs="Times New Roman"/>
          <w:sz w:val="24"/>
          <w:szCs w:val="24"/>
        </w:rPr>
        <w:t>READINGS</w:t>
      </w:r>
    </w:p>
    <w:p w:rsidR="00897E80" w:rsidRDefault="00D617DD" w:rsidP="00897E80">
      <w:pPr>
        <w:autoSpaceDE w:val="0"/>
        <w:autoSpaceDN w:val="0"/>
        <w:adjustRightInd w:val="0"/>
        <w:rPr>
          <w:rFonts w:ascii="Times New Roman" w:eastAsiaTheme="minorHAnsi" w:hAnsi="Times New Roman" w:cs="Times New Roman"/>
          <w:sz w:val="24"/>
          <w:szCs w:val="24"/>
        </w:rPr>
      </w:pPr>
      <w:r w:rsidRPr="00771AA8">
        <w:rPr>
          <w:rFonts w:ascii="Times New Roman" w:eastAsiaTheme="minorHAnsi" w:hAnsi="Times New Roman" w:cs="Times New Roman"/>
          <w:sz w:val="24"/>
          <w:szCs w:val="24"/>
          <w:highlight w:val="yellow"/>
        </w:rPr>
        <w:t>……………………</w:t>
      </w:r>
    </w:p>
    <w:p w:rsidR="00D617DD" w:rsidRPr="00E6027F" w:rsidRDefault="00D617DD" w:rsidP="00897E80">
      <w:pPr>
        <w:autoSpaceDE w:val="0"/>
        <w:autoSpaceDN w:val="0"/>
        <w:adjustRightInd w:val="0"/>
        <w:rPr>
          <w:rFonts w:ascii="Times New Roman" w:eastAsiaTheme="minorHAnsi" w:hAnsi="Times New Roman" w:cs="Times New Roman"/>
          <w:sz w:val="24"/>
          <w:szCs w:val="24"/>
        </w:rPr>
      </w:pPr>
    </w:p>
    <w:p w:rsidR="00897E80" w:rsidRPr="00E6027F" w:rsidRDefault="00897E80" w:rsidP="00897E80">
      <w:pPr>
        <w:shd w:val="clear" w:color="auto" w:fill="000000"/>
        <w:jc w:val="center"/>
        <w:rPr>
          <w:rFonts w:ascii="Times New Roman" w:hAnsi="Times New Roman" w:cs="Times New Roman"/>
          <w:sz w:val="24"/>
          <w:szCs w:val="24"/>
        </w:rPr>
      </w:pPr>
      <w:r w:rsidRPr="00E6027F">
        <w:rPr>
          <w:rFonts w:ascii="Times New Roman" w:hAnsi="Times New Roman" w:cs="Times New Roman"/>
          <w:sz w:val="24"/>
          <w:szCs w:val="24"/>
        </w:rPr>
        <w:t>CONTENTS</w:t>
      </w:r>
    </w:p>
    <w:p w:rsidR="00D617DD" w:rsidRPr="00D617DD" w:rsidRDefault="00D617DD" w:rsidP="00D617DD">
      <w:pPr>
        <w:pStyle w:val="ListParagraph"/>
        <w:numPr>
          <w:ilvl w:val="0"/>
          <w:numId w:val="3"/>
        </w:numPr>
        <w:autoSpaceDE w:val="0"/>
        <w:autoSpaceDN w:val="0"/>
        <w:adjustRightInd w:val="0"/>
        <w:rPr>
          <w:sz w:val="24"/>
          <w:szCs w:val="24"/>
          <w:shd w:val="clear" w:color="auto" w:fill="FFFFFF"/>
        </w:rPr>
      </w:pPr>
      <w:r w:rsidRPr="00D617DD">
        <w:rPr>
          <w:sz w:val="24"/>
          <w:szCs w:val="24"/>
          <w:shd w:val="clear" w:color="auto" w:fill="FFFFFF"/>
        </w:rPr>
        <w:t>Meaning and objectives of export marketing</w:t>
      </w:r>
    </w:p>
    <w:p w:rsidR="00D617DD" w:rsidRPr="00D617DD" w:rsidRDefault="000C393A" w:rsidP="00D617DD">
      <w:pPr>
        <w:pStyle w:val="ListParagraph"/>
        <w:numPr>
          <w:ilvl w:val="0"/>
          <w:numId w:val="3"/>
        </w:numPr>
        <w:autoSpaceDE w:val="0"/>
        <w:autoSpaceDN w:val="0"/>
        <w:adjustRightInd w:val="0"/>
        <w:rPr>
          <w:sz w:val="24"/>
          <w:szCs w:val="24"/>
        </w:rPr>
      </w:pPr>
      <w:r>
        <w:rPr>
          <w:sz w:val="24"/>
          <w:szCs w:val="24"/>
          <w:shd w:val="clear" w:color="auto" w:fill="FFFFFF"/>
        </w:rPr>
        <w:t>The export</w:t>
      </w:r>
      <w:r w:rsidR="008D695F" w:rsidRPr="00D617DD">
        <w:rPr>
          <w:sz w:val="24"/>
          <w:szCs w:val="24"/>
          <w:shd w:val="clear" w:color="auto" w:fill="FFFFFF"/>
        </w:rPr>
        <w:t xml:space="preserve"> marketing environment</w:t>
      </w:r>
    </w:p>
    <w:p w:rsidR="00D617DD" w:rsidRPr="00D617DD" w:rsidRDefault="008D695F" w:rsidP="00D617DD">
      <w:pPr>
        <w:pStyle w:val="ListParagraph"/>
        <w:numPr>
          <w:ilvl w:val="0"/>
          <w:numId w:val="3"/>
        </w:numPr>
        <w:autoSpaceDE w:val="0"/>
        <w:autoSpaceDN w:val="0"/>
        <w:adjustRightInd w:val="0"/>
        <w:rPr>
          <w:sz w:val="24"/>
          <w:szCs w:val="24"/>
        </w:rPr>
      </w:pPr>
      <w:r w:rsidRPr="00D617DD">
        <w:rPr>
          <w:sz w:val="24"/>
          <w:szCs w:val="24"/>
          <w:shd w:val="clear" w:color="auto" w:fill="FFFFFF"/>
        </w:rPr>
        <w:lastRenderedPageBreak/>
        <w:t>Importance of trade between nations</w:t>
      </w:r>
    </w:p>
    <w:p w:rsidR="00D617DD" w:rsidRPr="00D617DD" w:rsidRDefault="008D695F" w:rsidP="00D617DD">
      <w:pPr>
        <w:pStyle w:val="ListParagraph"/>
        <w:numPr>
          <w:ilvl w:val="0"/>
          <w:numId w:val="3"/>
        </w:numPr>
        <w:autoSpaceDE w:val="0"/>
        <w:autoSpaceDN w:val="0"/>
        <w:adjustRightInd w:val="0"/>
        <w:rPr>
          <w:sz w:val="24"/>
          <w:szCs w:val="24"/>
        </w:rPr>
      </w:pPr>
      <w:r w:rsidRPr="00D617DD">
        <w:rPr>
          <w:sz w:val="24"/>
          <w:szCs w:val="24"/>
          <w:shd w:val="clear" w:color="auto" w:fill="FFFFFF"/>
        </w:rPr>
        <w:t>Cultural dynamics of international markets</w:t>
      </w:r>
    </w:p>
    <w:p w:rsidR="00D617DD" w:rsidRPr="00D617DD" w:rsidRDefault="008D695F" w:rsidP="00D617DD">
      <w:pPr>
        <w:pStyle w:val="ListParagraph"/>
        <w:numPr>
          <w:ilvl w:val="0"/>
          <w:numId w:val="3"/>
        </w:numPr>
        <w:autoSpaceDE w:val="0"/>
        <w:autoSpaceDN w:val="0"/>
        <w:adjustRightInd w:val="0"/>
        <w:rPr>
          <w:sz w:val="24"/>
          <w:szCs w:val="24"/>
          <w:shd w:val="clear" w:color="auto" w:fill="FFFFFF"/>
        </w:rPr>
      </w:pPr>
      <w:r w:rsidRPr="00D617DD">
        <w:rPr>
          <w:sz w:val="24"/>
          <w:szCs w:val="24"/>
          <w:shd w:val="clear" w:color="auto" w:fill="FFFFFF"/>
        </w:rPr>
        <w:t>The economic and technological environment</w:t>
      </w:r>
    </w:p>
    <w:p w:rsidR="00D617DD" w:rsidRPr="00D617DD" w:rsidRDefault="008D695F" w:rsidP="00D617DD">
      <w:pPr>
        <w:pStyle w:val="ListParagraph"/>
        <w:numPr>
          <w:ilvl w:val="0"/>
          <w:numId w:val="3"/>
        </w:numPr>
        <w:autoSpaceDE w:val="0"/>
        <w:autoSpaceDN w:val="0"/>
        <w:adjustRightInd w:val="0"/>
        <w:rPr>
          <w:sz w:val="24"/>
          <w:szCs w:val="24"/>
        </w:rPr>
      </w:pPr>
      <w:r w:rsidRPr="00D617DD">
        <w:rPr>
          <w:sz w:val="24"/>
          <w:szCs w:val="24"/>
          <w:shd w:val="clear" w:color="auto" w:fill="FFFFFF"/>
        </w:rPr>
        <w:t>Market entry strategies</w:t>
      </w:r>
    </w:p>
    <w:p w:rsidR="00D617DD" w:rsidRPr="00D617DD" w:rsidRDefault="008D695F" w:rsidP="00D617DD">
      <w:pPr>
        <w:pStyle w:val="ListParagraph"/>
        <w:numPr>
          <w:ilvl w:val="0"/>
          <w:numId w:val="3"/>
        </w:numPr>
        <w:autoSpaceDE w:val="0"/>
        <w:autoSpaceDN w:val="0"/>
        <w:adjustRightInd w:val="0"/>
        <w:rPr>
          <w:sz w:val="24"/>
          <w:szCs w:val="24"/>
        </w:rPr>
      </w:pPr>
      <w:r w:rsidRPr="00D617DD">
        <w:rPr>
          <w:sz w:val="24"/>
          <w:szCs w:val="24"/>
          <w:shd w:val="clear" w:color="auto" w:fill="FFFFFF"/>
        </w:rPr>
        <w:t>The international marketing mix: product, price, promotion</w:t>
      </w:r>
      <w:r w:rsidRPr="00D617DD">
        <w:rPr>
          <w:sz w:val="24"/>
          <w:szCs w:val="24"/>
        </w:rPr>
        <w:br/>
      </w:r>
      <w:r w:rsidRPr="00D617DD">
        <w:rPr>
          <w:sz w:val="24"/>
          <w:szCs w:val="24"/>
          <w:shd w:val="clear" w:color="auto" w:fill="FFFFFF"/>
        </w:rPr>
        <w:t>and distribution</w:t>
      </w:r>
    </w:p>
    <w:p w:rsidR="00897E80" w:rsidRPr="00D617DD" w:rsidRDefault="000C393A" w:rsidP="00D617DD">
      <w:pPr>
        <w:pStyle w:val="ListParagraph"/>
        <w:numPr>
          <w:ilvl w:val="0"/>
          <w:numId w:val="3"/>
        </w:numPr>
        <w:autoSpaceDE w:val="0"/>
        <w:autoSpaceDN w:val="0"/>
        <w:adjustRightInd w:val="0"/>
        <w:rPr>
          <w:rFonts w:eastAsiaTheme="minorEastAsia"/>
          <w:sz w:val="24"/>
          <w:szCs w:val="24"/>
        </w:rPr>
      </w:pPr>
      <w:r>
        <w:rPr>
          <w:sz w:val="24"/>
          <w:szCs w:val="24"/>
          <w:shd w:val="clear" w:color="auto" w:fill="FFFFFF"/>
        </w:rPr>
        <w:t>Managing the export</w:t>
      </w:r>
      <w:r w:rsidR="008D695F" w:rsidRPr="00D617DD">
        <w:rPr>
          <w:sz w:val="24"/>
          <w:szCs w:val="24"/>
          <w:shd w:val="clear" w:color="auto" w:fill="FFFFFF"/>
        </w:rPr>
        <w:t xml:space="preserve"> marketing effort</w:t>
      </w:r>
    </w:p>
    <w:p w:rsidR="00D617DD" w:rsidRPr="00D617DD" w:rsidRDefault="00D617DD" w:rsidP="00D617DD">
      <w:pPr>
        <w:pStyle w:val="ListParagraph"/>
        <w:autoSpaceDE w:val="0"/>
        <w:autoSpaceDN w:val="0"/>
        <w:adjustRightInd w:val="0"/>
        <w:rPr>
          <w:rFonts w:eastAsiaTheme="minorEastAsia"/>
          <w:sz w:val="24"/>
          <w:szCs w:val="24"/>
        </w:rPr>
      </w:pPr>
    </w:p>
    <w:p w:rsidR="00897E80" w:rsidRPr="00E6027F" w:rsidRDefault="00897E80" w:rsidP="00897E80">
      <w:pPr>
        <w:shd w:val="clear" w:color="auto" w:fill="000000"/>
        <w:ind w:firstLine="567"/>
        <w:jc w:val="center"/>
        <w:rPr>
          <w:rFonts w:ascii="Times New Roman" w:hAnsi="Times New Roman" w:cs="Times New Roman"/>
          <w:sz w:val="24"/>
          <w:szCs w:val="24"/>
        </w:rPr>
      </w:pPr>
      <w:r w:rsidRPr="00E6027F">
        <w:rPr>
          <w:rFonts w:ascii="Times New Roman" w:hAnsi="Times New Roman" w:cs="Times New Roman"/>
          <w:sz w:val="24"/>
          <w:szCs w:val="24"/>
        </w:rPr>
        <w:t>COURSE SCHEDULE</w:t>
      </w:r>
    </w:p>
    <w:tbl>
      <w:tblPr>
        <w:tblW w:w="0" w:type="auto"/>
        <w:jc w:val="center"/>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6832"/>
        <w:gridCol w:w="2127"/>
      </w:tblGrid>
      <w:tr w:rsidR="00897E80" w:rsidRPr="00E6027F" w:rsidTr="00E6027F">
        <w:trPr>
          <w:trHeight w:val="683"/>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t>WEEK</w:t>
            </w:r>
          </w:p>
        </w:tc>
        <w:tc>
          <w:tcPr>
            <w:tcW w:w="6832" w:type="dxa"/>
          </w:tcPr>
          <w:p w:rsidR="00897E80" w:rsidRPr="00E6027F" w:rsidRDefault="00897E80" w:rsidP="00E6027F">
            <w:pPr>
              <w:pStyle w:val="Heading1"/>
              <w:rPr>
                <w:rFonts w:ascii="Times New Roman" w:hAnsi="Times New Roman" w:cs="Times New Roman"/>
                <w:b w:val="0"/>
                <w:sz w:val="24"/>
                <w:szCs w:val="24"/>
              </w:rPr>
            </w:pPr>
            <w:r w:rsidRPr="00E6027F">
              <w:rPr>
                <w:rFonts w:ascii="Times New Roman" w:hAnsi="Times New Roman" w:cs="Times New Roman"/>
                <w:b w:val="0"/>
                <w:sz w:val="24"/>
                <w:szCs w:val="24"/>
              </w:rPr>
              <w:t>TOPICS &amp; READINGS</w:t>
            </w:r>
          </w:p>
        </w:tc>
        <w:tc>
          <w:tcPr>
            <w:tcW w:w="2127" w:type="dxa"/>
          </w:tcPr>
          <w:p w:rsidR="00897E80" w:rsidRPr="00E6027F" w:rsidRDefault="00897E80" w:rsidP="00E6027F">
            <w:pPr>
              <w:pStyle w:val="Heading2"/>
              <w:rPr>
                <w:rFonts w:ascii="Times New Roman" w:hAnsi="Times New Roman" w:cs="Times New Roman"/>
                <w:b w:val="0"/>
                <w:i w:val="0"/>
                <w:sz w:val="24"/>
                <w:szCs w:val="24"/>
              </w:rPr>
            </w:pPr>
            <w:r w:rsidRPr="00E6027F">
              <w:rPr>
                <w:rFonts w:ascii="Times New Roman" w:hAnsi="Times New Roman" w:cs="Times New Roman"/>
                <w:b w:val="0"/>
                <w:i w:val="0"/>
                <w:sz w:val="24"/>
                <w:szCs w:val="24"/>
              </w:rPr>
              <w:t xml:space="preserve">Dates </w:t>
            </w:r>
          </w:p>
        </w:tc>
      </w:tr>
      <w:tr w:rsidR="00897E80" w:rsidRPr="00E6027F" w:rsidTr="00E6027F">
        <w:trPr>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t>1.</w:t>
            </w:r>
          </w:p>
        </w:tc>
        <w:tc>
          <w:tcPr>
            <w:tcW w:w="6832" w:type="dxa"/>
          </w:tcPr>
          <w:p w:rsidR="00B30B0F" w:rsidRDefault="00B30B0F" w:rsidP="008D695F">
            <w:pPr>
              <w:pStyle w:val="Default"/>
              <w:rPr>
                <w:rFonts w:ascii="Times New Roman" w:hAnsi="Times New Roman" w:cs="Times New Roman"/>
                <w:color w:val="auto"/>
              </w:rPr>
            </w:pPr>
            <w:r>
              <w:rPr>
                <w:rFonts w:ascii="Times New Roman" w:hAnsi="Times New Roman" w:cs="Times New Roman"/>
                <w:color w:val="auto"/>
              </w:rPr>
              <w:t>Introduction</w:t>
            </w:r>
          </w:p>
          <w:p w:rsidR="00B30B0F" w:rsidRDefault="008D695F" w:rsidP="008D695F">
            <w:pPr>
              <w:pStyle w:val="Default"/>
              <w:rPr>
                <w:rFonts w:ascii="Times New Roman" w:hAnsi="Times New Roman" w:cs="Times New Roman"/>
                <w:color w:val="auto"/>
              </w:rPr>
            </w:pPr>
            <w:r w:rsidRPr="00E6027F">
              <w:rPr>
                <w:rFonts w:ascii="Times New Roman" w:hAnsi="Times New Roman" w:cs="Times New Roman"/>
                <w:color w:val="auto"/>
              </w:rPr>
              <w:t>D</w:t>
            </w:r>
            <w:r w:rsidR="00B30B0F">
              <w:rPr>
                <w:rFonts w:ascii="Times New Roman" w:hAnsi="Times New Roman" w:cs="Times New Roman"/>
                <w:color w:val="auto"/>
              </w:rPr>
              <w:t xml:space="preserve">efinitions of Export Marketing </w:t>
            </w:r>
          </w:p>
          <w:p w:rsidR="00B30B0F" w:rsidRDefault="00B30B0F" w:rsidP="008D695F">
            <w:pPr>
              <w:pStyle w:val="Default"/>
              <w:rPr>
                <w:rFonts w:ascii="Times New Roman" w:hAnsi="Times New Roman" w:cs="Times New Roman"/>
                <w:color w:val="auto"/>
              </w:rPr>
            </w:pPr>
            <w:r>
              <w:rPr>
                <w:rFonts w:ascii="Times New Roman" w:hAnsi="Times New Roman" w:cs="Times New Roman"/>
                <w:color w:val="auto"/>
              </w:rPr>
              <w:t>Features of Export Marketing</w:t>
            </w:r>
          </w:p>
          <w:p w:rsidR="00B30B0F" w:rsidRDefault="00B30B0F" w:rsidP="008D695F">
            <w:pPr>
              <w:pStyle w:val="Default"/>
              <w:rPr>
                <w:rFonts w:ascii="Times New Roman" w:hAnsi="Times New Roman" w:cs="Times New Roman"/>
                <w:color w:val="auto"/>
              </w:rPr>
            </w:pPr>
            <w:r>
              <w:rPr>
                <w:rFonts w:ascii="Times New Roman" w:hAnsi="Times New Roman" w:cs="Times New Roman"/>
                <w:color w:val="auto"/>
              </w:rPr>
              <w:t xml:space="preserve">Importance of Export Marketing </w:t>
            </w:r>
          </w:p>
          <w:p w:rsidR="00B30B0F" w:rsidRDefault="008D695F" w:rsidP="00B30B0F">
            <w:pPr>
              <w:pStyle w:val="Default"/>
              <w:rPr>
                <w:rFonts w:ascii="Times New Roman" w:hAnsi="Times New Roman" w:cs="Times New Roman"/>
                <w:color w:val="auto"/>
              </w:rPr>
            </w:pPr>
            <w:r w:rsidRPr="00E6027F">
              <w:rPr>
                <w:rFonts w:ascii="Times New Roman" w:hAnsi="Times New Roman" w:cs="Times New Roman"/>
                <w:color w:val="auto"/>
              </w:rPr>
              <w:t>Distinguish between Domestic M</w:t>
            </w:r>
            <w:r w:rsidR="00B30B0F">
              <w:rPr>
                <w:rFonts w:ascii="Times New Roman" w:hAnsi="Times New Roman" w:cs="Times New Roman"/>
                <w:color w:val="auto"/>
              </w:rPr>
              <w:t>arketing and Export Marketing</w:t>
            </w:r>
          </w:p>
          <w:p w:rsidR="00897E80" w:rsidRPr="00B30B0F" w:rsidRDefault="00E31574" w:rsidP="00B30B0F">
            <w:pPr>
              <w:pStyle w:val="Default"/>
              <w:rPr>
                <w:rFonts w:ascii="Times New Roman" w:hAnsi="Times New Roman" w:cs="Times New Roman"/>
                <w:color w:val="auto"/>
              </w:rPr>
            </w:pPr>
            <w:r>
              <w:rPr>
                <w:rFonts w:ascii="Times New Roman" w:hAnsi="Times New Roman" w:cs="Times New Roman"/>
              </w:rPr>
              <w:t>Motivation</w:t>
            </w:r>
            <w:r w:rsidR="008D695F" w:rsidRPr="00E6027F">
              <w:rPr>
                <w:rFonts w:ascii="Times New Roman" w:hAnsi="Times New Roman" w:cs="Times New Roman"/>
              </w:rPr>
              <w:t xml:space="preserve"> for Export Marketing</w:t>
            </w:r>
          </w:p>
        </w:tc>
        <w:tc>
          <w:tcPr>
            <w:tcW w:w="2127" w:type="dxa"/>
          </w:tcPr>
          <w:p w:rsidR="00897E80" w:rsidRPr="00E6027F" w:rsidRDefault="00897E80" w:rsidP="00E6027F">
            <w:pPr>
              <w:jc w:val="both"/>
              <w:rPr>
                <w:rFonts w:ascii="Times New Roman" w:hAnsi="Times New Roman" w:cs="Times New Roman"/>
                <w:sz w:val="24"/>
                <w:szCs w:val="24"/>
              </w:rPr>
            </w:pPr>
          </w:p>
        </w:tc>
      </w:tr>
      <w:tr w:rsidR="00897E80" w:rsidRPr="00E6027F" w:rsidTr="00E6027F">
        <w:trPr>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t>2.</w:t>
            </w:r>
          </w:p>
        </w:tc>
        <w:tc>
          <w:tcPr>
            <w:tcW w:w="6832" w:type="dxa"/>
          </w:tcPr>
          <w:p w:rsidR="00224957" w:rsidRDefault="00E31574" w:rsidP="00224957">
            <w:pPr>
              <w:pStyle w:val="Default"/>
              <w:rPr>
                <w:rFonts w:ascii="Times New Roman" w:hAnsi="Times New Roman" w:cs="Times New Roman"/>
                <w:color w:val="auto"/>
              </w:rPr>
            </w:pPr>
            <w:r>
              <w:rPr>
                <w:rFonts w:ascii="Times New Roman" w:hAnsi="Times New Roman" w:cs="Times New Roman"/>
                <w:color w:val="auto"/>
              </w:rPr>
              <w:t xml:space="preserve">Trends in World Trade </w:t>
            </w:r>
          </w:p>
          <w:p w:rsidR="00224957" w:rsidRPr="00224957" w:rsidRDefault="00E31574" w:rsidP="00224957">
            <w:pPr>
              <w:pStyle w:val="Default"/>
              <w:rPr>
                <w:rFonts w:ascii="Times New Roman" w:hAnsi="Times New Roman" w:cs="Times New Roman"/>
                <w:color w:val="auto"/>
              </w:rPr>
            </w:pPr>
            <w:r>
              <w:rPr>
                <w:rFonts w:ascii="Times New Roman" w:hAnsi="Times New Roman" w:cs="Times New Roman"/>
              </w:rPr>
              <w:t>Sunrise Export</w:t>
            </w:r>
          </w:p>
          <w:p w:rsidR="00224957" w:rsidRDefault="00E31574" w:rsidP="0022495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Review of Services E</w:t>
            </w:r>
            <w:r w:rsidRPr="00E6027F">
              <w:rPr>
                <w:rFonts w:ascii="Times New Roman" w:hAnsi="Times New Roman" w:cs="Times New Roman"/>
                <w:sz w:val="24"/>
                <w:szCs w:val="24"/>
              </w:rPr>
              <w:t>xport</w:t>
            </w:r>
          </w:p>
          <w:p w:rsidR="00224957" w:rsidRDefault="00E31574" w:rsidP="0022495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Explanation of Incoterms 2000</w:t>
            </w:r>
          </w:p>
          <w:p w:rsidR="008D695F" w:rsidRPr="00E6027F" w:rsidRDefault="00E31574" w:rsidP="0022495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Methods of Payment</w:t>
            </w:r>
          </w:p>
        </w:tc>
        <w:tc>
          <w:tcPr>
            <w:tcW w:w="2127" w:type="dxa"/>
          </w:tcPr>
          <w:p w:rsidR="00897E80" w:rsidRPr="00E6027F" w:rsidRDefault="00897E80" w:rsidP="00E6027F">
            <w:pPr>
              <w:jc w:val="both"/>
              <w:rPr>
                <w:rFonts w:ascii="Times New Roman" w:hAnsi="Times New Roman" w:cs="Times New Roman"/>
                <w:sz w:val="24"/>
                <w:szCs w:val="24"/>
              </w:rPr>
            </w:pPr>
          </w:p>
        </w:tc>
      </w:tr>
      <w:tr w:rsidR="00897E80" w:rsidRPr="00E6027F" w:rsidTr="00E6027F">
        <w:trPr>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t>3.</w:t>
            </w:r>
          </w:p>
        </w:tc>
        <w:tc>
          <w:tcPr>
            <w:tcW w:w="6832" w:type="dxa"/>
          </w:tcPr>
          <w:p w:rsidR="00224957" w:rsidRDefault="00E31574" w:rsidP="002164E2">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Definitions</w:t>
            </w:r>
            <w:r w:rsidR="007D07D9">
              <w:rPr>
                <w:rFonts w:ascii="Times New Roman" w:hAnsi="Times New Roman" w:cs="Times New Roman"/>
                <w:sz w:val="24"/>
                <w:szCs w:val="24"/>
              </w:rPr>
              <w:t xml:space="preserve"> of International M</w:t>
            </w:r>
            <w:r>
              <w:rPr>
                <w:rFonts w:ascii="Times New Roman" w:hAnsi="Times New Roman" w:cs="Times New Roman"/>
                <w:sz w:val="24"/>
                <w:szCs w:val="24"/>
              </w:rPr>
              <w:t>arketing</w:t>
            </w:r>
          </w:p>
          <w:p w:rsidR="00224957" w:rsidRDefault="00E31574" w:rsidP="002164E2">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Features</w:t>
            </w:r>
            <w:r w:rsidR="007D07D9">
              <w:rPr>
                <w:rFonts w:ascii="Times New Roman" w:hAnsi="Times New Roman" w:cs="Times New Roman"/>
                <w:sz w:val="24"/>
                <w:szCs w:val="24"/>
              </w:rPr>
              <w:t xml:space="preserve"> of International M</w:t>
            </w:r>
            <w:r>
              <w:rPr>
                <w:rFonts w:ascii="Times New Roman" w:hAnsi="Times New Roman" w:cs="Times New Roman"/>
                <w:sz w:val="24"/>
                <w:szCs w:val="24"/>
              </w:rPr>
              <w:t>arketing</w:t>
            </w:r>
          </w:p>
          <w:p w:rsidR="00224957" w:rsidRDefault="00E31574" w:rsidP="002164E2">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Importance</w:t>
            </w:r>
            <w:r w:rsidR="007D07D9">
              <w:rPr>
                <w:rFonts w:ascii="Times New Roman" w:hAnsi="Times New Roman" w:cs="Times New Roman"/>
                <w:sz w:val="24"/>
                <w:szCs w:val="24"/>
              </w:rPr>
              <w:t xml:space="preserve"> of International M</w:t>
            </w:r>
            <w:r>
              <w:rPr>
                <w:rFonts w:ascii="Times New Roman" w:hAnsi="Times New Roman" w:cs="Times New Roman"/>
                <w:sz w:val="24"/>
                <w:szCs w:val="24"/>
              </w:rPr>
              <w:t>arketing</w:t>
            </w:r>
          </w:p>
          <w:p w:rsidR="00224957" w:rsidRDefault="007D07D9" w:rsidP="002164E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Trade B</w:t>
            </w:r>
            <w:r w:rsidR="00E31574" w:rsidRPr="00E6027F">
              <w:rPr>
                <w:rFonts w:ascii="Times New Roman" w:hAnsi="Times New Roman" w:cs="Times New Roman"/>
                <w:sz w:val="24"/>
                <w:szCs w:val="24"/>
              </w:rPr>
              <w:t>arriers a</w:t>
            </w:r>
            <w:r>
              <w:rPr>
                <w:rFonts w:ascii="Times New Roman" w:hAnsi="Times New Roman" w:cs="Times New Roman"/>
                <w:sz w:val="24"/>
                <w:szCs w:val="24"/>
              </w:rPr>
              <w:t>nd F</w:t>
            </w:r>
            <w:r w:rsidR="00E31574">
              <w:rPr>
                <w:rFonts w:ascii="Times New Roman" w:hAnsi="Times New Roman" w:cs="Times New Roman"/>
                <w:sz w:val="24"/>
                <w:szCs w:val="24"/>
              </w:rPr>
              <w:t>acilitators</w:t>
            </w:r>
          </w:p>
          <w:p w:rsidR="00897E80" w:rsidRPr="00E6027F" w:rsidRDefault="007D07D9" w:rsidP="002164E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World Trade O</w:t>
            </w:r>
            <w:r w:rsidR="00E31574" w:rsidRPr="00E6027F">
              <w:rPr>
                <w:rFonts w:ascii="Times New Roman" w:hAnsi="Times New Roman" w:cs="Times New Roman"/>
                <w:sz w:val="24"/>
                <w:szCs w:val="24"/>
              </w:rPr>
              <w:t>rganization</w:t>
            </w:r>
          </w:p>
          <w:p w:rsidR="008D695F" w:rsidRPr="00E6027F" w:rsidRDefault="007D07D9" w:rsidP="002164E2">
            <w:pPr>
              <w:spacing w:after="0"/>
              <w:rPr>
                <w:rFonts w:ascii="Times New Roman" w:hAnsi="Times New Roman" w:cs="Times New Roman"/>
                <w:sz w:val="24"/>
                <w:szCs w:val="24"/>
              </w:rPr>
            </w:pPr>
            <w:r>
              <w:rPr>
                <w:rFonts w:ascii="Times New Roman" w:hAnsi="Times New Roman" w:cs="Times New Roman"/>
                <w:sz w:val="24"/>
                <w:szCs w:val="24"/>
              </w:rPr>
              <w:t>Arguments for P</w:t>
            </w:r>
            <w:r w:rsidR="00E31574">
              <w:rPr>
                <w:rFonts w:ascii="Times New Roman" w:hAnsi="Times New Roman" w:cs="Times New Roman"/>
                <w:sz w:val="24"/>
                <w:szCs w:val="24"/>
              </w:rPr>
              <w:t>rotectionism</w:t>
            </w:r>
          </w:p>
          <w:p w:rsidR="00224957" w:rsidRDefault="007D07D9" w:rsidP="002164E2">
            <w:pPr>
              <w:spacing w:after="0"/>
              <w:rPr>
                <w:rFonts w:ascii="Times New Roman" w:hAnsi="Times New Roman" w:cs="Times New Roman"/>
                <w:sz w:val="24"/>
                <w:szCs w:val="24"/>
              </w:rPr>
            </w:pPr>
            <w:r>
              <w:rPr>
                <w:rFonts w:ascii="Times New Roman" w:hAnsi="Times New Roman" w:cs="Times New Roman"/>
                <w:sz w:val="24"/>
                <w:szCs w:val="24"/>
              </w:rPr>
              <w:t>Uruguay R</w:t>
            </w:r>
            <w:r w:rsidR="00E31574">
              <w:rPr>
                <w:rFonts w:ascii="Times New Roman" w:hAnsi="Times New Roman" w:cs="Times New Roman"/>
                <w:sz w:val="24"/>
                <w:szCs w:val="24"/>
              </w:rPr>
              <w:t>ound</w:t>
            </w:r>
          </w:p>
          <w:p w:rsidR="00224957" w:rsidRDefault="007D07D9" w:rsidP="002164E2">
            <w:pPr>
              <w:spacing w:after="0"/>
              <w:rPr>
                <w:rFonts w:ascii="Times New Roman" w:hAnsi="Times New Roman" w:cs="Times New Roman"/>
                <w:sz w:val="24"/>
                <w:szCs w:val="24"/>
              </w:rPr>
            </w:pPr>
            <w:r>
              <w:rPr>
                <w:rFonts w:ascii="Times New Roman" w:hAnsi="Times New Roman" w:cs="Times New Roman"/>
                <w:sz w:val="24"/>
                <w:szCs w:val="24"/>
              </w:rPr>
              <w:t>Objectives of WTO</w:t>
            </w:r>
          </w:p>
          <w:p w:rsidR="00224957" w:rsidRDefault="007D07D9" w:rsidP="002164E2">
            <w:pPr>
              <w:spacing w:after="0"/>
              <w:rPr>
                <w:rFonts w:ascii="Times New Roman" w:hAnsi="Times New Roman" w:cs="Times New Roman"/>
                <w:sz w:val="24"/>
                <w:szCs w:val="24"/>
              </w:rPr>
            </w:pPr>
            <w:r>
              <w:rPr>
                <w:rFonts w:ascii="Times New Roman" w:hAnsi="Times New Roman" w:cs="Times New Roman"/>
                <w:sz w:val="24"/>
                <w:szCs w:val="24"/>
              </w:rPr>
              <w:t>Functions of WTO</w:t>
            </w:r>
          </w:p>
          <w:p w:rsidR="008D695F" w:rsidRPr="00EB0AC3" w:rsidRDefault="007D07D9" w:rsidP="00EB0AC3">
            <w:pPr>
              <w:spacing w:after="0"/>
              <w:rPr>
                <w:rFonts w:ascii="Times New Roman" w:hAnsi="Times New Roman" w:cs="Times New Roman"/>
                <w:sz w:val="24"/>
                <w:szCs w:val="24"/>
              </w:rPr>
            </w:pPr>
            <w:r>
              <w:rPr>
                <w:rFonts w:ascii="Times New Roman" w:hAnsi="Times New Roman" w:cs="Times New Roman"/>
                <w:sz w:val="24"/>
                <w:szCs w:val="24"/>
              </w:rPr>
              <w:t>Implications of WTO</w:t>
            </w:r>
            <w:r w:rsidR="00E31574">
              <w:rPr>
                <w:rFonts w:ascii="Times New Roman" w:hAnsi="Times New Roman" w:cs="Times New Roman"/>
                <w:sz w:val="24"/>
                <w:szCs w:val="24"/>
              </w:rPr>
              <w:t xml:space="preserve"> </w:t>
            </w:r>
            <w:r>
              <w:rPr>
                <w:rFonts w:ascii="Times New Roman" w:hAnsi="Times New Roman" w:cs="Times New Roman"/>
                <w:sz w:val="24"/>
                <w:szCs w:val="24"/>
              </w:rPr>
              <w:t>A</w:t>
            </w:r>
            <w:r w:rsidR="00E31574">
              <w:rPr>
                <w:rFonts w:ascii="Times New Roman" w:hAnsi="Times New Roman" w:cs="Times New Roman"/>
                <w:sz w:val="24"/>
                <w:szCs w:val="24"/>
              </w:rPr>
              <w:t>greements</w:t>
            </w:r>
          </w:p>
        </w:tc>
        <w:tc>
          <w:tcPr>
            <w:tcW w:w="2127" w:type="dxa"/>
          </w:tcPr>
          <w:p w:rsidR="00897E80" w:rsidRPr="00E6027F" w:rsidRDefault="00897E80" w:rsidP="00E6027F">
            <w:pPr>
              <w:jc w:val="both"/>
              <w:rPr>
                <w:rFonts w:ascii="Times New Roman" w:hAnsi="Times New Roman" w:cs="Times New Roman"/>
                <w:sz w:val="24"/>
                <w:szCs w:val="24"/>
              </w:rPr>
            </w:pPr>
          </w:p>
        </w:tc>
      </w:tr>
      <w:tr w:rsidR="00897E80" w:rsidRPr="00E6027F" w:rsidTr="00E6027F">
        <w:trPr>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t>4.</w:t>
            </w:r>
          </w:p>
        </w:tc>
        <w:tc>
          <w:tcPr>
            <w:tcW w:w="6832" w:type="dxa"/>
          </w:tcPr>
          <w:p w:rsidR="002164E2" w:rsidRDefault="008D695F" w:rsidP="00EB0AC3">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Ty</w:t>
            </w:r>
            <w:r w:rsidR="002164E2">
              <w:rPr>
                <w:rFonts w:ascii="Times New Roman" w:hAnsi="Times New Roman" w:cs="Times New Roman"/>
                <w:sz w:val="24"/>
                <w:szCs w:val="24"/>
              </w:rPr>
              <w:t>pes of Economic Integration</w:t>
            </w:r>
          </w:p>
          <w:p w:rsidR="002164E2" w:rsidRDefault="00865F68" w:rsidP="00EB0AC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Objectives of Economic I</w:t>
            </w:r>
            <w:r w:rsidR="008D695F" w:rsidRPr="00E6027F">
              <w:rPr>
                <w:rFonts w:ascii="Times New Roman" w:hAnsi="Times New Roman" w:cs="Times New Roman"/>
                <w:sz w:val="24"/>
                <w:szCs w:val="24"/>
              </w:rPr>
              <w:t>ntegrati</w:t>
            </w:r>
            <w:r w:rsidR="002164E2">
              <w:rPr>
                <w:rFonts w:ascii="Times New Roman" w:hAnsi="Times New Roman" w:cs="Times New Roman"/>
                <w:sz w:val="24"/>
                <w:szCs w:val="24"/>
              </w:rPr>
              <w:t>on</w:t>
            </w:r>
          </w:p>
          <w:p w:rsidR="002164E2" w:rsidRDefault="002164E2" w:rsidP="00EB0AC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Trading Blocs</w:t>
            </w:r>
          </w:p>
          <w:p w:rsidR="002164E2" w:rsidRDefault="002164E2" w:rsidP="00EB0AC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European Union (EU)</w:t>
            </w:r>
          </w:p>
          <w:p w:rsidR="002164E2" w:rsidRDefault="008D695F" w:rsidP="002164E2">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North American F</w:t>
            </w:r>
            <w:r w:rsidR="002164E2">
              <w:rPr>
                <w:rFonts w:ascii="Times New Roman" w:hAnsi="Times New Roman" w:cs="Times New Roman"/>
                <w:sz w:val="24"/>
                <w:szCs w:val="24"/>
              </w:rPr>
              <w:t>ree Trade Agreement (NAFTA)</w:t>
            </w:r>
          </w:p>
          <w:p w:rsidR="002164E2" w:rsidRDefault="008D695F" w:rsidP="002164E2">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Association of South</w:t>
            </w:r>
            <w:r w:rsidR="002164E2">
              <w:rPr>
                <w:rFonts w:ascii="Times New Roman" w:hAnsi="Times New Roman" w:cs="Times New Roman"/>
                <w:sz w:val="24"/>
                <w:szCs w:val="24"/>
              </w:rPr>
              <w:t>-East Asian Nations (ASEAN)</w:t>
            </w:r>
          </w:p>
          <w:p w:rsidR="002164E2" w:rsidRDefault="008D695F" w:rsidP="002164E2">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South Asian Associatio</w:t>
            </w:r>
            <w:r w:rsidR="002164E2">
              <w:rPr>
                <w:rFonts w:ascii="Times New Roman" w:hAnsi="Times New Roman" w:cs="Times New Roman"/>
                <w:sz w:val="24"/>
                <w:szCs w:val="24"/>
              </w:rPr>
              <w:t>n for Regional Co-operation</w:t>
            </w:r>
          </w:p>
          <w:p w:rsidR="002164E2" w:rsidRDefault="008D695F" w:rsidP="002164E2">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Im</w:t>
            </w:r>
            <w:r w:rsidR="002164E2">
              <w:rPr>
                <w:rFonts w:ascii="Times New Roman" w:hAnsi="Times New Roman" w:cs="Times New Roman"/>
                <w:sz w:val="24"/>
                <w:szCs w:val="24"/>
              </w:rPr>
              <w:t>plication of Trading Blocs</w:t>
            </w:r>
          </w:p>
          <w:p w:rsidR="002164E2" w:rsidRDefault="008D695F" w:rsidP="002164E2">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Global System of Tr</w:t>
            </w:r>
            <w:r w:rsidR="002164E2">
              <w:rPr>
                <w:rFonts w:ascii="Times New Roman" w:hAnsi="Times New Roman" w:cs="Times New Roman"/>
                <w:sz w:val="24"/>
                <w:szCs w:val="24"/>
              </w:rPr>
              <w:t>ade Preferences (GSTP)</w:t>
            </w:r>
          </w:p>
          <w:p w:rsidR="00897E80" w:rsidRPr="00E6027F" w:rsidRDefault="008D695F" w:rsidP="002164E2">
            <w:pPr>
              <w:autoSpaceDE w:val="0"/>
              <w:autoSpaceDN w:val="0"/>
              <w:adjustRightInd w:val="0"/>
              <w:spacing w:after="0"/>
              <w:rPr>
                <w:rFonts w:ascii="Times New Roman" w:eastAsiaTheme="minorHAnsi" w:hAnsi="Times New Roman" w:cs="Times New Roman"/>
                <w:sz w:val="24"/>
                <w:szCs w:val="24"/>
              </w:rPr>
            </w:pPr>
            <w:r w:rsidRPr="00E6027F">
              <w:rPr>
                <w:rFonts w:ascii="Times New Roman" w:hAnsi="Times New Roman" w:cs="Times New Roman"/>
                <w:sz w:val="24"/>
                <w:szCs w:val="24"/>
              </w:rPr>
              <w:lastRenderedPageBreak/>
              <w:t>Principles of Guidelines of GSTP</w:t>
            </w:r>
          </w:p>
        </w:tc>
        <w:tc>
          <w:tcPr>
            <w:tcW w:w="2127" w:type="dxa"/>
          </w:tcPr>
          <w:p w:rsidR="00897E80" w:rsidRPr="00E6027F" w:rsidRDefault="00897E80" w:rsidP="00E6027F">
            <w:pPr>
              <w:jc w:val="both"/>
              <w:rPr>
                <w:rFonts w:ascii="Times New Roman" w:hAnsi="Times New Roman" w:cs="Times New Roman"/>
                <w:sz w:val="24"/>
                <w:szCs w:val="24"/>
              </w:rPr>
            </w:pPr>
          </w:p>
        </w:tc>
      </w:tr>
      <w:tr w:rsidR="00897E80" w:rsidRPr="00E6027F" w:rsidTr="00E6027F">
        <w:trPr>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lastRenderedPageBreak/>
              <w:t>5.</w:t>
            </w:r>
          </w:p>
        </w:tc>
        <w:tc>
          <w:tcPr>
            <w:tcW w:w="6832" w:type="dxa"/>
          </w:tcPr>
          <w:p w:rsidR="002164E2" w:rsidRDefault="008D695F" w:rsidP="00E6027F">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 xml:space="preserve">Introduction </w:t>
            </w:r>
            <w:r w:rsidR="00865F68">
              <w:rPr>
                <w:rFonts w:ascii="Times New Roman" w:hAnsi="Times New Roman" w:cs="Times New Roman"/>
                <w:sz w:val="24"/>
                <w:szCs w:val="24"/>
              </w:rPr>
              <w:t>of O</w:t>
            </w:r>
            <w:r w:rsidR="002164E2">
              <w:rPr>
                <w:rFonts w:ascii="Times New Roman" w:hAnsi="Times New Roman" w:cs="Times New Roman"/>
                <w:sz w:val="24"/>
                <w:szCs w:val="24"/>
              </w:rPr>
              <w:t>ver</w:t>
            </w:r>
            <w:r w:rsidR="00865F68">
              <w:rPr>
                <w:rFonts w:ascii="Times New Roman" w:hAnsi="Times New Roman" w:cs="Times New Roman"/>
                <w:sz w:val="24"/>
                <w:szCs w:val="24"/>
              </w:rPr>
              <w:t>seas Market R</w:t>
            </w:r>
            <w:r w:rsidR="002164E2">
              <w:rPr>
                <w:rFonts w:ascii="Times New Roman" w:hAnsi="Times New Roman" w:cs="Times New Roman"/>
                <w:sz w:val="24"/>
                <w:szCs w:val="24"/>
              </w:rPr>
              <w:t>esearch</w:t>
            </w:r>
          </w:p>
          <w:p w:rsidR="002164E2" w:rsidRDefault="008D695F" w:rsidP="00E6027F">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Me</w:t>
            </w:r>
            <w:r w:rsidR="00865F68">
              <w:rPr>
                <w:rFonts w:ascii="Times New Roman" w:hAnsi="Times New Roman" w:cs="Times New Roman"/>
                <w:sz w:val="24"/>
                <w:szCs w:val="24"/>
              </w:rPr>
              <w:t>aning of Marketing R</w:t>
            </w:r>
            <w:r w:rsidR="002164E2">
              <w:rPr>
                <w:rFonts w:ascii="Times New Roman" w:hAnsi="Times New Roman" w:cs="Times New Roman"/>
                <w:sz w:val="24"/>
                <w:szCs w:val="24"/>
              </w:rPr>
              <w:t>esearch</w:t>
            </w:r>
          </w:p>
          <w:p w:rsidR="002164E2" w:rsidRDefault="00865F68" w:rsidP="00E6027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Identifying F</w:t>
            </w:r>
            <w:r w:rsidR="002164E2">
              <w:rPr>
                <w:rFonts w:ascii="Times New Roman" w:hAnsi="Times New Roman" w:cs="Times New Roman"/>
                <w:sz w:val="24"/>
                <w:szCs w:val="24"/>
              </w:rPr>
              <w:t>ore</w:t>
            </w:r>
            <w:r>
              <w:rPr>
                <w:rFonts w:ascii="Times New Roman" w:hAnsi="Times New Roman" w:cs="Times New Roman"/>
                <w:sz w:val="24"/>
                <w:szCs w:val="24"/>
              </w:rPr>
              <w:t>ign M</w:t>
            </w:r>
            <w:r w:rsidR="002164E2">
              <w:rPr>
                <w:rFonts w:ascii="Times New Roman" w:hAnsi="Times New Roman" w:cs="Times New Roman"/>
                <w:sz w:val="24"/>
                <w:szCs w:val="24"/>
              </w:rPr>
              <w:t>arket</w:t>
            </w:r>
          </w:p>
          <w:p w:rsidR="002164E2" w:rsidRDefault="00865F68" w:rsidP="00E6027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Factor</w:t>
            </w:r>
            <w:r w:rsidR="00CF4D39">
              <w:rPr>
                <w:rFonts w:ascii="Times New Roman" w:hAnsi="Times New Roman" w:cs="Times New Roman"/>
                <w:sz w:val="24"/>
                <w:szCs w:val="24"/>
              </w:rPr>
              <w:t>s</w:t>
            </w:r>
            <w:r>
              <w:rPr>
                <w:rFonts w:ascii="Times New Roman" w:hAnsi="Times New Roman" w:cs="Times New Roman"/>
                <w:sz w:val="24"/>
                <w:szCs w:val="24"/>
              </w:rPr>
              <w:t xml:space="preserve"> Influencing Selection of Foreign M</w:t>
            </w:r>
            <w:r w:rsidR="002164E2">
              <w:rPr>
                <w:rFonts w:ascii="Times New Roman" w:hAnsi="Times New Roman" w:cs="Times New Roman"/>
                <w:sz w:val="24"/>
                <w:szCs w:val="24"/>
              </w:rPr>
              <w:t>arkets</w:t>
            </w:r>
          </w:p>
          <w:p w:rsidR="008D695F" w:rsidRPr="00E6027F" w:rsidRDefault="00865F68" w:rsidP="00E6027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Product P</w:t>
            </w:r>
            <w:r w:rsidR="008D695F" w:rsidRPr="00E6027F">
              <w:rPr>
                <w:rFonts w:ascii="Times New Roman" w:hAnsi="Times New Roman" w:cs="Times New Roman"/>
                <w:sz w:val="24"/>
                <w:szCs w:val="24"/>
              </w:rPr>
              <w:t>la</w:t>
            </w:r>
            <w:r>
              <w:rPr>
                <w:rFonts w:ascii="Times New Roman" w:hAnsi="Times New Roman" w:cs="Times New Roman"/>
                <w:sz w:val="24"/>
                <w:szCs w:val="24"/>
              </w:rPr>
              <w:t>nning Strategies for E</w:t>
            </w:r>
            <w:r w:rsidR="008D695F" w:rsidRPr="00E6027F">
              <w:rPr>
                <w:rFonts w:ascii="Times New Roman" w:hAnsi="Times New Roman" w:cs="Times New Roman"/>
                <w:sz w:val="24"/>
                <w:szCs w:val="24"/>
              </w:rPr>
              <w:t>xports</w:t>
            </w:r>
          </w:p>
          <w:p w:rsidR="008D695F" w:rsidRPr="00E6027F" w:rsidRDefault="008D695F" w:rsidP="00E6027F">
            <w:pPr>
              <w:autoSpaceDE w:val="0"/>
              <w:autoSpaceDN w:val="0"/>
              <w:adjustRightInd w:val="0"/>
              <w:spacing w:after="0"/>
              <w:rPr>
                <w:rFonts w:ascii="Times New Roman" w:eastAsiaTheme="minorHAnsi" w:hAnsi="Times New Roman" w:cs="Times New Roman"/>
                <w:sz w:val="24"/>
                <w:szCs w:val="24"/>
              </w:rPr>
            </w:pPr>
            <w:r w:rsidRPr="00E6027F">
              <w:rPr>
                <w:rFonts w:ascii="Times New Roman" w:hAnsi="Times New Roman" w:cs="Times New Roman"/>
                <w:sz w:val="24"/>
                <w:szCs w:val="24"/>
              </w:rPr>
              <w:t>Class quiz</w:t>
            </w:r>
          </w:p>
        </w:tc>
        <w:tc>
          <w:tcPr>
            <w:tcW w:w="2127" w:type="dxa"/>
          </w:tcPr>
          <w:p w:rsidR="00897E80" w:rsidRPr="00E6027F" w:rsidRDefault="00897E80" w:rsidP="00E6027F">
            <w:pPr>
              <w:jc w:val="both"/>
              <w:rPr>
                <w:rFonts w:ascii="Times New Roman" w:hAnsi="Times New Roman" w:cs="Times New Roman"/>
                <w:sz w:val="24"/>
                <w:szCs w:val="24"/>
              </w:rPr>
            </w:pPr>
          </w:p>
        </w:tc>
      </w:tr>
      <w:tr w:rsidR="00897E80" w:rsidRPr="00E6027F" w:rsidTr="00E6027F">
        <w:trPr>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t>6.</w:t>
            </w:r>
          </w:p>
        </w:tc>
        <w:tc>
          <w:tcPr>
            <w:tcW w:w="6832" w:type="dxa"/>
          </w:tcPr>
          <w:p w:rsidR="00FA7634" w:rsidRDefault="00964581" w:rsidP="00FA7634">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 xml:space="preserve">Steps in new </w:t>
            </w:r>
            <w:r w:rsidR="00583CB2">
              <w:rPr>
                <w:rFonts w:ascii="Times New Roman" w:hAnsi="Times New Roman" w:cs="Times New Roman"/>
                <w:sz w:val="24"/>
                <w:szCs w:val="24"/>
              </w:rPr>
              <w:t>Product Development P</w:t>
            </w:r>
            <w:r w:rsidR="00FA7634">
              <w:rPr>
                <w:rFonts w:ascii="Times New Roman" w:hAnsi="Times New Roman" w:cs="Times New Roman"/>
                <w:sz w:val="24"/>
                <w:szCs w:val="24"/>
              </w:rPr>
              <w:t>rocess</w:t>
            </w:r>
            <w:r w:rsidR="00583CB2">
              <w:rPr>
                <w:rFonts w:ascii="Times New Roman" w:hAnsi="Times New Roman" w:cs="Times New Roman"/>
                <w:sz w:val="24"/>
                <w:szCs w:val="24"/>
              </w:rPr>
              <w:t xml:space="preserve"> in Export Marketing</w:t>
            </w:r>
          </w:p>
          <w:p w:rsidR="00FA7634" w:rsidRDefault="00964581" w:rsidP="00FA7634">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Inter</w:t>
            </w:r>
            <w:r w:rsidR="00583CB2">
              <w:rPr>
                <w:rFonts w:ascii="Times New Roman" w:hAnsi="Times New Roman" w:cs="Times New Roman"/>
                <w:sz w:val="24"/>
                <w:szCs w:val="24"/>
              </w:rPr>
              <w:t>national Product L</w:t>
            </w:r>
            <w:r w:rsidR="00FA7634">
              <w:rPr>
                <w:rFonts w:ascii="Times New Roman" w:hAnsi="Times New Roman" w:cs="Times New Roman"/>
                <w:sz w:val="24"/>
                <w:szCs w:val="24"/>
              </w:rPr>
              <w:t>if</w:t>
            </w:r>
            <w:r w:rsidR="00583CB2">
              <w:rPr>
                <w:rFonts w:ascii="Times New Roman" w:hAnsi="Times New Roman" w:cs="Times New Roman"/>
                <w:sz w:val="24"/>
                <w:szCs w:val="24"/>
              </w:rPr>
              <w:t>e C</w:t>
            </w:r>
            <w:r w:rsidR="00FA7634">
              <w:rPr>
                <w:rFonts w:ascii="Times New Roman" w:hAnsi="Times New Roman" w:cs="Times New Roman"/>
                <w:sz w:val="24"/>
                <w:szCs w:val="24"/>
              </w:rPr>
              <w:t>ycle</w:t>
            </w:r>
          </w:p>
          <w:p w:rsidR="00FA7634" w:rsidRDefault="00964581" w:rsidP="00FA7634">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 xml:space="preserve">Methods </w:t>
            </w:r>
            <w:r w:rsidR="00583CB2">
              <w:rPr>
                <w:rFonts w:ascii="Times New Roman" w:hAnsi="Times New Roman" w:cs="Times New Roman"/>
                <w:sz w:val="24"/>
                <w:szCs w:val="24"/>
              </w:rPr>
              <w:t>of Entry in Foreign M</w:t>
            </w:r>
            <w:r w:rsidR="00FA7634">
              <w:rPr>
                <w:rFonts w:ascii="Times New Roman" w:hAnsi="Times New Roman" w:cs="Times New Roman"/>
                <w:sz w:val="24"/>
                <w:szCs w:val="24"/>
              </w:rPr>
              <w:t>arkets</w:t>
            </w:r>
          </w:p>
          <w:p w:rsidR="00FA7634" w:rsidRDefault="00583CB2" w:rsidP="00FA763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Direct E</w:t>
            </w:r>
            <w:r w:rsidR="00964581" w:rsidRPr="00E6027F">
              <w:rPr>
                <w:rFonts w:ascii="Times New Roman" w:hAnsi="Times New Roman" w:cs="Times New Roman"/>
                <w:sz w:val="24"/>
                <w:szCs w:val="24"/>
              </w:rPr>
              <w:t>xporti</w:t>
            </w:r>
            <w:r w:rsidR="00FA7634">
              <w:rPr>
                <w:rFonts w:ascii="Times New Roman" w:hAnsi="Times New Roman" w:cs="Times New Roman"/>
                <w:sz w:val="24"/>
                <w:szCs w:val="24"/>
              </w:rPr>
              <w:t>ng</w:t>
            </w:r>
          </w:p>
          <w:p w:rsidR="00FA7634" w:rsidRDefault="00583CB2" w:rsidP="00FA763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Indirect E</w:t>
            </w:r>
            <w:r w:rsidR="00FA7634">
              <w:rPr>
                <w:rFonts w:ascii="Times New Roman" w:hAnsi="Times New Roman" w:cs="Times New Roman"/>
                <w:sz w:val="24"/>
                <w:szCs w:val="24"/>
              </w:rPr>
              <w:t>xporting</w:t>
            </w:r>
          </w:p>
          <w:p w:rsidR="00897E80" w:rsidRPr="00E6027F" w:rsidRDefault="00583CB2" w:rsidP="00FA7634">
            <w:pPr>
              <w:autoSpaceDE w:val="0"/>
              <w:autoSpaceDN w:val="0"/>
              <w:adjustRightInd w:val="0"/>
              <w:spacing w:after="0"/>
              <w:rPr>
                <w:rFonts w:ascii="Times New Roman" w:eastAsiaTheme="minorHAnsi" w:hAnsi="Times New Roman" w:cs="Times New Roman"/>
                <w:sz w:val="24"/>
                <w:szCs w:val="24"/>
              </w:rPr>
            </w:pPr>
            <w:r>
              <w:rPr>
                <w:rFonts w:ascii="Times New Roman" w:hAnsi="Times New Roman" w:cs="Times New Roman"/>
                <w:sz w:val="24"/>
                <w:szCs w:val="24"/>
              </w:rPr>
              <w:t>Distinguish between D</w:t>
            </w:r>
            <w:r w:rsidR="00964581" w:rsidRPr="00E6027F">
              <w:rPr>
                <w:rFonts w:ascii="Times New Roman" w:hAnsi="Times New Roman" w:cs="Times New Roman"/>
                <w:sz w:val="24"/>
                <w:szCs w:val="24"/>
              </w:rPr>
              <w:t>irec</w:t>
            </w:r>
            <w:r>
              <w:rPr>
                <w:rFonts w:ascii="Times New Roman" w:hAnsi="Times New Roman" w:cs="Times New Roman"/>
                <w:sz w:val="24"/>
                <w:szCs w:val="24"/>
              </w:rPr>
              <w:t>t Exporting and Indirect E</w:t>
            </w:r>
            <w:r w:rsidR="00964581" w:rsidRPr="00E6027F">
              <w:rPr>
                <w:rFonts w:ascii="Times New Roman" w:hAnsi="Times New Roman" w:cs="Times New Roman"/>
                <w:sz w:val="24"/>
                <w:szCs w:val="24"/>
              </w:rPr>
              <w:t>xporting</w:t>
            </w:r>
          </w:p>
        </w:tc>
        <w:tc>
          <w:tcPr>
            <w:tcW w:w="2127" w:type="dxa"/>
          </w:tcPr>
          <w:p w:rsidR="00897E80" w:rsidRPr="00E6027F" w:rsidRDefault="00897E80" w:rsidP="00E6027F">
            <w:pPr>
              <w:jc w:val="both"/>
              <w:rPr>
                <w:rFonts w:ascii="Times New Roman" w:hAnsi="Times New Roman" w:cs="Times New Roman"/>
                <w:sz w:val="24"/>
                <w:szCs w:val="24"/>
              </w:rPr>
            </w:pPr>
          </w:p>
        </w:tc>
      </w:tr>
      <w:tr w:rsidR="00897E80" w:rsidRPr="00E6027F" w:rsidTr="00E6027F">
        <w:trPr>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t>7.</w:t>
            </w:r>
          </w:p>
        </w:tc>
        <w:tc>
          <w:tcPr>
            <w:tcW w:w="6832" w:type="dxa"/>
          </w:tcPr>
          <w:p w:rsidR="00FA7634" w:rsidRDefault="00583CB2" w:rsidP="00FA763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Introduction of Channels of D</w:t>
            </w:r>
            <w:r w:rsidR="00964581" w:rsidRPr="00E6027F">
              <w:rPr>
                <w:rFonts w:ascii="Times New Roman" w:hAnsi="Times New Roman" w:cs="Times New Roman"/>
                <w:sz w:val="24"/>
                <w:szCs w:val="24"/>
              </w:rPr>
              <w:t>is</w:t>
            </w:r>
            <w:r>
              <w:rPr>
                <w:rFonts w:ascii="Times New Roman" w:hAnsi="Times New Roman" w:cs="Times New Roman"/>
                <w:sz w:val="24"/>
                <w:szCs w:val="24"/>
              </w:rPr>
              <w:t>tribution in Export M</w:t>
            </w:r>
            <w:r w:rsidR="00FA7634">
              <w:rPr>
                <w:rFonts w:ascii="Times New Roman" w:hAnsi="Times New Roman" w:cs="Times New Roman"/>
                <w:sz w:val="24"/>
                <w:szCs w:val="24"/>
              </w:rPr>
              <w:t>arkets</w:t>
            </w:r>
          </w:p>
          <w:p w:rsidR="00FA7634" w:rsidRDefault="00583CB2" w:rsidP="00FA763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Types of Channels of D</w:t>
            </w:r>
            <w:r w:rsidR="00964581" w:rsidRPr="00E6027F">
              <w:rPr>
                <w:rFonts w:ascii="Times New Roman" w:hAnsi="Times New Roman" w:cs="Times New Roman"/>
                <w:sz w:val="24"/>
                <w:szCs w:val="24"/>
              </w:rPr>
              <w:t>is</w:t>
            </w:r>
            <w:r>
              <w:rPr>
                <w:rFonts w:ascii="Times New Roman" w:hAnsi="Times New Roman" w:cs="Times New Roman"/>
                <w:sz w:val="24"/>
                <w:szCs w:val="24"/>
              </w:rPr>
              <w:t>tribution in Export M</w:t>
            </w:r>
            <w:r w:rsidR="00FA7634">
              <w:rPr>
                <w:rFonts w:ascii="Times New Roman" w:hAnsi="Times New Roman" w:cs="Times New Roman"/>
                <w:sz w:val="24"/>
                <w:szCs w:val="24"/>
              </w:rPr>
              <w:t>arkets</w:t>
            </w:r>
          </w:p>
          <w:p w:rsidR="00FA7634" w:rsidRDefault="00964581" w:rsidP="00FA7634">
            <w:pPr>
              <w:autoSpaceDE w:val="0"/>
              <w:autoSpaceDN w:val="0"/>
              <w:adjustRightInd w:val="0"/>
              <w:spacing w:after="0"/>
              <w:rPr>
                <w:rFonts w:ascii="Times New Roman" w:hAnsi="Times New Roman" w:cs="Times New Roman"/>
                <w:sz w:val="24"/>
                <w:szCs w:val="24"/>
              </w:rPr>
            </w:pPr>
            <w:r w:rsidRPr="00E6027F">
              <w:rPr>
                <w:rFonts w:ascii="Times New Roman" w:hAnsi="Times New Roman" w:cs="Times New Roman"/>
                <w:sz w:val="24"/>
                <w:szCs w:val="24"/>
              </w:rPr>
              <w:t>Need an</w:t>
            </w:r>
            <w:r w:rsidR="00583CB2">
              <w:rPr>
                <w:rFonts w:ascii="Times New Roman" w:hAnsi="Times New Roman" w:cs="Times New Roman"/>
                <w:sz w:val="24"/>
                <w:szCs w:val="24"/>
              </w:rPr>
              <w:t>d Importance of W</w:t>
            </w:r>
            <w:r w:rsidR="00FA7634">
              <w:rPr>
                <w:rFonts w:ascii="Times New Roman" w:hAnsi="Times New Roman" w:cs="Times New Roman"/>
                <w:sz w:val="24"/>
                <w:szCs w:val="24"/>
              </w:rPr>
              <w:t>arehousing</w:t>
            </w:r>
          </w:p>
          <w:p w:rsidR="00FA7634" w:rsidRDefault="00583CB2" w:rsidP="00FA763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Necessity of Warehousing in Export M</w:t>
            </w:r>
            <w:r w:rsidR="00964581" w:rsidRPr="00E6027F">
              <w:rPr>
                <w:rFonts w:ascii="Times New Roman" w:hAnsi="Times New Roman" w:cs="Times New Roman"/>
                <w:sz w:val="24"/>
                <w:szCs w:val="24"/>
              </w:rPr>
              <w:t>arket</w:t>
            </w:r>
            <w:r w:rsidR="00FA7634">
              <w:rPr>
                <w:rFonts w:ascii="Times New Roman" w:hAnsi="Times New Roman" w:cs="Times New Roman"/>
                <w:sz w:val="24"/>
                <w:szCs w:val="24"/>
              </w:rPr>
              <w:t>ing</w:t>
            </w:r>
          </w:p>
          <w:p w:rsidR="00964581" w:rsidRPr="00E6027F" w:rsidRDefault="00583CB2" w:rsidP="00FA763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Tools/elements of P</w:t>
            </w:r>
            <w:r w:rsidR="00964581" w:rsidRPr="00E6027F">
              <w:rPr>
                <w:rFonts w:ascii="Times New Roman" w:hAnsi="Times New Roman" w:cs="Times New Roman"/>
                <w:sz w:val="24"/>
                <w:szCs w:val="24"/>
              </w:rPr>
              <w:t>rod</w:t>
            </w:r>
            <w:r>
              <w:rPr>
                <w:rFonts w:ascii="Times New Roman" w:hAnsi="Times New Roman" w:cs="Times New Roman"/>
                <w:sz w:val="24"/>
                <w:szCs w:val="24"/>
              </w:rPr>
              <w:t>uct Promotion in Export M</w:t>
            </w:r>
            <w:r w:rsidR="00FA7634">
              <w:rPr>
                <w:rFonts w:ascii="Times New Roman" w:hAnsi="Times New Roman" w:cs="Times New Roman"/>
                <w:sz w:val="24"/>
                <w:szCs w:val="24"/>
              </w:rPr>
              <w:t>arkets</w:t>
            </w:r>
          </w:p>
          <w:p w:rsidR="00964581" w:rsidRPr="00FA7634" w:rsidRDefault="00583CB2" w:rsidP="00FA763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Importance of P</w:t>
            </w:r>
            <w:r w:rsidR="00964581" w:rsidRPr="00E6027F">
              <w:rPr>
                <w:rFonts w:ascii="Times New Roman" w:hAnsi="Times New Roman" w:cs="Times New Roman"/>
                <w:sz w:val="24"/>
                <w:szCs w:val="24"/>
              </w:rPr>
              <w:t>rod</w:t>
            </w:r>
            <w:r>
              <w:rPr>
                <w:rFonts w:ascii="Times New Roman" w:hAnsi="Times New Roman" w:cs="Times New Roman"/>
                <w:sz w:val="24"/>
                <w:szCs w:val="24"/>
              </w:rPr>
              <w:t>uct Promotion in Export M</w:t>
            </w:r>
            <w:r w:rsidR="00FA7634">
              <w:rPr>
                <w:rFonts w:ascii="Times New Roman" w:hAnsi="Times New Roman" w:cs="Times New Roman"/>
                <w:sz w:val="24"/>
                <w:szCs w:val="24"/>
              </w:rPr>
              <w:t>arkets</w:t>
            </w:r>
          </w:p>
        </w:tc>
        <w:tc>
          <w:tcPr>
            <w:tcW w:w="2127" w:type="dxa"/>
          </w:tcPr>
          <w:p w:rsidR="00897E80" w:rsidRPr="00E6027F" w:rsidRDefault="00897E80" w:rsidP="00E6027F">
            <w:pPr>
              <w:jc w:val="both"/>
              <w:rPr>
                <w:rFonts w:ascii="Times New Roman" w:hAnsi="Times New Roman" w:cs="Times New Roman"/>
                <w:sz w:val="24"/>
                <w:szCs w:val="24"/>
              </w:rPr>
            </w:pPr>
          </w:p>
        </w:tc>
      </w:tr>
      <w:tr w:rsidR="00897E80" w:rsidRPr="00E6027F" w:rsidTr="00E6027F">
        <w:trPr>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t>8.</w:t>
            </w:r>
          </w:p>
        </w:tc>
        <w:tc>
          <w:tcPr>
            <w:tcW w:w="6832" w:type="dxa"/>
          </w:tcPr>
          <w:p w:rsidR="00897E80" w:rsidRPr="00E6027F" w:rsidRDefault="00964581" w:rsidP="00703F63">
            <w:pPr>
              <w:autoSpaceDE w:val="0"/>
              <w:autoSpaceDN w:val="0"/>
              <w:adjustRightInd w:val="0"/>
              <w:spacing w:after="0"/>
              <w:rPr>
                <w:rFonts w:ascii="Times New Roman" w:eastAsiaTheme="minorHAnsi" w:hAnsi="Times New Roman" w:cs="Times New Roman"/>
                <w:sz w:val="24"/>
                <w:szCs w:val="24"/>
              </w:rPr>
            </w:pPr>
            <w:r w:rsidRPr="00E6027F">
              <w:rPr>
                <w:rFonts w:ascii="Times New Roman" w:eastAsiaTheme="minorHAnsi" w:hAnsi="Times New Roman" w:cs="Times New Roman"/>
                <w:sz w:val="24"/>
                <w:szCs w:val="24"/>
              </w:rPr>
              <w:t>Presentation</w:t>
            </w:r>
            <w:r w:rsidR="00703F63">
              <w:rPr>
                <w:rFonts w:ascii="Times New Roman" w:eastAsiaTheme="minorHAnsi" w:hAnsi="Times New Roman" w:cs="Times New Roman"/>
                <w:sz w:val="24"/>
                <w:szCs w:val="24"/>
              </w:rPr>
              <w:t xml:space="preserve"> of A</w:t>
            </w:r>
            <w:r w:rsidRPr="00E6027F">
              <w:rPr>
                <w:rFonts w:ascii="Times New Roman" w:eastAsiaTheme="minorHAnsi" w:hAnsi="Times New Roman" w:cs="Times New Roman"/>
                <w:sz w:val="24"/>
                <w:szCs w:val="24"/>
              </w:rPr>
              <w:t>ssigment</w:t>
            </w:r>
          </w:p>
          <w:p w:rsidR="00964581" w:rsidRPr="00E6027F" w:rsidRDefault="00964581" w:rsidP="00703F63">
            <w:pPr>
              <w:autoSpaceDE w:val="0"/>
              <w:autoSpaceDN w:val="0"/>
              <w:adjustRightInd w:val="0"/>
              <w:spacing w:after="0"/>
              <w:rPr>
                <w:rFonts w:ascii="Times New Roman" w:eastAsiaTheme="minorHAnsi" w:hAnsi="Times New Roman" w:cs="Times New Roman"/>
                <w:sz w:val="24"/>
                <w:szCs w:val="24"/>
              </w:rPr>
            </w:pPr>
            <w:r w:rsidRPr="00E6027F">
              <w:rPr>
                <w:rFonts w:ascii="Times New Roman" w:eastAsiaTheme="minorHAnsi" w:hAnsi="Times New Roman" w:cs="Times New Roman"/>
                <w:sz w:val="24"/>
                <w:szCs w:val="24"/>
              </w:rPr>
              <w:t xml:space="preserve">Case study </w:t>
            </w:r>
          </w:p>
        </w:tc>
        <w:tc>
          <w:tcPr>
            <w:tcW w:w="2127" w:type="dxa"/>
          </w:tcPr>
          <w:p w:rsidR="00897E80" w:rsidRPr="00E6027F" w:rsidRDefault="00897E80" w:rsidP="00E6027F">
            <w:pPr>
              <w:jc w:val="both"/>
              <w:rPr>
                <w:rFonts w:ascii="Times New Roman" w:hAnsi="Times New Roman" w:cs="Times New Roman"/>
                <w:sz w:val="24"/>
                <w:szCs w:val="24"/>
              </w:rPr>
            </w:pPr>
          </w:p>
        </w:tc>
      </w:tr>
      <w:tr w:rsidR="00897E80" w:rsidRPr="00E6027F" w:rsidTr="00E6027F">
        <w:trPr>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t>9.</w:t>
            </w:r>
          </w:p>
        </w:tc>
        <w:tc>
          <w:tcPr>
            <w:tcW w:w="6832" w:type="dxa"/>
          </w:tcPr>
          <w:p w:rsidR="00703F63" w:rsidRDefault="00583CB2" w:rsidP="00703F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Types of E</w:t>
            </w:r>
            <w:r w:rsidR="00964581" w:rsidRPr="00E6027F">
              <w:rPr>
                <w:rFonts w:ascii="Times New Roman" w:hAnsi="Times New Roman" w:cs="Times New Roman"/>
                <w:sz w:val="24"/>
                <w:szCs w:val="24"/>
              </w:rPr>
              <w:t>x</w:t>
            </w:r>
            <w:r>
              <w:rPr>
                <w:rFonts w:ascii="Times New Roman" w:hAnsi="Times New Roman" w:cs="Times New Roman"/>
                <w:sz w:val="24"/>
                <w:szCs w:val="24"/>
              </w:rPr>
              <w:t>port Marketing O</w:t>
            </w:r>
            <w:r w:rsidR="00B22EF0">
              <w:rPr>
                <w:rFonts w:ascii="Times New Roman" w:hAnsi="Times New Roman" w:cs="Times New Roman"/>
                <w:sz w:val="24"/>
                <w:szCs w:val="24"/>
              </w:rPr>
              <w:t>rganiz</w:t>
            </w:r>
            <w:r w:rsidR="00703F63">
              <w:rPr>
                <w:rFonts w:ascii="Times New Roman" w:hAnsi="Times New Roman" w:cs="Times New Roman"/>
                <w:sz w:val="24"/>
                <w:szCs w:val="24"/>
              </w:rPr>
              <w:t>ation</w:t>
            </w:r>
          </w:p>
          <w:p w:rsidR="00703F63" w:rsidRDefault="00583CB2" w:rsidP="00703F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Export P</w:t>
            </w:r>
            <w:r w:rsidR="00964581" w:rsidRPr="00E6027F">
              <w:rPr>
                <w:rFonts w:ascii="Times New Roman" w:hAnsi="Times New Roman" w:cs="Times New Roman"/>
                <w:sz w:val="24"/>
                <w:szCs w:val="24"/>
              </w:rPr>
              <w:t xml:space="preserve">romotion </w:t>
            </w:r>
            <w:r>
              <w:rPr>
                <w:rFonts w:ascii="Times New Roman" w:hAnsi="Times New Roman" w:cs="Times New Roman"/>
                <w:sz w:val="24"/>
                <w:szCs w:val="24"/>
              </w:rPr>
              <w:t>O</w:t>
            </w:r>
            <w:r w:rsidR="00B22EF0">
              <w:rPr>
                <w:rFonts w:ascii="Times New Roman" w:hAnsi="Times New Roman" w:cs="Times New Roman"/>
                <w:sz w:val="24"/>
                <w:szCs w:val="24"/>
              </w:rPr>
              <w:t>rganiz</w:t>
            </w:r>
            <w:r w:rsidR="00703F63">
              <w:rPr>
                <w:rFonts w:ascii="Times New Roman" w:hAnsi="Times New Roman" w:cs="Times New Roman"/>
                <w:sz w:val="24"/>
                <w:szCs w:val="24"/>
              </w:rPr>
              <w:t>ation</w:t>
            </w:r>
          </w:p>
          <w:p w:rsidR="00703F63" w:rsidRDefault="00583CB2" w:rsidP="00703F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Export P</w:t>
            </w:r>
            <w:r w:rsidR="00703F63">
              <w:rPr>
                <w:rFonts w:ascii="Times New Roman" w:hAnsi="Times New Roman" w:cs="Times New Roman"/>
                <w:sz w:val="24"/>
                <w:szCs w:val="24"/>
              </w:rPr>
              <w:t>romotion Council</w:t>
            </w:r>
          </w:p>
          <w:p w:rsidR="00703F63" w:rsidRDefault="00703F63" w:rsidP="00703F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Commodity Boards</w:t>
            </w:r>
          </w:p>
          <w:p w:rsidR="00897E80" w:rsidRPr="00E6027F" w:rsidRDefault="00583CB2" w:rsidP="00703F63">
            <w:pPr>
              <w:autoSpaceDE w:val="0"/>
              <w:autoSpaceDN w:val="0"/>
              <w:adjustRightInd w:val="0"/>
              <w:spacing w:after="0"/>
              <w:rPr>
                <w:rFonts w:ascii="Times New Roman" w:eastAsiaTheme="minorHAnsi" w:hAnsi="Times New Roman" w:cs="Times New Roman"/>
                <w:sz w:val="24"/>
                <w:szCs w:val="24"/>
              </w:rPr>
            </w:pPr>
            <w:r>
              <w:rPr>
                <w:rFonts w:ascii="Times New Roman" w:hAnsi="Times New Roman" w:cs="Times New Roman"/>
                <w:sz w:val="24"/>
                <w:szCs w:val="24"/>
              </w:rPr>
              <w:t>Marine Products Export Development A</w:t>
            </w:r>
            <w:r w:rsidR="00964581" w:rsidRPr="00E6027F">
              <w:rPr>
                <w:rFonts w:ascii="Times New Roman" w:hAnsi="Times New Roman" w:cs="Times New Roman"/>
                <w:sz w:val="24"/>
                <w:szCs w:val="24"/>
              </w:rPr>
              <w:t>uthority</w:t>
            </w:r>
          </w:p>
        </w:tc>
        <w:tc>
          <w:tcPr>
            <w:tcW w:w="2127" w:type="dxa"/>
          </w:tcPr>
          <w:p w:rsidR="00897E80" w:rsidRPr="00E6027F" w:rsidRDefault="00897E80" w:rsidP="00E6027F">
            <w:pPr>
              <w:jc w:val="both"/>
              <w:rPr>
                <w:rFonts w:ascii="Times New Roman" w:hAnsi="Times New Roman" w:cs="Times New Roman"/>
                <w:sz w:val="24"/>
                <w:szCs w:val="24"/>
              </w:rPr>
            </w:pPr>
          </w:p>
        </w:tc>
      </w:tr>
      <w:tr w:rsidR="00897E80" w:rsidRPr="00E6027F" w:rsidTr="00E6027F">
        <w:trPr>
          <w:trHeight w:val="70"/>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t>10.</w:t>
            </w:r>
          </w:p>
        </w:tc>
        <w:tc>
          <w:tcPr>
            <w:tcW w:w="6832" w:type="dxa"/>
          </w:tcPr>
          <w:p w:rsidR="00703F63" w:rsidRDefault="00AF17C0" w:rsidP="00703F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Agricultural and Processed Food Product Export Development A</w:t>
            </w:r>
            <w:r w:rsidR="00703F63">
              <w:rPr>
                <w:rFonts w:ascii="Times New Roman" w:hAnsi="Times New Roman" w:cs="Times New Roman"/>
                <w:sz w:val="24"/>
                <w:szCs w:val="24"/>
              </w:rPr>
              <w:t>uthority</w:t>
            </w:r>
          </w:p>
          <w:p w:rsidR="00CF4D39" w:rsidRDefault="00AF17C0" w:rsidP="00703F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National C</w:t>
            </w:r>
            <w:r w:rsidR="00964581" w:rsidRPr="00E6027F">
              <w:rPr>
                <w:rFonts w:ascii="Times New Roman" w:hAnsi="Times New Roman" w:cs="Times New Roman"/>
                <w:sz w:val="24"/>
                <w:szCs w:val="24"/>
              </w:rPr>
              <w:t>ou</w:t>
            </w:r>
            <w:r w:rsidR="00703F63">
              <w:rPr>
                <w:rFonts w:ascii="Times New Roman" w:hAnsi="Times New Roman" w:cs="Times New Roman"/>
                <w:sz w:val="24"/>
                <w:szCs w:val="24"/>
              </w:rPr>
              <w:t>nci</w:t>
            </w:r>
            <w:r>
              <w:rPr>
                <w:rFonts w:ascii="Times New Roman" w:hAnsi="Times New Roman" w:cs="Times New Roman"/>
                <w:sz w:val="24"/>
                <w:szCs w:val="24"/>
              </w:rPr>
              <w:t>l for Trade I</w:t>
            </w:r>
            <w:r w:rsidR="00CF4D39">
              <w:rPr>
                <w:rFonts w:ascii="Times New Roman" w:hAnsi="Times New Roman" w:cs="Times New Roman"/>
                <w:sz w:val="24"/>
                <w:szCs w:val="24"/>
              </w:rPr>
              <w:t>nformation</w:t>
            </w:r>
          </w:p>
          <w:p w:rsidR="00703F63" w:rsidRDefault="00CF4D39" w:rsidP="00703F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w:t>
            </w:r>
            <w:r w:rsidR="00964581" w:rsidRPr="00E6027F">
              <w:rPr>
                <w:rFonts w:ascii="Times New Roman" w:hAnsi="Times New Roman" w:cs="Times New Roman"/>
                <w:sz w:val="24"/>
                <w:szCs w:val="24"/>
              </w:rPr>
              <w:t>r</w:t>
            </w:r>
            <w:r w:rsidR="00AF17C0">
              <w:rPr>
                <w:rFonts w:ascii="Times New Roman" w:hAnsi="Times New Roman" w:cs="Times New Roman"/>
                <w:sz w:val="24"/>
                <w:szCs w:val="24"/>
              </w:rPr>
              <w:t>ade P</w:t>
            </w:r>
            <w:r w:rsidR="00703F63">
              <w:rPr>
                <w:rFonts w:ascii="Times New Roman" w:hAnsi="Times New Roman" w:cs="Times New Roman"/>
                <w:sz w:val="24"/>
                <w:szCs w:val="24"/>
              </w:rPr>
              <w:t>romotio</w:t>
            </w:r>
            <w:r w:rsidR="00AF17C0">
              <w:rPr>
                <w:rFonts w:ascii="Times New Roman" w:hAnsi="Times New Roman" w:cs="Times New Roman"/>
                <w:sz w:val="24"/>
                <w:szCs w:val="24"/>
              </w:rPr>
              <w:t>n O</w:t>
            </w:r>
            <w:r w:rsidR="00B22EF0">
              <w:rPr>
                <w:rFonts w:ascii="Times New Roman" w:hAnsi="Times New Roman" w:cs="Times New Roman"/>
                <w:sz w:val="24"/>
                <w:szCs w:val="24"/>
              </w:rPr>
              <w:t>rganiz</w:t>
            </w:r>
            <w:r w:rsidR="00703F63">
              <w:rPr>
                <w:rFonts w:ascii="Times New Roman" w:hAnsi="Times New Roman" w:cs="Times New Roman"/>
                <w:sz w:val="24"/>
                <w:szCs w:val="24"/>
              </w:rPr>
              <w:t>ation</w:t>
            </w:r>
          </w:p>
          <w:p w:rsidR="00897E80" w:rsidRPr="00E6027F" w:rsidRDefault="00AF17C0" w:rsidP="00703F63">
            <w:pPr>
              <w:autoSpaceDE w:val="0"/>
              <w:autoSpaceDN w:val="0"/>
              <w:adjustRightInd w:val="0"/>
              <w:spacing w:after="0"/>
              <w:rPr>
                <w:rFonts w:ascii="Times New Roman" w:eastAsiaTheme="minorHAnsi" w:hAnsi="Times New Roman" w:cs="Times New Roman"/>
                <w:sz w:val="24"/>
                <w:szCs w:val="24"/>
              </w:rPr>
            </w:pPr>
            <w:r>
              <w:rPr>
                <w:rFonts w:ascii="Times New Roman" w:hAnsi="Times New Roman" w:cs="Times New Roman"/>
                <w:sz w:val="24"/>
                <w:szCs w:val="24"/>
              </w:rPr>
              <w:t>Export Inspection C</w:t>
            </w:r>
            <w:r w:rsidR="00964581" w:rsidRPr="00E6027F">
              <w:rPr>
                <w:rFonts w:ascii="Times New Roman" w:hAnsi="Times New Roman" w:cs="Times New Roman"/>
                <w:sz w:val="24"/>
                <w:szCs w:val="24"/>
              </w:rPr>
              <w:t>ouncil</w:t>
            </w:r>
          </w:p>
        </w:tc>
        <w:tc>
          <w:tcPr>
            <w:tcW w:w="2127" w:type="dxa"/>
          </w:tcPr>
          <w:p w:rsidR="00897E80" w:rsidRPr="00E6027F" w:rsidRDefault="00897E80" w:rsidP="00E6027F">
            <w:pPr>
              <w:jc w:val="both"/>
              <w:rPr>
                <w:rFonts w:ascii="Times New Roman" w:hAnsi="Times New Roman" w:cs="Times New Roman"/>
                <w:sz w:val="24"/>
                <w:szCs w:val="24"/>
              </w:rPr>
            </w:pPr>
          </w:p>
        </w:tc>
      </w:tr>
      <w:tr w:rsidR="00897E80" w:rsidRPr="00E6027F" w:rsidTr="00E6027F">
        <w:trPr>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t>11.</w:t>
            </w:r>
          </w:p>
        </w:tc>
        <w:tc>
          <w:tcPr>
            <w:tcW w:w="6832" w:type="dxa"/>
          </w:tcPr>
          <w:p w:rsidR="00964581" w:rsidRPr="00E6027F" w:rsidRDefault="00B22EF0" w:rsidP="00703F63">
            <w:pPr>
              <w:spacing w:after="0"/>
              <w:rPr>
                <w:rFonts w:ascii="Times New Roman" w:hAnsi="Times New Roman" w:cs="Times New Roman"/>
                <w:sz w:val="24"/>
                <w:szCs w:val="24"/>
              </w:rPr>
            </w:pPr>
            <w:r>
              <w:rPr>
                <w:rFonts w:ascii="Times New Roman" w:hAnsi="Times New Roman" w:cs="Times New Roman"/>
                <w:sz w:val="24"/>
                <w:szCs w:val="24"/>
              </w:rPr>
              <w:t>Market Entry M</w:t>
            </w:r>
            <w:r w:rsidR="00B5575D">
              <w:rPr>
                <w:rFonts w:ascii="Times New Roman" w:hAnsi="Times New Roman" w:cs="Times New Roman"/>
                <w:sz w:val="24"/>
                <w:szCs w:val="24"/>
              </w:rPr>
              <w:t>ode S</w:t>
            </w:r>
            <w:r>
              <w:rPr>
                <w:rFonts w:ascii="Times New Roman" w:hAnsi="Times New Roman" w:cs="Times New Roman"/>
                <w:sz w:val="24"/>
                <w:szCs w:val="24"/>
              </w:rPr>
              <w:t>election</w:t>
            </w:r>
          </w:p>
          <w:p w:rsidR="00964581" w:rsidRPr="00E6027F" w:rsidRDefault="00964581" w:rsidP="00703F63">
            <w:pPr>
              <w:spacing w:after="0"/>
              <w:rPr>
                <w:rFonts w:ascii="Times New Roman" w:hAnsi="Times New Roman" w:cs="Times New Roman"/>
                <w:sz w:val="24"/>
                <w:szCs w:val="24"/>
              </w:rPr>
            </w:pPr>
            <w:r w:rsidRPr="00E6027F">
              <w:rPr>
                <w:rFonts w:ascii="Times New Roman" w:hAnsi="Times New Roman" w:cs="Times New Roman"/>
                <w:sz w:val="24"/>
                <w:szCs w:val="24"/>
              </w:rPr>
              <w:t>Products and Services: Branding Decisions in International Markets</w:t>
            </w:r>
          </w:p>
          <w:p w:rsidR="00964581" w:rsidRPr="00E6027F" w:rsidRDefault="00964581" w:rsidP="00703F63">
            <w:pPr>
              <w:spacing w:after="0"/>
              <w:rPr>
                <w:rFonts w:ascii="Times New Roman" w:hAnsi="Times New Roman" w:cs="Times New Roman"/>
                <w:sz w:val="24"/>
                <w:szCs w:val="24"/>
              </w:rPr>
            </w:pPr>
            <w:r w:rsidRPr="00E6027F">
              <w:rPr>
                <w:rFonts w:ascii="Times New Roman" w:hAnsi="Times New Roman" w:cs="Times New Roman"/>
                <w:sz w:val="24"/>
                <w:szCs w:val="24"/>
              </w:rPr>
              <w:t>Standardization Vs Adaptation</w:t>
            </w:r>
          </w:p>
          <w:p w:rsidR="00897E80" w:rsidRPr="00703F63" w:rsidRDefault="00703F63" w:rsidP="00703F63">
            <w:pPr>
              <w:spacing w:after="0"/>
              <w:rPr>
                <w:rFonts w:ascii="Times New Roman" w:hAnsi="Times New Roman" w:cs="Times New Roman"/>
                <w:sz w:val="24"/>
                <w:szCs w:val="24"/>
              </w:rPr>
            </w:pPr>
            <w:r>
              <w:rPr>
                <w:rFonts w:ascii="Times New Roman" w:hAnsi="Times New Roman" w:cs="Times New Roman"/>
                <w:sz w:val="24"/>
                <w:szCs w:val="24"/>
              </w:rPr>
              <w:t>Product/Service Stereotypes</w:t>
            </w:r>
          </w:p>
        </w:tc>
        <w:tc>
          <w:tcPr>
            <w:tcW w:w="2127" w:type="dxa"/>
          </w:tcPr>
          <w:p w:rsidR="00897E80" w:rsidRPr="00E6027F" w:rsidRDefault="00897E80" w:rsidP="00E6027F">
            <w:pPr>
              <w:jc w:val="both"/>
              <w:rPr>
                <w:rFonts w:ascii="Times New Roman" w:hAnsi="Times New Roman" w:cs="Times New Roman"/>
                <w:sz w:val="24"/>
                <w:szCs w:val="24"/>
              </w:rPr>
            </w:pPr>
          </w:p>
        </w:tc>
      </w:tr>
      <w:tr w:rsidR="00897E80" w:rsidRPr="00E6027F" w:rsidTr="00E6027F">
        <w:trPr>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t>12.</w:t>
            </w:r>
          </w:p>
        </w:tc>
        <w:tc>
          <w:tcPr>
            <w:tcW w:w="6832" w:type="dxa"/>
          </w:tcPr>
          <w:p w:rsidR="00964581" w:rsidRPr="00E6027F" w:rsidRDefault="00964581" w:rsidP="00703F63">
            <w:pPr>
              <w:spacing w:after="0"/>
              <w:rPr>
                <w:rFonts w:ascii="Times New Roman" w:hAnsi="Times New Roman" w:cs="Times New Roman"/>
                <w:sz w:val="24"/>
                <w:szCs w:val="24"/>
              </w:rPr>
            </w:pPr>
            <w:r w:rsidRPr="00E6027F">
              <w:rPr>
                <w:rFonts w:ascii="Times New Roman" w:hAnsi="Times New Roman" w:cs="Times New Roman"/>
                <w:sz w:val="24"/>
                <w:szCs w:val="24"/>
              </w:rPr>
              <w:t>In</w:t>
            </w:r>
            <w:r w:rsidR="00B5575D">
              <w:rPr>
                <w:rFonts w:ascii="Times New Roman" w:hAnsi="Times New Roman" w:cs="Times New Roman"/>
                <w:sz w:val="24"/>
                <w:szCs w:val="24"/>
              </w:rPr>
              <w:t>ternational Product Life C</w:t>
            </w:r>
            <w:r w:rsidR="00E31574">
              <w:rPr>
                <w:rFonts w:ascii="Times New Roman" w:hAnsi="Times New Roman" w:cs="Times New Roman"/>
                <w:sz w:val="24"/>
                <w:szCs w:val="24"/>
              </w:rPr>
              <w:t>ycle</w:t>
            </w:r>
          </w:p>
          <w:p w:rsidR="00964581" w:rsidRPr="00E6027F" w:rsidRDefault="00964581" w:rsidP="00703F63">
            <w:pPr>
              <w:spacing w:after="0"/>
              <w:rPr>
                <w:rFonts w:ascii="Times New Roman" w:hAnsi="Times New Roman" w:cs="Times New Roman"/>
                <w:sz w:val="24"/>
                <w:szCs w:val="24"/>
              </w:rPr>
            </w:pPr>
            <w:r w:rsidRPr="00E6027F">
              <w:rPr>
                <w:rFonts w:ascii="Times New Roman" w:hAnsi="Times New Roman" w:cs="Times New Roman"/>
                <w:sz w:val="24"/>
                <w:szCs w:val="24"/>
              </w:rPr>
              <w:t xml:space="preserve">International </w:t>
            </w:r>
            <w:r w:rsidR="00B5575D">
              <w:rPr>
                <w:rFonts w:ascii="Times New Roman" w:hAnsi="Times New Roman" w:cs="Times New Roman"/>
                <w:sz w:val="24"/>
                <w:szCs w:val="24"/>
              </w:rPr>
              <w:t>Product and Service S</w:t>
            </w:r>
            <w:r w:rsidR="00E31574">
              <w:rPr>
                <w:rFonts w:ascii="Times New Roman" w:hAnsi="Times New Roman" w:cs="Times New Roman"/>
                <w:sz w:val="24"/>
                <w:szCs w:val="24"/>
              </w:rPr>
              <w:t>trategies</w:t>
            </w:r>
          </w:p>
          <w:p w:rsidR="00964581" w:rsidRPr="00E6027F" w:rsidRDefault="00B5575D" w:rsidP="00703F63">
            <w:pPr>
              <w:spacing w:after="0"/>
              <w:rPr>
                <w:rFonts w:ascii="Times New Roman" w:hAnsi="Times New Roman" w:cs="Times New Roman"/>
                <w:sz w:val="24"/>
                <w:szCs w:val="24"/>
              </w:rPr>
            </w:pPr>
            <w:r>
              <w:rPr>
                <w:rFonts w:ascii="Times New Roman" w:hAnsi="Times New Roman" w:cs="Times New Roman"/>
                <w:sz w:val="24"/>
                <w:szCs w:val="24"/>
              </w:rPr>
              <w:t>Managing I</w:t>
            </w:r>
            <w:r w:rsidR="00E31574" w:rsidRPr="00E6027F">
              <w:rPr>
                <w:rFonts w:ascii="Times New Roman" w:hAnsi="Times New Roman" w:cs="Times New Roman"/>
                <w:sz w:val="24"/>
                <w:szCs w:val="24"/>
              </w:rPr>
              <w:t>ntern</w:t>
            </w:r>
            <w:r>
              <w:rPr>
                <w:rFonts w:ascii="Times New Roman" w:hAnsi="Times New Roman" w:cs="Times New Roman"/>
                <w:sz w:val="24"/>
                <w:szCs w:val="24"/>
              </w:rPr>
              <w:t>ational D</w:t>
            </w:r>
            <w:r w:rsidR="00E31574">
              <w:rPr>
                <w:rFonts w:ascii="Times New Roman" w:hAnsi="Times New Roman" w:cs="Times New Roman"/>
                <w:sz w:val="24"/>
                <w:szCs w:val="24"/>
              </w:rPr>
              <w:t>istributi</w:t>
            </w:r>
            <w:r>
              <w:rPr>
                <w:rFonts w:ascii="Times New Roman" w:hAnsi="Times New Roman" w:cs="Times New Roman"/>
                <w:sz w:val="24"/>
                <w:szCs w:val="24"/>
              </w:rPr>
              <w:t>on O</w:t>
            </w:r>
            <w:r w:rsidR="00E31574">
              <w:rPr>
                <w:rFonts w:ascii="Times New Roman" w:hAnsi="Times New Roman" w:cs="Times New Roman"/>
                <w:sz w:val="24"/>
                <w:szCs w:val="24"/>
              </w:rPr>
              <w:t>perations</w:t>
            </w:r>
          </w:p>
          <w:p w:rsidR="00897E80" w:rsidRPr="00703F63" w:rsidRDefault="00B5575D" w:rsidP="00703F63">
            <w:pPr>
              <w:spacing w:after="0"/>
              <w:rPr>
                <w:rFonts w:ascii="Times New Roman" w:hAnsi="Times New Roman" w:cs="Times New Roman"/>
                <w:sz w:val="24"/>
                <w:szCs w:val="24"/>
              </w:rPr>
            </w:pPr>
            <w:r>
              <w:rPr>
                <w:rFonts w:ascii="Times New Roman" w:hAnsi="Times New Roman" w:cs="Times New Roman"/>
                <w:sz w:val="24"/>
                <w:szCs w:val="24"/>
              </w:rPr>
              <w:t>International R</w:t>
            </w:r>
            <w:r w:rsidR="00E31574">
              <w:rPr>
                <w:rFonts w:ascii="Times New Roman" w:hAnsi="Times New Roman" w:cs="Times New Roman"/>
                <w:sz w:val="24"/>
                <w:szCs w:val="24"/>
              </w:rPr>
              <w:t>etailing</w:t>
            </w:r>
          </w:p>
        </w:tc>
        <w:tc>
          <w:tcPr>
            <w:tcW w:w="2127" w:type="dxa"/>
          </w:tcPr>
          <w:p w:rsidR="00897E80" w:rsidRPr="00E6027F" w:rsidRDefault="00897E80" w:rsidP="00E6027F">
            <w:pPr>
              <w:jc w:val="both"/>
              <w:rPr>
                <w:rFonts w:ascii="Times New Roman" w:hAnsi="Times New Roman" w:cs="Times New Roman"/>
                <w:sz w:val="24"/>
                <w:szCs w:val="24"/>
              </w:rPr>
            </w:pPr>
          </w:p>
        </w:tc>
      </w:tr>
      <w:tr w:rsidR="00897E80" w:rsidRPr="00E6027F" w:rsidTr="00E6027F">
        <w:trPr>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lastRenderedPageBreak/>
              <w:t>13.</w:t>
            </w:r>
          </w:p>
        </w:tc>
        <w:tc>
          <w:tcPr>
            <w:tcW w:w="6832" w:type="dxa"/>
          </w:tcPr>
          <w:p w:rsidR="00703F63" w:rsidRDefault="00964581" w:rsidP="00E6027F">
            <w:pPr>
              <w:spacing w:after="0"/>
              <w:rPr>
                <w:rFonts w:ascii="Times New Roman" w:hAnsi="Times New Roman" w:cs="Times New Roman"/>
                <w:sz w:val="24"/>
                <w:szCs w:val="24"/>
              </w:rPr>
            </w:pPr>
            <w:r w:rsidRPr="00E6027F">
              <w:rPr>
                <w:rFonts w:ascii="Times New Roman" w:hAnsi="Times New Roman" w:cs="Times New Roman"/>
                <w:sz w:val="24"/>
                <w:szCs w:val="24"/>
              </w:rPr>
              <w:t>Highlights and</w:t>
            </w:r>
            <w:r w:rsidR="00703F63">
              <w:rPr>
                <w:rFonts w:ascii="Times New Roman" w:hAnsi="Times New Roman" w:cs="Times New Roman"/>
                <w:sz w:val="24"/>
                <w:szCs w:val="24"/>
              </w:rPr>
              <w:t xml:space="preserve"> Implication of </w:t>
            </w:r>
            <w:hyperlink w:history="1">
              <w:r w:rsidR="00703F63" w:rsidRPr="004B5D29">
                <w:rPr>
                  <w:rStyle w:val="Hyperlink"/>
                  <w:rFonts w:ascii="Times New Roman" w:hAnsi="Times New Roman" w:cs="Times New Roman"/>
                  <w:color w:val="auto"/>
                  <w:sz w:val="24"/>
                  <w:szCs w:val="24"/>
                </w:rPr>
                <w:t>FTP 2009-14</w:t>
              </w:r>
            </w:hyperlink>
          </w:p>
          <w:p w:rsidR="00703F63" w:rsidRDefault="00703F63" w:rsidP="00E6027F">
            <w:pPr>
              <w:spacing w:after="0"/>
              <w:rPr>
                <w:rFonts w:ascii="Times New Roman" w:hAnsi="Times New Roman" w:cs="Times New Roman"/>
                <w:sz w:val="24"/>
                <w:szCs w:val="24"/>
              </w:rPr>
            </w:pPr>
            <w:r>
              <w:rPr>
                <w:rFonts w:ascii="Times New Roman" w:hAnsi="Times New Roman" w:cs="Times New Roman"/>
                <w:sz w:val="24"/>
                <w:szCs w:val="24"/>
              </w:rPr>
              <w:t>Special Focus Initiatives</w:t>
            </w:r>
          </w:p>
          <w:p w:rsidR="00703F63" w:rsidRDefault="00703F63" w:rsidP="00E6027F">
            <w:pPr>
              <w:spacing w:after="0"/>
              <w:rPr>
                <w:rFonts w:ascii="Times New Roman" w:hAnsi="Times New Roman" w:cs="Times New Roman"/>
                <w:sz w:val="24"/>
                <w:szCs w:val="24"/>
              </w:rPr>
            </w:pPr>
            <w:r>
              <w:rPr>
                <w:rFonts w:ascii="Times New Roman" w:hAnsi="Times New Roman" w:cs="Times New Roman"/>
                <w:sz w:val="24"/>
                <w:szCs w:val="24"/>
              </w:rPr>
              <w:t>Tow</w:t>
            </w:r>
            <w:r w:rsidR="00B5575D">
              <w:rPr>
                <w:rFonts w:ascii="Times New Roman" w:hAnsi="Times New Roman" w:cs="Times New Roman"/>
                <w:sz w:val="24"/>
                <w:szCs w:val="24"/>
              </w:rPr>
              <w:t>ns of E</w:t>
            </w:r>
            <w:r>
              <w:rPr>
                <w:rFonts w:ascii="Times New Roman" w:hAnsi="Times New Roman" w:cs="Times New Roman"/>
                <w:sz w:val="24"/>
                <w:szCs w:val="24"/>
              </w:rPr>
              <w:t>xcellence</w:t>
            </w:r>
          </w:p>
          <w:p w:rsidR="00703F63" w:rsidRDefault="00B5575D" w:rsidP="00E6027F">
            <w:pPr>
              <w:spacing w:after="0"/>
              <w:rPr>
                <w:rFonts w:ascii="Times New Roman" w:hAnsi="Times New Roman" w:cs="Times New Roman"/>
                <w:sz w:val="24"/>
                <w:szCs w:val="24"/>
              </w:rPr>
            </w:pPr>
            <w:r>
              <w:rPr>
                <w:rFonts w:ascii="Times New Roman" w:hAnsi="Times New Roman" w:cs="Times New Roman"/>
                <w:sz w:val="24"/>
                <w:szCs w:val="24"/>
              </w:rPr>
              <w:t>Eligibility Criteria for S</w:t>
            </w:r>
            <w:r w:rsidR="00964581" w:rsidRPr="00E6027F">
              <w:rPr>
                <w:rFonts w:ascii="Times New Roman" w:hAnsi="Times New Roman" w:cs="Times New Roman"/>
                <w:sz w:val="24"/>
                <w:szCs w:val="24"/>
              </w:rPr>
              <w:t>tatu</w:t>
            </w:r>
            <w:r>
              <w:rPr>
                <w:rFonts w:ascii="Times New Roman" w:hAnsi="Times New Roman" w:cs="Times New Roman"/>
                <w:sz w:val="24"/>
                <w:szCs w:val="24"/>
              </w:rPr>
              <w:t>s H</w:t>
            </w:r>
            <w:r w:rsidR="00703F63">
              <w:rPr>
                <w:rFonts w:ascii="Times New Roman" w:hAnsi="Times New Roman" w:cs="Times New Roman"/>
                <w:sz w:val="24"/>
                <w:szCs w:val="24"/>
              </w:rPr>
              <w:t>olders EH/STH/TH/PTH/SEH</w:t>
            </w:r>
          </w:p>
          <w:p w:rsidR="00703F63" w:rsidRDefault="00964581" w:rsidP="00E6027F">
            <w:pPr>
              <w:spacing w:after="0"/>
              <w:rPr>
                <w:rFonts w:ascii="Times New Roman" w:hAnsi="Times New Roman" w:cs="Times New Roman"/>
                <w:sz w:val="24"/>
                <w:szCs w:val="24"/>
              </w:rPr>
            </w:pPr>
            <w:r w:rsidRPr="00E6027F">
              <w:rPr>
                <w:rFonts w:ascii="Times New Roman" w:hAnsi="Times New Roman" w:cs="Times New Roman"/>
                <w:sz w:val="24"/>
                <w:szCs w:val="24"/>
              </w:rPr>
              <w:t>Privileges / Benefits /Fa</w:t>
            </w:r>
            <w:r w:rsidR="00B22EF0">
              <w:rPr>
                <w:rFonts w:ascii="Times New Roman" w:hAnsi="Times New Roman" w:cs="Times New Roman"/>
                <w:sz w:val="24"/>
                <w:szCs w:val="24"/>
              </w:rPr>
              <w:t>cilities for Status H</w:t>
            </w:r>
            <w:r w:rsidR="00703F63">
              <w:rPr>
                <w:rFonts w:ascii="Times New Roman" w:hAnsi="Times New Roman" w:cs="Times New Roman"/>
                <w:sz w:val="24"/>
                <w:szCs w:val="24"/>
              </w:rPr>
              <w:t>olders</w:t>
            </w:r>
          </w:p>
          <w:p w:rsidR="00897E80" w:rsidRPr="00E6027F" w:rsidRDefault="00964581" w:rsidP="00E6027F">
            <w:pPr>
              <w:spacing w:after="0"/>
              <w:rPr>
                <w:rFonts w:ascii="Times New Roman" w:eastAsiaTheme="minorHAnsi" w:hAnsi="Times New Roman" w:cs="Times New Roman"/>
                <w:sz w:val="24"/>
                <w:szCs w:val="24"/>
              </w:rPr>
            </w:pPr>
            <w:r w:rsidRPr="00E6027F">
              <w:rPr>
                <w:rFonts w:ascii="Times New Roman" w:hAnsi="Times New Roman" w:cs="Times New Roman"/>
                <w:sz w:val="24"/>
                <w:szCs w:val="24"/>
              </w:rPr>
              <w:t>Functions of EH/TH/STH/SSTH</w:t>
            </w:r>
          </w:p>
        </w:tc>
        <w:tc>
          <w:tcPr>
            <w:tcW w:w="2127" w:type="dxa"/>
          </w:tcPr>
          <w:p w:rsidR="00897E80" w:rsidRPr="00E6027F" w:rsidRDefault="00897E80" w:rsidP="00E6027F">
            <w:pPr>
              <w:jc w:val="both"/>
              <w:rPr>
                <w:rFonts w:ascii="Times New Roman" w:hAnsi="Times New Roman" w:cs="Times New Roman"/>
                <w:sz w:val="24"/>
                <w:szCs w:val="24"/>
              </w:rPr>
            </w:pPr>
          </w:p>
        </w:tc>
      </w:tr>
      <w:tr w:rsidR="00897E80" w:rsidRPr="00E6027F" w:rsidTr="00E6027F">
        <w:trPr>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t>14.</w:t>
            </w:r>
          </w:p>
        </w:tc>
        <w:tc>
          <w:tcPr>
            <w:tcW w:w="6832" w:type="dxa"/>
          </w:tcPr>
          <w:p w:rsidR="00964581" w:rsidRPr="00E6027F" w:rsidRDefault="00964581" w:rsidP="00703F63">
            <w:pPr>
              <w:spacing w:after="0"/>
              <w:rPr>
                <w:rFonts w:ascii="Times New Roman" w:hAnsi="Times New Roman" w:cs="Times New Roman"/>
                <w:sz w:val="24"/>
                <w:szCs w:val="24"/>
              </w:rPr>
            </w:pPr>
            <w:r w:rsidRPr="00E6027F">
              <w:rPr>
                <w:rFonts w:ascii="Times New Roman" w:hAnsi="Times New Roman" w:cs="Times New Roman"/>
                <w:sz w:val="24"/>
                <w:szCs w:val="24"/>
              </w:rPr>
              <w:t>International Promotional</w:t>
            </w:r>
            <w:r w:rsidR="00B22EF0">
              <w:rPr>
                <w:rFonts w:ascii="Times New Roman" w:hAnsi="Times New Roman" w:cs="Times New Roman"/>
                <w:sz w:val="24"/>
                <w:szCs w:val="24"/>
              </w:rPr>
              <w:t xml:space="preserve"> Mix and Advertising S</w:t>
            </w:r>
            <w:r w:rsidR="00703F63">
              <w:rPr>
                <w:rFonts w:ascii="Times New Roman" w:hAnsi="Times New Roman" w:cs="Times New Roman"/>
                <w:sz w:val="24"/>
                <w:szCs w:val="24"/>
              </w:rPr>
              <w:t>trategies</w:t>
            </w:r>
          </w:p>
          <w:p w:rsidR="00964581" w:rsidRPr="00E6027F" w:rsidRDefault="00B5575D" w:rsidP="00703F63">
            <w:pPr>
              <w:spacing w:after="0"/>
              <w:rPr>
                <w:rFonts w:ascii="Times New Roman" w:hAnsi="Times New Roman" w:cs="Times New Roman"/>
                <w:sz w:val="24"/>
                <w:szCs w:val="24"/>
              </w:rPr>
            </w:pPr>
            <w:r>
              <w:rPr>
                <w:rFonts w:ascii="Times New Roman" w:hAnsi="Times New Roman" w:cs="Times New Roman"/>
                <w:sz w:val="24"/>
                <w:szCs w:val="24"/>
              </w:rPr>
              <w:t>Sales P</w:t>
            </w:r>
            <w:r w:rsidR="00B22EF0">
              <w:rPr>
                <w:rFonts w:ascii="Times New Roman" w:hAnsi="Times New Roman" w:cs="Times New Roman"/>
                <w:sz w:val="24"/>
                <w:szCs w:val="24"/>
              </w:rPr>
              <w:t>romotion S</w:t>
            </w:r>
            <w:r w:rsidR="00703F63">
              <w:rPr>
                <w:rFonts w:ascii="Times New Roman" w:hAnsi="Times New Roman" w:cs="Times New Roman"/>
                <w:sz w:val="24"/>
                <w:szCs w:val="24"/>
              </w:rPr>
              <w:t>trategies</w:t>
            </w:r>
          </w:p>
          <w:p w:rsidR="00964581" w:rsidRPr="00E6027F" w:rsidRDefault="00964581" w:rsidP="00703F63">
            <w:pPr>
              <w:spacing w:after="0"/>
              <w:rPr>
                <w:rFonts w:ascii="Times New Roman" w:hAnsi="Times New Roman" w:cs="Times New Roman"/>
                <w:sz w:val="24"/>
                <w:szCs w:val="24"/>
              </w:rPr>
            </w:pPr>
            <w:r w:rsidRPr="00E6027F">
              <w:rPr>
                <w:rFonts w:ascii="Times New Roman" w:hAnsi="Times New Roman" w:cs="Times New Roman"/>
                <w:sz w:val="24"/>
                <w:szCs w:val="24"/>
              </w:rPr>
              <w:t>Global Services</w:t>
            </w:r>
          </w:p>
          <w:p w:rsidR="00964581" w:rsidRPr="00E6027F" w:rsidRDefault="00B22EF0" w:rsidP="00703F63">
            <w:pPr>
              <w:spacing w:after="0"/>
              <w:rPr>
                <w:rFonts w:ascii="Times New Roman" w:hAnsi="Times New Roman" w:cs="Times New Roman"/>
                <w:sz w:val="24"/>
                <w:szCs w:val="24"/>
              </w:rPr>
            </w:pPr>
            <w:r>
              <w:rPr>
                <w:rFonts w:ascii="Times New Roman" w:hAnsi="Times New Roman" w:cs="Times New Roman"/>
                <w:sz w:val="24"/>
                <w:szCs w:val="24"/>
              </w:rPr>
              <w:t>Services Vs P</w:t>
            </w:r>
            <w:r w:rsidR="00964581" w:rsidRPr="00E6027F">
              <w:rPr>
                <w:rFonts w:ascii="Times New Roman" w:hAnsi="Times New Roman" w:cs="Times New Roman"/>
                <w:sz w:val="24"/>
                <w:szCs w:val="24"/>
              </w:rPr>
              <w:t>roducts</w:t>
            </w:r>
          </w:p>
          <w:p w:rsidR="00897E80" w:rsidRPr="00E6027F" w:rsidRDefault="00964581" w:rsidP="00703F63">
            <w:pPr>
              <w:autoSpaceDE w:val="0"/>
              <w:autoSpaceDN w:val="0"/>
              <w:adjustRightInd w:val="0"/>
              <w:spacing w:after="0"/>
              <w:rPr>
                <w:rFonts w:ascii="Times New Roman" w:eastAsiaTheme="minorHAnsi" w:hAnsi="Times New Roman" w:cs="Times New Roman"/>
                <w:sz w:val="24"/>
                <w:szCs w:val="24"/>
              </w:rPr>
            </w:pPr>
            <w:r w:rsidRPr="00E6027F">
              <w:rPr>
                <w:rFonts w:ascii="Times New Roman" w:eastAsiaTheme="minorHAnsi" w:hAnsi="Times New Roman" w:cs="Times New Roman"/>
                <w:sz w:val="24"/>
                <w:szCs w:val="24"/>
              </w:rPr>
              <w:t xml:space="preserve">Class quiz </w:t>
            </w:r>
          </w:p>
        </w:tc>
        <w:tc>
          <w:tcPr>
            <w:tcW w:w="2127" w:type="dxa"/>
          </w:tcPr>
          <w:p w:rsidR="00897E80" w:rsidRPr="00E6027F" w:rsidRDefault="00897E80" w:rsidP="00E6027F">
            <w:pPr>
              <w:jc w:val="both"/>
              <w:rPr>
                <w:rFonts w:ascii="Times New Roman" w:hAnsi="Times New Roman" w:cs="Times New Roman"/>
                <w:sz w:val="24"/>
                <w:szCs w:val="24"/>
              </w:rPr>
            </w:pPr>
          </w:p>
        </w:tc>
      </w:tr>
      <w:tr w:rsidR="00897E80" w:rsidRPr="00E6027F" w:rsidTr="00E6027F">
        <w:trPr>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t>15.</w:t>
            </w:r>
          </w:p>
        </w:tc>
        <w:tc>
          <w:tcPr>
            <w:tcW w:w="6832" w:type="dxa"/>
          </w:tcPr>
          <w:p w:rsidR="004B5D29" w:rsidRDefault="00B5575D" w:rsidP="004B5D29">
            <w:pPr>
              <w:spacing w:after="0"/>
              <w:rPr>
                <w:rFonts w:ascii="Times New Roman" w:hAnsi="Times New Roman" w:cs="Times New Roman"/>
                <w:sz w:val="24"/>
                <w:szCs w:val="24"/>
              </w:rPr>
            </w:pPr>
            <w:r>
              <w:rPr>
                <w:rFonts w:ascii="Times New Roman" w:hAnsi="Times New Roman" w:cs="Times New Roman"/>
                <w:sz w:val="24"/>
                <w:szCs w:val="24"/>
              </w:rPr>
              <w:t>Factors Determining Export P</w:t>
            </w:r>
            <w:r w:rsidR="004B5D29">
              <w:rPr>
                <w:rFonts w:ascii="Times New Roman" w:hAnsi="Times New Roman" w:cs="Times New Roman"/>
                <w:sz w:val="24"/>
                <w:szCs w:val="24"/>
              </w:rPr>
              <w:t>rices</w:t>
            </w:r>
          </w:p>
          <w:p w:rsidR="004B5D29" w:rsidRDefault="00B5575D" w:rsidP="004B5D29">
            <w:pPr>
              <w:spacing w:after="0"/>
              <w:rPr>
                <w:rFonts w:ascii="Times New Roman" w:hAnsi="Times New Roman" w:cs="Times New Roman"/>
                <w:sz w:val="24"/>
                <w:szCs w:val="24"/>
              </w:rPr>
            </w:pPr>
            <w:r>
              <w:rPr>
                <w:rFonts w:ascii="Times New Roman" w:hAnsi="Times New Roman" w:cs="Times New Roman"/>
                <w:sz w:val="24"/>
                <w:szCs w:val="24"/>
              </w:rPr>
              <w:t>Basic Data R</w:t>
            </w:r>
            <w:r w:rsidR="00964581" w:rsidRPr="00E6027F">
              <w:rPr>
                <w:rFonts w:ascii="Times New Roman" w:hAnsi="Times New Roman" w:cs="Times New Roman"/>
                <w:sz w:val="24"/>
                <w:szCs w:val="24"/>
              </w:rPr>
              <w:t>equired fo</w:t>
            </w:r>
            <w:r>
              <w:rPr>
                <w:rFonts w:ascii="Times New Roman" w:hAnsi="Times New Roman" w:cs="Times New Roman"/>
                <w:sz w:val="24"/>
                <w:szCs w:val="24"/>
              </w:rPr>
              <w:t>r Export P</w:t>
            </w:r>
            <w:r w:rsidR="004B5D29">
              <w:rPr>
                <w:rFonts w:ascii="Times New Roman" w:hAnsi="Times New Roman" w:cs="Times New Roman"/>
                <w:sz w:val="24"/>
                <w:szCs w:val="24"/>
              </w:rPr>
              <w:t>ricing</w:t>
            </w:r>
            <w:r>
              <w:rPr>
                <w:rFonts w:ascii="Times New Roman" w:hAnsi="Times New Roman" w:cs="Times New Roman"/>
                <w:sz w:val="24"/>
                <w:szCs w:val="24"/>
              </w:rPr>
              <w:t xml:space="preserve"> D</w:t>
            </w:r>
            <w:r w:rsidR="004B5D29">
              <w:rPr>
                <w:rFonts w:ascii="Times New Roman" w:hAnsi="Times New Roman" w:cs="Times New Roman"/>
                <w:sz w:val="24"/>
                <w:szCs w:val="24"/>
              </w:rPr>
              <w:t>ecisions</w:t>
            </w:r>
          </w:p>
          <w:p w:rsidR="004B5D29" w:rsidRDefault="00B5575D" w:rsidP="004B5D29">
            <w:pPr>
              <w:spacing w:after="0"/>
              <w:rPr>
                <w:rFonts w:ascii="Times New Roman" w:hAnsi="Times New Roman" w:cs="Times New Roman"/>
                <w:sz w:val="24"/>
                <w:szCs w:val="24"/>
              </w:rPr>
            </w:pPr>
            <w:r>
              <w:rPr>
                <w:rFonts w:ascii="Times New Roman" w:hAnsi="Times New Roman" w:cs="Times New Roman"/>
                <w:sz w:val="24"/>
                <w:szCs w:val="24"/>
              </w:rPr>
              <w:t>Marginal Cost P</w:t>
            </w:r>
            <w:r w:rsidR="004B5D29">
              <w:rPr>
                <w:rFonts w:ascii="Times New Roman" w:hAnsi="Times New Roman" w:cs="Times New Roman"/>
                <w:sz w:val="24"/>
                <w:szCs w:val="24"/>
              </w:rPr>
              <w:t>ricing</w:t>
            </w:r>
          </w:p>
          <w:p w:rsidR="004B5D29" w:rsidRDefault="00B5575D" w:rsidP="004B5D29">
            <w:pPr>
              <w:spacing w:after="0"/>
              <w:rPr>
                <w:rFonts w:ascii="Times New Roman" w:hAnsi="Times New Roman" w:cs="Times New Roman"/>
                <w:sz w:val="24"/>
                <w:szCs w:val="24"/>
              </w:rPr>
            </w:pPr>
            <w:r>
              <w:rPr>
                <w:rFonts w:ascii="Times New Roman" w:hAnsi="Times New Roman" w:cs="Times New Roman"/>
                <w:sz w:val="24"/>
                <w:szCs w:val="24"/>
              </w:rPr>
              <w:t>Export Pricing S</w:t>
            </w:r>
            <w:r w:rsidR="004B5D29">
              <w:rPr>
                <w:rFonts w:ascii="Times New Roman" w:hAnsi="Times New Roman" w:cs="Times New Roman"/>
                <w:sz w:val="24"/>
                <w:szCs w:val="24"/>
              </w:rPr>
              <w:t>trategies</w:t>
            </w:r>
          </w:p>
          <w:p w:rsidR="004B5D29" w:rsidRDefault="00B5575D" w:rsidP="004B5D29">
            <w:pPr>
              <w:spacing w:after="0"/>
              <w:rPr>
                <w:rFonts w:ascii="Times New Roman" w:hAnsi="Times New Roman" w:cs="Times New Roman"/>
                <w:sz w:val="24"/>
                <w:szCs w:val="24"/>
              </w:rPr>
            </w:pPr>
            <w:r>
              <w:rPr>
                <w:rFonts w:ascii="Times New Roman" w:hAnsi="Times New Roman" w:cs="Times New Roman"/>
                <w:sz w:val="24"/>
                <w:szCs w:val="24"/>
              </w:rPr>
              <w:t>Skimming Pricing S</w:t>
            </w:r>
            <w:r w:rsidR="004B5D29">
              <w:rPr>
                <w:rFonts w:ascii="Times New Roman" w:hAnsi="Times New Roman" w:cs="Times New Roman"/>
                <w:sz w:val="24"/>
                <w:szCs w:val="24"/>
              </w:rPr>
              <w:t>trategy</w:t>
            </w:r>
          </w:p>
          <w:p w:rsidR="004B5D29" w:rsidRDefault="00964581" w:rsidP="004B5D29">
            <w:pPr>
              <w:spacing w:after="0"/>
              <w:rPr>
                <w:rFonts w:ascii="Times New Roman" w:hAnsi="Times New Roman" w:cs="Times New Roman"/>
                <w:sz w:val="24"/>
                <w:szCs w:val="24"/>
              </w:rPr>
            </w:pPr>
            <w:r w:rsidRPr="00E6027F">
              <w:rPr>
                <w:rFonts w:ascii="Times New Roman" w:hAnsi="Times New Roman" w:cs="Times New Roman"/>
                <w:sz w:val="24"/>
                <w:szCs w:val="24"/>
              </w:rPr>
              <w:t>Pe</w:t>
            </w:r>
            <w:r w:rsidR="00B5575D">
              <w:rPr>
                <w:rFonts w:ascii="Times New Roman" w:hAnsi="Times New Roman" w:cs="Times New Roman"/>
                <w:sz w:val="24"/>
                <w:szCs w:val="24"/>
              </w:rPr>
              <w:t>netration P</w:t>
            </w:r>
            <w:r w:rsidR="004B5D29">
              <w:rPr>
                <w:rFonts w:ascii="Times New Roman" w:hAnsi="Times New Roman" w:cs="Times New Roman"/>
                <w:sz w:val="24"/>
                <w:szCs w:val="24"/>
              </w:rPr>
              <w:t>rici</w:t>
            </w:r>
            <w:r w:rsidR="00B5575D">
              <w:rPr>
                <w:rFonts w:ascii="Times New Roman" w:hAnsi="Times New Roman" w:cs="Times New Roman"/>
                <w:sz w:val="24"/>
                <w:szCs w:val="24"/>
              </w:rPr>
              <w:t>ng S</w:t>
            </w:r>
            <w:r w:rsidR="004B5D29">
              <w:rPr>
                <w:rFonts w:ascii="Times New Roman" w:hAnsi="Times New Roman" w:cs="Times New Roman"/>
                <w:sz w:val="24"/>
                <w:szCs w:val="24"/>
              </w:rPr>
              <w:t>trategy</w:t>
            </w:r>
          </w:p>
          <w:p w:rsidR="004B5D29" w:rsidRDefault="00B5575D" w:rsidP="004B5D29">
            <w:pPr>
              <w:spacing w:after="0"/>
              <w:rPr>
                <w:rFonts w:ascii="Times New Roman" w:hAnsi="Times New Roman" w:cs="Times New Roman"/>
                <w:sz w:val="24"/>
                <w:szCs w:val="24"/>
              </w:rPr>
            </w:pPr>
            <w:r>
              <w:rPr>
                <w:rFonts w:ascii="Times New Roman" w:hAnsi="Times New Roman" w:cs="Times New Roman"/>
                <w:sz w:val="24"/>
                <w:szCs w:val="24"/>
              </w:rPr>
              <w:t>Break Even A</w:t>
            </w:r>
            <w:r w:rsidR="004B5D29">
              <w:rPr>
                <w:rFonts w:ascii="Times New Roman" w:hAnsi="Times New Roman" w:cs="Times New Roman"/>
                <w:sz w:val="24"/>
                <w:szCs w:val="24"/>
              </w:rPr>
              <w:t>nalysis</w:t>
            </w:r>
          </w:p>
          <w:p w:rsidR="004B5D29" w:rsidRDefault="00B5575D" w:rsidP="004B5D29">
            <w:pPr>
              <w:spacing w:after="0"/>
              <w:rPr>
                <w:rFonts w:ascii="Times New Roman" w:hAnsi="Times New Roman" w:cs="Times New Roman"/>
                <w:sz w:val="24"/>
                <w:szCs w:val="24"/>
              </w:rPr>
            </w:pPr>
            <w:r>
              <w:rPr>
                <w:rFonts w:ascii="Times New Roman" w:hAnsi="Times New Roman" w:cs="Times New Roman"/>
                <w:sz w:val="24"/>
                <w:szCs w:val="24"/>
              </w:rPr>
              <w:t>Export P</w:t>
            </w:r>
            <w:r w:rsidR="004B5D29">
              <w:rPr>
                <w:rFonts w:ascii="Times New Roman" w:hAnsi="Times New Roman" w:cs="Times New Roman"/>
                <w:sz w:val="24"/>
                <w:szCs w:val="24"/>
              </w:rPr>
              <w:t>ricin</w:t>
            </w:r>
            <w:r>
              <w:rPr>
                <w:rFonts w:ascii="Times New Roman" w:hAnsi="Times New Roman" w:cs="Times New Roman"/>
                <w:sz w:val="24"/>
                <w:szCs w:val="24"/>
              </w:rPr>
              <w:t>g Q</w:t>
            </w:r>
            <w:r w:rsidR="004B5D29">
              <w:rPr>
                <w:rFonts w:ascii="Times New Roman" w:hAnsi="Times New Roman" w:cs="Times New Roman"/>
                <w:sz w:val="24"/>
                <w:szCs w:val="24"/>
              </w:rPr>
              <w:t>uotations</w:t>
            </w:r>
          </w:p>
          <w:p w:rsidR="00897E80" w:rsidRPr="00E6027F" w:rsidRDefault="00964581" w:rsidP="004B5D29">
            <w:pPr>
              <w:spacing w:after="0"/>
              <w:rPr>
                <w:rFonts w:ascii="Times New Roman" w:hAnsi="Times New Roman" w:cs="Times New Roman"/>
                <w:bCs/>
                <w:sz w:val="24"/>
                <w:szCs w:val="24"/>
              </w:rPr>
            </w:pPr>
            <w:r w:rsidRPr="00E6027F">
              <w:rPr>
                <w:rFonts w:ascii="Times New Roman" w:hAnsi="Times New Roman" w:cs="Times New Roman"/>
                <w:sz w:val="24"/>
                <w:szCs w:val="24"/>
              </w:rPr>
              <w:t>Simp</w:t>
            </w:r>
            <w:r w:rsidR="00B5575D">
              <w:rPr>
                <w:rFonts w:ascii="Times New Roman" w:hAnsi="Times New Roman" w:cs="Times New Roman"/>
                <w:sz w:val="24"/>
                <w:szCs w:val="24"/>
              </w:rPr>
              <w:t>le Problems on FOB P</w:t>
            </w:r>
            <w:r w:rsidRPr="00E6027F">
              <w:rPr>
                <w:rFonts w:ascii="Times New Roman" w:hAnsi="Times New Roman" w:cs="Times New Roman"/>
                <w:sz w:val="24"/>
                <w:szCs w:val="24"/>
              </w:rPr>
              <w:t>rice</w:t>
            </w:r>
          </w:p>
        </w:tc>
        <w:tc>
          <w:tcPr>
            <w:tcW w:w="2127" w:type="dxa"/>
          </w:tcPr>
          <w:p w:rsidR="00897E80" w:rsidRPr="00E6027F" w:rsidRDefault="00897E80" w:rsidP="00E6027F">
            <w:pPr>
              <w:jc w:val="both"/>
              <w:rPr>
                <w:rFonts w:ascii="Times New Roman" w:hAnsi="Times New Roman" w:cs="Times New Roman"/>
                <w:sz w:val="24"/>
                <w:szCs w:val="24"/>
              </w:rPr>
            </w:pPr>
          </w:p>
        </w:tc>
      </w:tr>
      <w:tr w:rsidR="00897E80" w:rsidRPr="00E6027F" w:rsidTr="00E6027F">
        <w:trPr>
          <w:jc w:val="center"/>
        </w:trPr>
        <w:tc>
          <w:tcPr>
            <w:tcW w:w="729" w:type="dxa"/>
          </w:tcPr>
          <w:p w:rsidR="00897E80" w:rsidRPr="00E6027F" w:rsidRDefault="00897E80" w:rsidP="00E6027F">
            <w:pPr>
              <w:jc w:val="both"/>
              <w:rPr>
                <w:rFonts w:ascii="Times New Roman" w:hAnsi="Times New Roman" w:cs="Times New Roman"/>
                <w:sz w:val="24"/>
                <w:szCs w:val="24"/>
              </w:rPr>
            </w:pPr>
            <w:r w:rsidRPr="00E6027F">
              <w:rPr>
                <w:rFonts w:ascii="Times New Roman" w:hAnsi="Times New Roman" w:cs="Times New Roman"/>
                <w:sz w:val="24"/>
                <w:szCs w:val="24"/>
              </w:rPr>
              <w:t>16.</w:t>
            </w:r>
          </w:p>
        </w:tc>
        <w:tc>
          <w:tcPr>
            <w:tcW w:w="6832" w:type="dxa"/>
          </w:tcPr>
          <w:p w:rsidR="00897E80" w:rsidRPr="00E6027F" w:rsidRDefault="00E31574" w:rsidP="00E6027F">
            <w:pPr>
              <w:jc w:val="both"/>
              <w:rPr>
                <w:rFonts w:ascii="Times New Roman" w:hAnsi="Times New Roman" w:cs="Times New Roman"/>
                <w:sz w:val="24"/>
                <w:szCs w:val="24"/>
              </w:rPr>
            </w:pPr>
            <w:r w:rsidRPr="00E6027F">
              <w:rPr>
                <w:rFonts w:ascii="Times New Roman" w:hAnsi="Times New Roman" w:cs="Times New Roman"/>
                <w:sz w:val="24"/>
                <w:szCs w:val="24"/>
              </w:rPr>
              <w:t>Class project presentations.</w:t>
            </w:r>
          </w:p>
        </w:tc>
        <w:tc>
          <w:tcPr>
            <w:tcW w:w="2127" w:type="dxa"/>
          </w:tcPr>
          <w:p w:rsidR="00897E80" w:rsidRPr="00E6027F" w:rsidRDefault="00897E80" w:rsidP="00E6027F">
            <w:pPr>
              <w:jc w:val="both"/>
              <w:rPr>
                <w:rFonts w:ascii="Times New Roman" w:hAnsi="Times New Roman" w:cs="Times New Roman"/>
                <w:sz w:val="24"/>
                <w:szCs w:val="24"/>
              </w:rPr>
            </w:pPr>
          </w:p>
        </w:tc>
      </w:tr>
      <w:bookmarkEnd w:id="0"/>
    </w:tbl>
    <w:p w:rsidR="00897E80" w:rsidRPr="00E6027F" w:rsidRDefault="00897E80" w:rsidP="00897E80">
      <w:pPr>
        <w:tabs>
          <w:tab w:val="left" w:pos="1035"/>
        </w:tabs>
        <w:rPr>
          <w:rFonts w:ascii="Times New Roman" w:hAnsi="Times New Roman" w:cs="Times New Roman"/>
          <w:sz w:val="24"/>
          <w:szCs w:val="24"/>
        </w:rPr>
      </w:pPr>
    </w:p>
    <w:p w:rsidR="00897E80" w:rsidRPr="00E6027F" w:rsidRDefault="00897E80" w:rsidP="00897E80">
      <w:pPr>
        <w:shd w:val="clear" w:color="auto" w:fill="000000"/>
        <w:jc w:val="center"/>
        <w:rPr>
          <w:rFonts w:ascii="Times New Roman" w:hAnsi="Times New Roman" w:cs="Times New Roman"/>
          <w:sz w:val="24"/>
          <w:szCs w:val="24"/>
        </w:rPr>
      </w:pPr>
      <w:r w:rsidRPr="00E6027F">
        <w:rPr>
          <w:rFonts w:ascii="Times New Roman" w:hAnsi="Times New Roman" w:cs="Times New Roman"/>
          <w:sz w:val="24"/>
          <w:szCs w:val="24"/>
        </w:rPr>
        <w:t xml:space="preserve">CLASS PROJECT </w:t>
      </w:r>
    </w:p>
    <w:p w:rsidR="00897E80" w:rsidRPr="00E6027F" w:rsidRDefault="00EA46EC" w:rsidP="00897E80">
      <w:pPr>
        <w:tabs>
          <w:tab w:val="left" w:pos="1035"/>
        </w:tabs>
        <w:rPr>
          <w:rFonts w:ascii="Times New Roman" w:hAnsi="Times New Roman" w:cs="Times New Roman"/>
          <w:i/>
          <w:sz w:val="24"/>
          <w:szCs w:val="24"/>
        </w:rPr>
      </w:pPr>
      <w:r w:rsidRPr="00771AA8">
        <w:rPr>
          <w:rFonts w:ascii="Times New Roman" w:hAnsi="Times New Roman" w:cs="Times New Roman"/>
          <w:sz w:val="24"/>
          <w:szCs w:val="24"/>
          <w:highlight w:val="yellow"/>
        </w:rPr>
        <w:t>……………………</w:t>
      </w:r>
    </w:p>
    <w:p w:rsidR="00897E80" w:rsidRPr="00E6027F" w:rsidRDefault="00897E80" w:rsidP="00897E80">
      <w:pPr>
        <w:shd w:val="clear" w:color="auto" w:fill="000000"/>
        <w:jc w:val="center"/>
        <w:rPr>
          <w:rFonts w:ascii="Times New Roman" w:hAnsi="Times New Roman" w:cs="Times New Roman"/>
          <w:sz w:val="24"/>
          <w:szCs w:val="24"/>
        </w:rPr>
      </w:pPr>
      <w:r w:rsidRPr="00E6027F">
        <w:rPr>
          <w:rFonts w:ascii="Times New Roman" w:hAnsi="Times New Roman" w:cs="Times New Roman"/>
          <w:sz w:val="24"/>
          <w:szCs w:val="24"/>
        </w:rPr>
        <w:t xml:space="preserve">ASSESSMENT CRITERIA </w:t>
      </w:r>
    </w:p>
    <w:p w:rsidR="00897E80" w:rsidRPr="00E6027F" w:rsidRDefault="00897E80" w:rsidP="00897E80">
      <w:pPr>
        <w:tabs>
          <w:tab w:val="left" w:pos="1035"/>
        </w:tabs>
        <w:spacing w:after="0"/>
        <w:rPr>
          <w:rFonts w:ascii="Times New Roman" w:hAnsi="Times New Roman" w:cs="Times New Roman"/>
          <w:i/>
          <w:sz w:val="24"/>
          <w:szCs w:val="24"/>
        </w:rPr>
      </w:pPr>
      <w:r w:rsidRPr="00E6027F">
        <w:rPr>
          <w:rFonts w:ascii="Times New Roman" w:hAnsi="Times New Roman" w:cs="Times New Roman"/>
          <w:i/>
          <w:sz w:val="24"/>
          <w:szCs w:val="24"/>
        </w:rPr>
        <w:t>Marks will be distributed on the following basis</w:t>
      </w:r>
    </w:p>
    <w:p w:rsidR="00897E80" w:rsidRPr="00E6027F" w:rsidRDefault="00897E80" w:rsidP="00897E80">
      <w:pPr>
        <w:tabs>
          <w:tab w:val="left" w:pos="1035"/>
        </w:tabs>
        <w:spacing w:after="0"/>
        <w:rPr>
          <w:rFonts w:ascii="Times New Roman" w:hAnsi="Times New Roman" w:cs="Times New Roman"/>
          <w:i/>
          <w:sz w:val="24"/>
          <w:szCs w:val="24"/>
        </w:rPr>
      </w:pPr>
      <w:r w:rsidRPr="00E6027F">
        <w:rPr>
          <w:rFonts w:ascii="Times New Roman" w:hAnsi="Times New Roman" w:cs="Times New Roman"/>
          <w:i/>
          <w:sz w:val="24"/>
          <w:szCs w:val="24"/>
        </w:rPr>
        <w:t>Mid term: 30 marks</w:t>
      </w:r>
    </w:p>
    <w:p w:rsidR="00897E80" w:rsidRPr="00E6027F" w:rsidRDefault="00897E80" w:rsidP="00897E80">
      <w:pPr>
        <w:tabs>
          <w:tab w:val="left" w:pos="1035"/>
        </w:tabs>
        <w:spacing w:after="0"/>
        <w:rPr>
          <w:rFonts w:ascii="Times New Roman" w:hAnsi="Times New Roman" w:cs="Times New Roman"/>
          <w:i/>
          <w:sz w:val="24"/>
          <w:szCs w:val="24"/>
        </w:rPr>
      </w:pPr>
      <w:r w:rsidRPr="00E6027F">
        <w:rPr>
          <w:rFonts w:ascii="Times New Roman" w:hAnsi="Times New Roman" w:cs="Times New Roman"/>
          <w:i/>
          <w:sz w:val="24"/>
          <w:szCs w:val="24"/>
        </w:rPr>
        <w:t>Final term: 50 marks</w:t>
      </w:r>
    </w:p>
    <w:p w:rsidR="00897E80" w:rsidRPr="00E6027F" w:rsidRDefault="00897E80" w:rsidP="00897E80">
      <w:pPr>
        <w:tabs>
          <w:tab w:val="left" w:pos="1035"/>
        </w:tabs>
        <w:spacing w:after="0"/>
        <w:rPr>
          <w:rFonts w:ascii="Times New Roman" w:hAnsi="Times New Roman" w:cs="Times New Roman"/>
          <w:sz w:val="24"/>
          <w:szCs w:val="24"/>
        </w:rPr>
      </w:pPr>
      <w:r w:rsidRPr="00E6027F">
        <w:rPr>
          <w:rFonts w:ascii="Times New Roman" w:hAnsi="Times New Roman" w:cs="Times New Roman"/>
          <w:sz w:val="24"/>
          <w:szCs w:val="24"/>
        </w:rPr>
        <w:t>Sessional: 20 marks</w:t>
      </w:r>
    </w:p>
    <w:p w:rsidR="00897E80" w:rsidRPr="00E6027F" w:rsidRDefault="00897E80" w:rsidP="00897E80">
      <w:pPr>
        <w:tabs>
          <w:tab w:val="left" w:pos="1035"/>
        </w:tabs>
        <w:spacing w:after="0"/>
        <w:rPr>
          <w:rFonts w:ascii="Times New Roman" w:hAnsi="Times New Roman" w:cs="Times New Roman"/>
          <w:sz w:val="24"/>
          <w:szCs w:val="24"/>
        </w:rPr>
      </w:pPr>
      <w:r w:rsidRPr="00E6027F">
        <w:rPr>
          <w:rFonts w:ascii="Times New Roman" w:hAnsi="Times New Roman" w:cs="Times New Roman"/>
          <w:sz w:val="24"/>
          <w:szCs w:val="24"/>
        </w:rPr>
        <w:t>(Sessional marks will be distributed on the basis of class quiz, attendance, class behavior/participation, and project/presentation)</w:t>
      </w:r>
    </w:p>
    <w:p w:rsidR="00897E80" w:rsidRPr="00E6027F" w:rsidRDefault="00481A2F" w:rsidP="00897E80">
      <w:pPr>
        <w:tabs>
          <w:tab w:val="left" w:pos="1035"/>
        </w:tabs>
        <w:spacing w:after="0"/>
        <w:rPr>
          <w:rFonts w:ascii="Times New Roman" w:hAnsi="Times New Roman" w:cs="Times New Roman"/>
          <w:sz w:val="24"/>
          <w:szCs w:val="24"/>
        </w:rPr>
      </w:pPr>
      <w:r w:rsidRPr="00E6027F">
        <w:rPr>
          <w:rFonts w:ascii="Times New Roman" w:hAnsi="Times New Roman" w:cs="Times New Roman"/>
          <w:sz w:val="24"/>
          <w:szCs w:val="24"/>
        </w:rPr>
        <w:t xml:space="preserve">NOTE: </w:t>
      </w:r>
      <w:r w:rsidRPr="00E6027F">
        <w:rPr>
          <w:rFonts w:ascii="Times New Roman" w:hAnsi="Times New Roman" w:cs="Times New Roman"/>
          <w:sz w:val="24"/>
          <w:szCs w:val="24"/>
          <w:shd w:val="clear" w:color="auto" w:fill="FFFFFF"/>
        </w:rPr>
        <w:t>Tests/examinations/assignments must be written/submitted at the time specified.</w:t>
      </w:r>
    </w:p>
    <w:p w:rsidR="00897E80" w:rsidRPr="00E6027F" w:rsidRDefault="00897E80" w:rsidP="00EB0AC3">
      <w:pPr>
        <w:shd w:val="clear" w:color="auto" w:fill="000000"/>
        <w:tabs>
          <w:tab w:val="left" w:pos="1035"/>
        </w:tabs>
        <w:spacing w:after="0"/>
        <w:jc w:val="center"/>
        <w:rPr>
          <w:rFonts w:ascii="Times New Roman" w:hAnsi="Times New Roman" w:cs="Times New Roman"/>
          <w:sz w:val="24"/>
          <w:szCs w:val="24"/>
        </w:rPr>
      </w:pPr>
      <w:r w:rsidRPr="00E6027F">
        <w:rPr>
          <w:rFonts w:ascii="Times New Roman" w:hAnsi="Times New Roman" w:cs="Times New Roman"/>
          <w:sz w:val="24"/>
          <w:szCs w:val="24"/>
        </w:rPr>
        <w:t>RULES AND REGULATIONS</w:t>
      </w:r>
    </w:p>
    <w:p w:rsidR="00897E80" w:rsidRPr="00E6027F" w:rsidRDefault="00897E80" w:rsidP="00897E80">
      <w:pPr>
        <w:spacing w:after="0"/>
        <w:rPr>
          <w:rFonts w:ascii="Times New Roman" w:hAnsi="Times New Roman" w:cs="Times New Roman"/>
          <w:sz w:val="24"/>
          <w:szCs w:val="24"/>
        </w:rPr>
      </w:pPr>
      <w:r w:rsidRPr="00E6027F">
        <w:rPr>
          <w:rFonts w:ascii="Times New Roman" w:hAnsi="Times New Roman" w:cs="Times New Roman"/>
          <w:sz w:val="24"/>
          <w:szCs w:val="24"/>
        </w:rPr>
        <w:t>All students have to come in</w:t>
      </w:r>
      <w:r w:rsidR="00B10593">
        <w:rPr>
          <w:rFonts w:ascii="Times New Roman" w:hAnsi="Times New Roman" w:cs="Times New Roman"/>
          <w:sz w:val="24"/>
          <w:szCs w:val="24"/>
        </w:rPr>
        <w:t>to</w:t>
      </w:r>
      <w:r w:rsidRPr="00E6027F">
        <w:rPr>
          <w:rFonts w:ascii="Times New Roman" w:hAnsi="Times New Roman" w:cs="Times New Roman"/>
          <w:sz w:val="24"/>
          <w:szCs w:val="24"/>
        </w:rPr>
        <w:t xml:space="preserve"> class on time.</w:t>
      </w:r>
    </w:p>
    <w:p w:rsidR="00897E80" w:rsidRPr="00E6027F" w:rsidRDefault="00897E80" w:rsidP="00897E80">
      <w:pPr>
        <w:spacing w:after="0"/>
        <w:rPr>
          <w:rFonts w:ascii="Times New Roman" w:hAnsi="Times New Roman" w:cs="Times New Roman"/>
          <w:sz w:val="24"/>
          <w:szCs w:val="24"/>
        </w:rPr>
      </w:pPr>
      <w:r w:rsidRPr="00E6027F">
        <w:rPr>
          <w:rFonts w:ascii="Times New Roman" w:hAnsi="Times New Roman" w:cs="Times New Roman"/>
          <w:sz w:val="24"/>
          <w:szCs w:val="24"/>
        </w:rPr>
        <w:t>Attendance would be marked in the start of the class</w:t>
      </w:r>
      <w:r w:rsidR="00B10593">
        <w:rPr>
          <w:rFonts w:ascii="Times New Roman" w:hAnsi="Times New Roman" w:cs="Times New Roman"/>
          <w:sz w:val="24"/>
          <w:szCs w:val="24"/>
        </w:rPr>
        <w:t xml:space="preserve">, </w:t>
      </w:r>
      <w:r w:rsidRPr="00E6027F">
        <w:rPr>
          <w:rFonts w:ascii="Times New Roman" w:hAnsi="Times New Roman" w:cs="Times New Roman"/>
          <w:sz w:val="24"/>
          <w:szCs w:val="24"/>
        </w:rPr>
        <w:t>late comer would</w:t>
      </w:r>
      <w:r w:rsidR="00B10593">
        <w:rPr>
          <w:rFonts w:ascii="Times New Roman" w:hAnsi="Times New Roman" w:cs="Times New Roman"/>
          <w:sz w:val="24"/>
          <w:szCs w:val="24"/>
        </w:rPr>
        <w:t xml:space="preserve"> not</w:t>
      </w:r>
      <w:r w:rsidRPr="00E6027F">
        <w:rPr>
          <w:rFonts w:ascii="Times New Roman" w:hAnsi="Times New Roman" w:cs="Times New Roman"/>
          <w:sz w:val="24"/>
          <w:szCs w:val="24"/>
        </w:rPr>
        <w:t xml:space="preserve"> be compensated for attendance. </w:t>
      </w:r>
    </w:p>
    <w:p w:rsidR="00E6027F" w:rsidRPr="00E6027F" w:rsidRDefault="00481A2F">
      <w:pPr>
        <w:rPr>
          <w:rFonts w:ascii="Times New Roman" w:hAnsi="Times New Roman" w:cs="Times New Roman"/>
        </w:rPr>
      </w:pPr>
      <w:r w:rsidRPr="00E6027F">
        <w:rPr>
          <w:rFonts w:ascii="Times New Roman" w:hAnsi="Times New Roman" w:cs="Times New Roman"/>
          <w:sz w:val="24"/>
          <w:szCs w:val="24"/>
        </w:rPr>
        <w:t>Students have to be respectful in attitude and manners.</w:t>
      </w:r>
    </w:p>
    <w:sectPr w:rsidR="00E6027F" w:rsidRPr="00E6027F" w:rsidSect="00E6027F">
      <w:headerReference w:type="default" r:id="rId7"/>
      <w:pgSz w:w="12240" w:h="15840" w:code="1"/>
      <w:pgMar w:top="1440" w:right="75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23F" w:rsidRDefault="008E023F" w:rsidP="002D43B7">
      <w:pPr>
        <w:spacing w:after="0" w:line="240" w:lineRule="auto"/>
      </w:pPr>
      <w:r>
        <w:separator/>
      </w:r>
    </w:p>
  </w:endnote>
  <w:endnote w:type="continuationSeparator" w:id="1">
    <w:p w:rsidR="008E023F" w:rsidRDefault="008E023F" w:rsidP="002D4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23F" w:rsidRDefault="008E023F" w:rsidP="002D43B7">
      <w:pPr>
        <w:spacing w:after="0" w:line="240" w:lineRule="auto"/>
      </w:pPr>
      <w:r>
        <w:separator/>
      </w:r>
    </w:p>
  </w:footnote>
  <w:footnote w:type="continuationSeparator" w:id="1">
    <w:p w:rsidR="008E023F" w:rsidRDefault="008E023F" w:rsidP="002D4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7F" w:rsidRPr="00697B55" w:rsidRDefault="00E6027F" w:rsidP="00E6027F">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C0675"/>
    <w:multiLevelType w:val="hybridMultilevel"/>
    <w:tmpl w:val="CF1CE1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50C42963"/>
    <w:multiLevelType w:val="multilevel"/>
    <w:tmpl w:val="03622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7C2289"/>
    <w:multiLevelType w:val="hybridMultilevel"/>
    <w:tmpl w:val="2B6C1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97E80"/>
    <w:rsid w:val="000C393A"/>
    <w:rsid w:val="000D239B"/>
    <w:rsid w:val="002164E2"/>
    <w:rsid w:val="00221751"/>
    <w:rsid w:val="00224957"/>
    <w:rsid w:val="00260F45"/>
    <w:rsid w:val="002D43B7"/>
    <w:rsid w:val="00481A2F"/>
    <w:rsid w:val="004B5D29"/>
    <w:rsid w:val="00583CB2"/>
    <w:rsid w:val="00703F63"/>
    <w:rsid w:val="00771AA8"/>
    <w:rsid w:val="007D07D9"/>
    <w:rsid w:val="00865F68"/>
    <w:rsid w:val="00897E80"/>
    <w:rsid w:val="008D695F"/>
    <w:rsid w:val="008E023F"/>
    <w:rsid w:val="00964581"/>
    <w:rsid w:val="00997717"/>
    <w:rsid w:val="00AA7005"/>
    <w:rsid w:val="00AF17C0"/>
    <w:rsid w:val="00B10593"/>
    <w:rsid w:val="00B22EF0"/>
    <w:rsid w:val="00B30B0F"/>
    <w:rsid w:val="00B5575D"/>
    <w:rsid w:val="00CF4D39"/>
    <w:rsid w:val="00D4069F"/>
    <w:rsid w:val="00D617DD"/>
    <w:rsid w:val="00E31574"/>
    <w:rsid w:val="00E6027F"/>
    <w:rsid w:val="00EA46EC"/>
    <w:rsid w:val="00EB0AC3"/>
    <w:rsid w:val="00FA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B7"/>
  </w:style>
  <w:style w:type="paragraph" w:styleId="Heading1">
    <w:name w:val="heading 1"/>
    <w:basedOn w:val="Normal"/>
    <w:next w:val="Normal"/>
    <w:link w:val="Heading1Char"/>
    <w:qFormat/>
    <w:rsid w:val="00897E8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97E8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8D69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E80"/>
    <w:rPr>
      <w:rFonts w:ascii="Arial" w:eastAsia="Times New Roman" w:hAnsi="Arial" w:cs="Arial"/>
      <w:b/>
      <w:bCs/>
      <w:kern w:val="32"/>
      <w:sz w:val="32"/>
      <w:szCs w:val="32"/>
    </w:rPr>
  </w:style>
  <w:style w:type="character" w:customStyle="1" w:styleId="Heading2Char">
    <w:name w:val="Heading 2 Char"/>
    <w:basedOn w:val="DefaultParagraphFont"/>
    <w:link w:val="Heading2"/>
    <w:rsid w:val="00897E80"/>
    <w:rPr>
      <w:rFonts w:ascii="Arial" w:eastAsia="Times New Roman" w:hAnsi="Arial" w:cs="Arial"/>
      <w:b/>
      <w:bCs/>
      <w:i/>
      <w:iCs/>
      <w:sz w:val="28"/>
      <w:szCs w:val="28"/>
    </w:rPr>
  </w:style>
  <w:style w:type="paragraph" w:styleId="Header">
    <w:name w:val="header"/>
    <w:basedOn w:val="Normal"/>
    <w:link w:val="HeaderChar"/>
    <w:rsid w:val="00897E80"/>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rsid w:val="00897E80"/>
    <w:rPr>
      <w:rFonts w:ascii="Times New Roman" w:eastAsia="MS Mincho" w:hAnsi="Times New Roman" w:cs="Times New Roman"/>
      <w:sz w:val="24"/>
      <w:szCs w:val="24"/>
    </w:rPr>
  </w:style>
  <w:style w:type="paragraph" w:styleId="ListParagraph">
    <w:name w:val="List Paragraph"/>
    <w:basedOn w:val="Normal"/>
    <w:uiPriority w:val="34"/>
    <w:qFormat/>
    <w:rsid w:val="00897E80"/>
    <w:pPr>
      <w:spacing w:after="0" w:line="240" w:lineRule="auto"/>
      <w:ind w:left="720"/>
      <w:contextualSpacing/>
    </w:pPr>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8D695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D69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D695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3F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SOFTAGE</cp:lastModifiedBy>
  <cp:revision>36</cp:revision>
  <dcterms:created xsi:type="dcterms:W3CDTF">2018-04-03T16:36:00Z</dcterms:created>
  <dcterms:modified xsi:type="dcterms:W3CDTF">2020-05-02T18:29:00Z</dcterms:modified>
</cp:coreProperties>
</file>