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35" w:rsidRPr="00775735" w:rsidRDefault="00775735" w:rsidP="007757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5735">
        <w:rPr>
          <w:rFonts w:ascii="Times New Roman" w:hAnsi="Times New Roman" w:cs="Times New Roman"/>
          <w:color w:val="231F20"/>
          <w:sz w:val="24"/>
          <w:szCs w:val="24"/>
        </w:rPr>
        <w:t>MODELING OF PLANT DISEASE EPIDEMICS</w:t>
      </w:r>
    </w:p>
    <w:p w:rsidR="00775735" w:rsidRPr="00775735" w:rsidRDefault="00775735" w:rsidP="007757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5735">
        <w:rPr>
          <w:rFonts w:ascii="Times New Roman" w:hAnsi="Times New Roman" w:cs="Times New Roman"/>
          <w:color w:val="231F20"/>
          <w:sz w:val="24"/>
          <w:szCs w:val="24"/>
        </w:rPr>
        <w:t>An epidemic is a dynamic process. It begins on one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 few plants and then, depending on the kind, magnitude,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and duration of environmental factors that influence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the host and pathogen, increases in severity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spreads over a larger geographic area until it finally dies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down. Epidemics come to a stop when all host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are killed by the pathogen, become resistant to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pathogen as they age, or are harvested. In many cases,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epidemics slow down or come to a stop when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weather turns dry or unseasonably cold. In many ways,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the appearance, development, and spread of epidemics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resemble those of hurricanes. In both cases, humans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have been extremely interested in determining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elements and conditions that initiate each, the conditions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that influence the rate of increase and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direction of their path, and the conditions that bring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 xml:space="preserve">about their demise. For </w:t>
      </w:r>
      <w:proofErr w:type="gramStart"/>
      <w:r w:rsidRPr="00775735">
        <w:rPr>
          <w:rFonts w:ascii="Times New Roman" w:hAnsi="Times New Roman" w:cs="Times New Roman"/>
          <w:color w:val="231F20"/>
          <w:sz w:val="24"/>
          <w:szCs w:val="24"/>
        </w:rPr>
        <w:t>both phenomena</w:t>
      </w:r>
      <w:proofErr w:type="gramEnd"/>
      <w:r w:rsidRPr="00775735">
        <w:rPr>
          <w:rFonts w:ascii="Times New Roman" w:hAnsi="Times New Roman" w:cs="Times New Roman"/>
          <w:color w:val="231F20"/>
          <w:sz w:val="24"/>
          <w:szCs w:val="24"/>
        </w:rPr>
        <w:t>, observations,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measurements, mathematical formulas, and computers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are used extensively to study the development and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predict the size, path, and time of attack in any given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location.</w:t>
      </w:r>
    </w:p>
    <w:p w:rsidR="00775735" w:rsidRDefault="00775735" w:rsidP="007757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5735">
        <w:rPr>
          <w:rFonts w:ascii="Times New Roman" w:hAnsi="Times New Roman" w:cs="Times New Roman"/>
          <w:color w:val="231F20"/>
          <w:sz w:val="24"/>
          <w:szCs w:val="24"/>
        </w:rPr>
        <w:t>Each plant disease epidemic, e.g., of stem of wheat,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late blight of potato, apple scab, or downy mildew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grape, follows a predictable course in each location each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year. The course of the epidemic varies with the host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varieties and pathogen races present, with the amount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 xml:space="preserve">of pathogen </w:t>
      </w:r>
      <w:proofErr w:type="spellStart"/>
      <w:r w:rsidRPr="00775735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775735">
        <w:rPr>
          <w:rFonts w:ascii="Times New Roman" w:hAnsi="Times New Roman" w:cs="Times New Roman"/>
          <w:color w:val="231F20"/>
          <w:sz w:val="24"/>
          <w:szCs w:val="24"/>
        </w:rPr>
        <w:t xml:space="preserve"> present at the beginning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epidemic, and with the moisture levels and temperature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ranges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during the epidemic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. The more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we have about each of the components of an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and about each of its subcomponents at any given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moment, the better we can understand and describe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epidemic, and the better we can predict its direction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severity at some later point in time or some other place.</w:t>
      </w:r>
    </w:p>
    <w:p w:rsidR="00775735" w:rsidRPr="00775735" w:rsidRDefault="00775735" w:rsidP="007757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5735">
        <w:rPr>
          <w:rFonts w:ascii="Times New Roman" w:hAnsi="Times New Roman" w:cs="Times New Roman"/>
          <w:color w:val="231F20"/>
          <w:sz w:val="24"/>
          <w:szCs w:val="24"/>
        </w:rPr>
        <w:t>The ability to predict the direction and severity of 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epidemic, of course, has important practical consequences: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it allows us to determine whether, and when,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to intervene with control measures. Moreover, it often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allows us to determine what types of disease management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strategies can be employed to slow down,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entirely prevent, the disease in a particular location.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In an effort to improve our ability to understand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predict the development of an epidemic, plant pathologists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since the late 1960s have been developing models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of potential epidemics of the most common and serious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diseases. The construction of a model takes into account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all of the components and as many of the subcomponents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of a specific plant disease for which there is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for quantitative treatment, i.e., for treatment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by mathematical formulas. The models constructed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are generally crude simplifications of real epidemics,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 xml:space="preserve">roughly analogous, for example, to model toy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lastRenderedPageBreak/>
        <w:t>cars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airplanes as they compare to real cars and airplanes.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with model toys, however, one can get a better picture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and understanding of the real thing as the model depicts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more and more parts, as the accuracy of the proportions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of these parts increases, and as the number of the parts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that are interlocked and move increases. The closer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resemblance of the model to the real thing, the better we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can visualize and understand the functions of the real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thing by observing the model. In modeling plant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epidemics, each component and subcomponent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epidemic may be considered equivalent to one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parts of the toy model; moreover, just as more accurately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measured and fitted parts make for a more exact toy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model, the more accurately the real subcomponents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an epidemic are measured and fitted together, the more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accurately they describe the epidemic. When we have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enough information about the values of the subcomponents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of an epidemic at different stages and under different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conditions, we can then develop a mathematical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equation or equations — a mathematical model —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describes the epidemic.</w:t>
      </w:r>
    </w:p>
    <w:p w:rsidR="00775735" w:rsidRPr="00775735" w:rsidRDefault="00775735" w:rsidP="007757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5735">
        <w:rPr>
          <w:rFonts w:ascii="Times New Roman" w:hAnsi="Times New Roman" w:cs="Times New Roman"/>
          <w:color w:val="231F20"/>
          <w:sz w:val="24"/>
          <w:szCs w:val="24"/>
        </w:rPr>
        <w:t>Analysis of mathematical models of epidemics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specific plant diseases provides a great deal of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regarding the amount and efficacy of the initial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75735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775735">
        <w:rPr>
          <w:rFonts w:ascii="Times New Roman" w:hAnsi="Times New Roman" w:cs="Times New Roman"/>
          <w:color w:val="231F20"/>
          <w:sz w:val="24"/>
          <w:szCs w:val="24"/>
        </w:rPr>
        <w:t>, the effects of the environment, the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resistance of the host, the length of time that host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and pathogen may interact, and the effectiveness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various disease management strategies. Attempts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verify models of epidemics with actual observations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experimentation point out areas in which more knowledge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is needed, and such analyses therefore indicate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directions in which further studies of the particular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disease should be pursued.</w:t>
      </w:r>
    </w:p>
    <w:p w:rsidR="00775735" w:rsidRPr="00775735" w:rsidRDefault="00775735" w:rsidP="007757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5735">
        <w:rPr>
          <w:rFonts w:ascii="Times New Roman" w:hAnsi="Times New Roman" w:cs="Times New Roman"/>
          <w:color w:val="231F20"/>
          <w:sz w:val="24"/>
          <w:szCs w:val="24"/>
        </w:rPr>
        <w:t>In developing a plant disease model, a database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information is developed about as many of the components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of a plant disease as possible. The database contains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information on the crop, the disease, the pathogen,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the location of the weather station, and sensor(s) relative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to the crop and the crop canopy. The database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also contains information on the input variables such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measured environmental variables, including temperature,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precipitation, relative humidity and leaf wetness;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calculated environmental variables such as degree hours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or dew points; host variables such as crop growth stage,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variety, and other host factors; and pathogen variables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 xml:space="preserve">such as </w:t>
      </w:r>
      <w:proofErr w:type="spellStart"/>
      <w:r w:rsidRPr="00775735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775735">
        <w:rPr>
          <w:rFonts w:ascii="Times New Roman" w:hAnsi="Times New Roman" w:cs="Times New Roman"/>
          <w:color w:val="231F20"/>
          <w:sz w:val="24"/>
          <w:szCs w:val="24"/>
        </w:rPr>
        <w:t xml:space="preserve"> potential, spore maturity, and other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pathogen factors. The mathematic relationship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describes the interaction between the environment, host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and pathogen variable, and the disease is described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the model and is presented as an equation, as a graph,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as a table, or as a simple statement. The information,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if available, is obtained from the literature, or else it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 xml:space="preserve">is developed through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lastRenderedPageBreak/>
        <w:t>experimentation. Because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disease models are developed for specific climates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and regions, a model not developed in a specific area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must be tested and validated for the specific location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for one or more seasons to verify that it will work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5735">
        <w:rPr>
          <w:rFonts w:ascii="Times New Roman" w:hAnsi="Times New Roman" w:cs="Times New Roman"/>
          <w:color w:val="231F20"/>
          <w:sz w:val="24"/>
          <w:szCs w:val="24"/>
        </w:rPr>
        <w:t>in this location.</w:t>
      </w:r>
    </w:p>
    <w:sectPr w:rsidR="00775735" w:rsidRPr="0077573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B01D0"/>
    <w:rsid w:val="001D7CDE"/>
    <w:rsid w:val="00250B6F"/>
    <w:rsid w:val="0045359B"/>
    <w:rsid w:val="0048367E"/>
    <w:rsid w:val="00495218"/>
    <w:rsid w:val="00737196"/>
    <w:rsid w:val="00774348"/>
    <w:rsid w:val="00775735"/>
    <w:rsid w:val="00A35792"/>
    <w:rsid w:val="00B51AE0"/>
    <w:rsid w:val="00C75C03"/>
    <w:rsid w:val="00C84AC2"/>
    <w:rsid w:val="00CD6CF1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2020-05-02T13:05:00Z</dcterms:created>
  <dcterms:modified xsi:type="dcterms:W3CDTF">2020-05-02T13:05:00Z</dcterms:modified>
</cp:coreProperties>
</file>