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DE" w:rsidRDefault="00495218">
      <w:pPr>
        <w:rPr>
          <w:rFonts w:ascii="Times New Roman" w:hAnsi="Times New Roman" w:cs="Times New Roman"/>
          <w:sz w:val="24"/>
          <w:szCs w:val="24"/>
        </w:rPr>
      </w:pPr>
      <w:r>
        <w:rPr>
          <w:rFonts w:ascii="Times New Roman" w:hAnsi="Times New Roman" w:cs="Times New Roman"/>
          <w:sz w:val="24"/>
          <w:szCs w:val="24"/>
        </w:rPr>
        <w:t>Introduction to the Course</w:t>
      </w:r>
    </w:p>
    <w:p w:rsidR="00495218" w:rsidRPr="00495218" w:rsidRDefault="00495218" w:rsidP="00495218">
      <w:pPr>
        <w:autoSpaceDE w:val="0"/>
        <w:autoSpaceDN w:val="0"/>
        <w:adjustRightInd w:val="0"/>
        <w:spacing w:after="0" w:line="360" w:lineRule="auto"/>
        <w:ind w:firstLine="720"/>
        <w:jc w:val="both"/>
        <w:rPr>
          <w:rFonts w:ascii="Times New Roman" w:hAnsi="Times New Roman" w:cs="Times New Roman"/>
          <w:color w:val="231F20"/>
          <w:sz w:val="24"/>
          <w:szCs w:val="24"/>
        </w:rPr>
      </w:pPr>
      <w:r w:rsidRPr="00495218">
        <w:rPr>
          <w:rFonts w:ascii="Times New Roman" w:hAnsi="Times New Roman" w:cs="Times New Roman"/>
          <w:color w:val="231F20"/>
          <w:sz w:val="24"/>
          <w:szCs w:val="24"/>
        </w:rPr>
        <w:t>When a pathogen spreads to and affects many individuals within a population over a relatively large area and within a relatively short time, the phenomenon is called an epidemic. An epidemic has been defined as any increase of disease in a population.</w:t>
      </w:r>
    </w:p>
    <w:p w:rsidR="00495218" w:rsidRPr="00495218" w:rsidRDefault="00495218" w:rsidP="00495218">
      <w:pPr>
        <w:autoSpaceDE w:val="0"/>
        <w:autoSpaceDN w:val="0"/>
        <w:adjustRightInd w:val="0"/>
        <w:spacing w:after="0" w:line="360" w:lineRule="auto"/>
        <w:ind w:firstLine="720"/>
        <w:jc w:val="both"/>
        <w:rPr>
          <w:rFonts w:ascii="Times New Roman" w:hAnsi="Times New Roman" w:cs="Times New Roman"/>
          <w:color w:val="231F20"/>
          <w:sz w:val="24"/>
          <w:szCs w:val="24"/>
        </w:rPr>
      </w:pPr>
      <w:r w:rsidRPr="00495218">
        <w:rPr>
          <w:rFonts w:ascii="Times New Roman" w:hAnsi="Times New Roman" w:cs="Times New Roman"/>
          <w:color w:val="231F20"/>
          <w:sz w:val="24"/>
          <w:szCs w:val="24"/>
        </w:rPr>
        <w:t>A similar definition of an epidemic is the dynamics of change in plant disease in time and space. The study of epidemics and of the factors that influence them is called epidemiology. Epidemiology is concerned simultaneously</w:t>
      </w:r>
      <w:r>
        <w:rPr>
          <w:rFonts w:ascii="Times New Roman" w:hAnsi="Times New Roman" w:cs="Times New Roman"/>
          <w:color w:val="231F20"/>
          <w:sz w:val="24"/>
          <w:szCs w:val="24"/>
        </w:rPr>
        <w:t xml:space="preserve"> </w:t>
      </w:r>
      <w:r w:rsidRPr="00495218">
        <w:rPr>
          <w:rFonts w:ascii="Times New Roman" w:hAnsi="Times New Roman" w:cs="Times New Roman"/>
          <w:color w:val="231F20"/>
          <w:sz w:val="24"/>
          <w:szCs w:val="24"/>
        </w:rPr>
        <w:t>with populations of pathogens and host plants as they occur in an evolving environment, i.e., the classic disease triangle. As a result, epidemiology is also concerned with population genetics of host resistance and with the evolutionary potential of pathogen populations to produce pathogen races that may be more virulent to host varieties or more resistant to pesticides. Epidemiology, however, must also take into account other biotic</w:t>
      </w:r>
      <w:r>
        <w:rPr>
          <w:rFonts w:ascii="Times New Roman" w:hAnsi="Times New Roman" w:cs="Times New Roman"/>
          <w:color w:val="231F20"/>
          <w:sz w:val="24"/>
          <w:szCs w:val="24"/>
        </w:rPr>
        <w:t xml:space="preserve"> </w:t>
      </w:r>
      <w:r w:rsidRPr="00495218">
        <w:rPr>
          <w:rFonts w:ascii="Times New Roman" w:hAnsi="Times New Roman" w:cs="Times New Roman"/>
          <w:color w:val="231F20"/>
          <w:sz w:val="24"/>
          <w:szCs w:val="24"/>
        </w:rPr>
        <w:t xml:space="preserve">and </w:t>
      </w:r>
      <w:proofErr w:type="spellStart"/>
      <w:r w:rsidRPr="00495218">
        <w:rPr>
          <w:rFonts w:ascii="Times New Roman" w:hAnsi="Times New Roman" w:cs="Times New Roman"/>
          <w:color w:val="231F20"/>
          <w:sz w:val="24"/>
          <w:szCs w:val="24"/>
        </w:rPr>
        <w:t>abiotic</w:t>
      </w:r>
      <w:proofErr w:type="spellEnd"/>
      <w:r w:rsidRPr="00495218">
        <w:rPr>
          <w:rFonts w:ascii="Times New Roman" w:hAnsi="Times New Roman" w:cs="Times New Roman"/>
          <w:color w:val="231F20"/>
          <w:sz w:val="24"/>
          <w:szCs w:val="24"/>
        </w:rPr>
        <w:t xml:space="preserve"> factors, such as an environment strongly</w:t>
      </w:r>
      <w:r>
        <w:rPr>
          <w:rFonts w:ascii="Times New Roman" w:hAnsi="Times New Roman" w:cs="Times New Roman"/>
          <w:color w:val="231F20"/>
          <w:sz w:val="24"/>
          <w:szCs w:val="24"/>
        </w:rPr>
        <w:t xml:space="preserve"> </w:t>
      </w:r>
      <w:r w:rsidRPr="00495218">
        <w:rPr>
          <w:rFonts w:ascii="Times New Roman" w:hAnsi="Times New Roman" w:cs="Times New Roman"/>
          <w:color w:val="231F20"/>
          <w:sz w:val="24"/>
          <w:szCs w:val="24"/>
        </w:rPr>
        <w:t>influenced by human activity, particularly as it relates to</w:t>
      </w:r>
      <w:r>
        <w:rPr>
          <w:rFonts w:ascii="Times New Roman" w:hAnsi="Times New Roman" w:cs="Times New Roman"/>
          <w:color w:val="231F20"/>
          <w:sz w:val="24"/>
          <w:szCs w:val="24"/>
        </w:rPr>
        <w:t xml:space="preserve"> </w:t>
      </w:r>
      <w:r w:rsidRPr="00495218">
        <w:rPr>
          <w:rFonts w:ascii="Times New Roman" w:hAnsi="Times New Roman" w:cs="Times New Roman"/>
          <w:color w:val="231F20"/>
          <w:sz w:val="24"/>
          <w:szCs w:val="24"/>
        </w:rPr>
        <w:t>disease management.</w:t>
      </w:r>
    </w:p>
    <w:p w:rsidR="00495218" w:rsidRPr="00495218" w:rsidRDefault="00495218" w:rsidP="00495218">
      <w:pPr>
        <w:autoSpaceDE w:val="0"/>
        <w:autoSpaceDN w:val="0"/>
        <w:adjustRightInd w:val="0"/>
        <w:spacing w:after="0" w:line="360" w:lineRule="auto"/>
        <w:ind w:firstLine="720"/>
        <w:jc w:val="both"/>
        <w:rPr>
          <w:rFonts w:ascii="Times New Roman" w:hAnsi="Times New Roman" w:cs="Times New Roman"/>
          <w:color w:val="231F20"/>
          <w:sz w:val="24"/>
          <w:szCs w:val="24"/>
        </w:rPr>
      </w:pPr>
      <w:r w:rsidRPr="00495218">
        <w:rPr>
          <w:rFonts w:ascii="Times New Roman" w:hAnsi="Times New Roman" w:cs="Times New Roman"/>
          <w:color w:val="231F20"/>
          <w:sz w:val="24"/>
          <w:szCs w:val="24"/>
        </w:rPr>
        <w:t xml:space="preserve">Plant disease epidemics, sometimes called </w:t>
      </w:r>
      <w:proofErr w:type="spellStart"/>
      <w:r w:rsidRPr="00495218">
        <w:rPr>
          <w:rFonts w:ascii="Times New Roman" w:hAnsi="Times New Roman" w:cs="Times New Roman"/>
          <w:color w:val="231F20"/>
          <w:sz w:val="24"/>
          <w:szCs w:val="24"/>
        </w:rPr>
        <w:t>epiphytotics</w:t>
      </w:r>
      <w:proofErr w:type="spellEnd"/>
      <w:r w:rsidRPr="00495218">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495218">
        <w:rPr>
          <w:rFonts w:ascii="Times New Roman" w:hAnsi="Times New Roman" w:cs="Times New Roman"/>
          <w:color w:val="231F20"/>
          <w:sz w:val="24"/>
          <w:szCs w:val="24"/>
        </w:rPr>
        <w:t>occur annually on most crops in many parts of the</w:t>
      </w:r>
      <w:r>
        <w:rPr>
          <w:rFonts w:ascii="Times New Roman" w:hAnsi="Times New Roman" w:cs="Times New Roman"/>
          <w:color w:val="231F20"/>
          <w:sz w:val="24"/>
          <w:szCs w:val="24"/>
        </w:rPr>
        <w:t xml:space="preserve"> </w:t>
      </w:r>
      <w:r w:rsidRPr="00495218">
        <w:rPr>
          <w:rFonts w:ascii="Times New Roman" w:hAnsi="Times New Roman" w:cs="Times New Roman"/>
          <w:color w:val="231F20"/>
          <w:sz w:val="24"/>
          <w:szCs w:val="24"/>
        </w:rPr>
        <w:t>world. Most epidemics are more or less localized and</w:t>
      </w:r>
      <w:r>
        <w:rPr>
          <w:rFonts w:ascii="Times New Roman" w:hAnsi="Times New Roman" w:cs="Times New Roman"/>
          <w:color w:val="231F20"/>
          <w:sz w:val="24"/>
          <w:szCs w:val="24"/>
        </w:rPr>
        <w:t xml:space="preserve"> </w:t>
      </w:r>
      <w:r w:rsidRPr="00495218">
        <w:rPr>
          <w:rFonts w:ascii="Times New Roman" w:hAnsi="Times New Roman" w:cs="Times New Roman"/>
          <w:color w:val="231F20"/>
          <w:sz w:val="24"/>
          <w:szCs w:val="24"/>
        </w:rPr>
        <w:t>cause minor to moderate losses. Some epidemics are</w:t>
      </w:r>
      <w:r>
        <w:rPr>
          <w:rFonts w:ascii="Times New Roman" w:hAnsi="Times New Roman" w:cs="Times New Roman"/>
          <w:color w:val="231F20"/>
          <w:sz w:val="24"/>
          <w:szCs w:val="24"/>
        </w:rPr>
        <w:t xml:space="preserve"> </w:t>
      </w:r>
      <w:r w:rsidRPr="00495218">
        <w:rPr>
          <w:rFonts w:ascii="Times New Roman" w:hAnsi="Times New Roman" w:cs="Times New Roman"/>
          <w:color w:val="231F20"/>
          <w:sz w:val="24"/>
          <w:szCs w:val="24"/>
        </w:rPr>
        <w:t>kept in check naturally, e.g., by changes in weather conditions.</w:t>
      </w:r>
    </w:p>
    <w:p w:rsidR="00495218" w:rsidRPr="00495218" w:rsidRDefault="00495218" w:rsidP="00495218">
      <w:pPr>
        <w:autoSpaceDE w:val="0"/>
        <w:autoSpaceDN w:val="0"/>
        <w:adjustRightInd w:val="0"/>
        <w:spacing w:after="0" w:line="360" w:lineRule="auto"/>
        <w:jc w:val="both"/>
        <w:rPr>
          <w:rFonts w:ascii="Times New Roman" w:hAnsi="Times New Roman" w:cs="Times New Roman"/>
          <w:color w:val="231F20"/>
          <w:sz w:val="24"/>
          <w:szCs w:val="24"/>
        </w:rPr>
      </w:pPr>
      <w:r w:rsidRPr="00495218">
        <w:rPr>
          <w:rFonts w:ascii="Times New Roman" w:hAnsi="Times New Roman" w:cs="Times New Roman"/>
          <w:color w:val="231F20"/>
          <w:sz w:val="24"/>
          <w:szCs w:val="24"/>
        </w:rPr>
        <w:t>Others are kept in check by chemical sprays</w:t>
      </w:r>
      <w:r>
        <w:rPr>
          <w:rFonts w:ascii="Times New Roman" w:hAnsi="Times New Roman" w:cs="Times New Roman"/>
          <w:color w:val="231F20"/>
          <w:sz w:val="24"/>
          <w:szCs w:val="24"/>
        </w:rPr>
        <w:t xml:space="preserve"> </w:t>
      </w:r>
      <w:r w:rsidRPr="00495218">
        <w:rPr>
          <w:rFonts w:ascii="Times New Roman" w:hAnsi="Times New Roman" w:cs="Times New Roman"/>
          <w:color w:val="231F20"/>
          <w:sz w:val="24"/>
          <w:szCs w:val="24"/>
        </w:rPr>
        <w:t>and other control measures. Occasionally, however,</w:t>
      </w:r>
      <w:r>
        <w:rPr>
          <w:rFonts w:ascii="Times New Roman" w:hAnsi="Times New Roman" w:cs="Times New Roman"/>
          <w:color w:val="231F20"/>
          <w:sz w:val="24"/>
          <w:szCs w:val="24"/>
        </w:rPr>
        <w:t xml:space="preserve"> </w:t>
      </w:r>
      <w:r w:rsidRPr="00495218">
        <w:rPr>
          <w:rFonts w:ascii="Times New Roman" w:hAnsi="Times New Roman" w:cs="Times New Roman"/>
          <w:color w:val="231F20"/>
          <w:sz w:val="24"/>
          <w:szCs w:val="24"/>
        </w:rPr>
        <w:t>some epidemics appear suddenly, go out of control, and</w:t>
      </w:r>
      <w:r>
        <w:rPr>
          <w:rFonts w:ascii="Times New Roman" w:hAnsi="Times New Roman" w:cs="Times New Roman"/>
          <w:color w:val="231F20"/>
          <w:sz w:val="24"/>
          <w:szCs w:val="24"/>
        </w:rPr>
        <w:t xml:space="preserve"> </w:t>
      </w:r>
      <w:r w:rsidRPr="00495218">
        <w:rPr>
          <w:rFonts w:ascii="Times New Roman" w:hAnsi="Times New Roman" w:cs="Times New Roman"/>
          <w:color w:val="231F20"/>
          <w:sz w:val="24"/>
          <w:szCs w:val="24"/>
        </w:rPr>
        <w:t>become extremely widespread or severe on a particular</w:t>
      </w:r>
      <w:r>
        <w:rPr>
          <w:rFonts w:ascii="Times New Roman" w:hAnsi="Times New Roman" w:cs="Times New Roman"/>
          <w:color w:val="231F20"/>
          <w:sz w:val="24"/>
          <w:szCs w:val="24"/>
        </w:rPr>
        <w:t xml:space="preserve"> </w:t>
      </w:r>
      <w:r w:rsidRPr="00495218">
        <w:rPr>
          <w:rFonts w:ascii="Times New Roman" w:hAnsi="Times New Roman" w:cs="Times New Roman"/>
          <w:color w:val="231F20"/>
          <w:sz w:val="24"/>
          <w:szCs w:val="24"/>
        </w:rPr>
        <w:t>plant species. Some plant disease epidemics, e.g., wheat</w:t>
      </w:r>
      <w:r>
        <w:rPr>
          <w:rFonts w:ascii="Times New Roman" w:hAnsi="Times New Roman" w:cs="Times New Roman"/>
          <w:color w:val="231F20"/>
          <w:sz w:val="24"/>
          <w:szCs w:val="24"/>
        </w:rPr>
        <w:t xml:space="preserve"> </w:t>
      </w:r>
      <w:r w:rsidRPr="00495218">
        <w:rPr>
          <w:rFonts w:ascii="Times New Roman" w:hAnsi="Times New Roman" w:cs="Times New Roman"/>
          <w:color w:val="231F20"/>
          <w:sz w:val="24"/>
          <w:szCs w:val="24"/>
        </w:rPr>
        <w:t>rusts, southern corn leaf blight (Fig. 8-1), and grape</w:t>
      </w:r>
      <w:r>
        <w:rPr>
          <w:rFonts w:ascii="Times New Roman" w:hAnsi="Times New Roman" w:cs="Times New Roman"/>
          <w:color w:val="231F20"/>
          <w:sz w:val="24"/>
          <w:szCs w:val="24"/>
        </w:rPr>
        <w:t xml:space="preserve"> </w:t>
      </w:r>
      <w:r w:rsidRPr="00495218">
        <w:rPr>
          <w:rFonts w:ascii="Times New Roman" w:hAnsi="Times New Roman" w:cs="Times New Roman"/>
          <w:color w:val="231F20"/>
          <w:sz w:val="24"/>
          <w:szCs w:val="24"/>
        </w:rPr>
        <w:t>downy mildew, have caused tremendous losses of</w:t>
      </w:r>
      <w:r>
        <w:rPr>
          <w:rFonts w:ascii="Times New Roman" w:hAnsi="Times New Roman" w:cs="Times New Roman"/>
          <w:color w:val="231F20"/>
          <w:sz w:val="24"/>
          <w:szCs w:val="24"/>
        </w:rPr>
        <w:t xml:space="preserve"> </w:t>
      </w:r>
      <w:r w:rsidRPr="00495218">
        <w:rPr>
          <w:rFonts w:ascii="Times New Roman" w:hAnsi="Times New Roman" w:cs="Times New Roman"/>
          <w:color w:val="231F20"/>
          <w:sz w:val="24"/>
          <w:szCs w:val="24"/>
        </w:rPr>
        <w:t>produce over rather large areas. Others, e.g., chestnut</w:t>
      </w:r>
      <w:r>
        <w:rPr>
          <w:rFonts w:ascii="Times New Roman" w:hAnsi="Times New Roman" w:cs="Times New Roman"/>
          <w:color w:val="231F20"/>
          <w:sz w:val="24"/>
          <w:szCs w:val="24"/>
        </w:rPr>
        <w:t xml:space="preserve"> </w:t>
      </w:r>
      <w:r w:rsidRPr="00495218">
        <w:rPr>
          <w:rFonts w:ascii="Times New Roman" w:hAnsi="Times New Roman" w:cs="Times New Roman"/>
          <w:color w:val="231F20"/>
          <w:sz w:val="24"/>
          <w:szCs w:val="24"/>
        </w:rPr>
        <w:t>blight (Fig. 1-8), Dutch elm disease, and coffee rust,</w:t>
      </w:r>
      <w:r>
        <w:rPr>
          <w:rFonts w:ascii="Times New Roman" w:hAnsi="Times New Roman" w:cs="Times New Roman"/>
          <w:color w:val="231F20"/>
          <w:sz w:val="24"/>
          <w:szCs w:val="24"/>
        </w:rPr>
        <w:t xml:space="preserve"> </w:t>
      </w:r>
      <w:r w:rsidRPr="00495218">
        <w:rPr>
          <w:rFonts w:ascii="Times New Roman" w:hAnsi="Times New Roman" w:cs="Times New Roman"/>
          <w:color w:val="231F20"/>
          <w:sz w:val="24"/>
          <w:szCs w:val="24"/>
        </w:rPr>
        <w:t>have threatened to eliminate certain plant species from</w:t>
      </w:r>
      <w:r>
        <w:rPr>
          <w:rFonts w:ascii="Times New Roman" w:hAnsi="Times New Roman" w:cs="Times New Roman"/>
          <w:color w:val="231F20"/>
          <w:sz w:val="24"/>
          <w:szCs w:val="24"/>
        </w:rPr>
        <w:t xml:space="preserve"> </w:t>
      </w:r>
      <w:r w:rsidRPr="00495218">
        <w:rPr>
          <w:rFonts w:ascii="Times New Roman" w:hAnsi="Times New Roman" w:cs="Times New Roman"/>
          <w:color w:val="231F20"/>
          <w:sz w:val="24"/>
          <w:szCs w:val="24"/>
        </w:rPr>
        <w:t>entire continents. Still others have caused untold suffering</w:t>
      </w:r>
      <w:r>
        <w:rPr>
          <w:rFonts w:ascii="Times New Roman" w:hAnsi="Times New Roman" w:cs="Times New Roman"/>
          <w:color w:val="231F20"/>
          <w:sz w:val="24"/>
          <w:szCs w:val="24"/>
        </w:rPr>
        <w:t xml:space="preserve"> </w:t>
      </w:r>
      <w:r w:rsidRPr="00495218">
        <w:rPr>
          <w:rFonts w:ascii="Times New Roman" w:hAnsi="Times New Roman" w:cs="Times New Roman"/>
          <w:color w:val="231F20"/>
          <w:sz w:val="24"/>
          <w:szCs w:val="24"/>
        </w:rPr>
        <w:t>to humans. The Irish potato famine of 1845–1846</w:t>
      </w:r>
      <w:r>
        <w:rPr>
          <w:rFonts w:ascii="Times New Roman" w:hAnsi="Times New Roman" w:cs="Times New Roman"/>
          <w:color w:val="231F20"/>
          <w:sz w:val="24"/>
          <w:szCs w:val="24"/>
        </w:rPr>
        <w:t xml:space="preserve"> </w:t>
      </w:r>
      <w:r w:rsidRPr="00495218">
        <w:rPr>
          <w:rFonts w:ascii="Times New Roman" w:hAnsi="Times New Roman" w:cs="Times New Roman"/>
          <w:color w:val="231F20"/>
          <w:sz w:val="24"/>
          <w:szCs w:val="24"/>
        </w:rPr>
        <w:t xml:space="preserve">was caused by the </w:t>
      </w:r>
      <w:proofErr w:type="spellStart"/>
      <w:r w:rsidRPr="00495218">
        <w:rPr>
          <w:rFonts w:ascii="Times New Roman" w:hAnsi="Times New Roman" w:cs="Times New Roman"/>
          <w:color w:val="231F20"/>
          <w:sz w:val="24"/>
          <w:szCs w:val="24"/>
        </w:rPr>
        <w:t>Phytophthora</w:t>
      </w:r>
      <w:proofErr w:type="spellEnd"/>
      <w:r w:rsidRPr="00495218">
        <w:rPr>
          <w:rFonts w:ascii="Times New Roman" w:hAnsi="Times New Roman" w:cs="Times New Roman"/>
          <w:color w:val="231F20"/>
          <w:sz w:val="24"/>
          <w:szCs w:val="24"/>
        </w:rPr>
        <w:t xml:space="preserve"> late blight epidemic of</w:t>
      </w:r>
      <w:r>
        <w:rPr>
          <w:rFonts w:ascii="Times New Roman" w:hAnsi="Times New Roman" w:cs="Times New Roman"/>
          <w:color w:val="231F20"/>
          <w:sz w:val="24"/>
          <w:szCs w:val="24"/>
        </w:rPr>
        <w:t xml:space="preserve"> </w:t>
      </w:r>
      <w:r w:rsidRPr="00495218">
        <w:rPr>
          <w:rFonts w:ascii="Times New Roman" w:hAnsi="Times New Roman" w:cs="Times New Roman"/>
          <w:color w:val="231F20"/>
          <w:sz w:val="24"/>
          <w:szCs w:val="24"/>
        </w:rPr>
        <w:t>potato, and the Bengal famine of 1943 was caused by</w:t>
      </w:r>
      <w:r>
        <w:rPr>
          <w:rFonts w:ascii="Times New Roman" w:hAnsi="Times New Roman" w:cs="Times New Roman"/>
          <w:color w:val="231F20"/>
          <w:sz w:val="24"/>
          <w:szCs w:val="24"/>
        </w:rPr>
        <w:t xml:space="preserve"> </w:t>
      </w:r>
      <w:r w:rsidRPr="00495218">
        <w:rPr>
          <w:rFonts w:ascii="Times New Roman" w:hAnsi="Times New Roman" w:cs="Times New Roman"/>
          <w:color w:val="231F20"/>
          <w:sz w:val="24"/>
          <w:szCs w:val="24"/>
        </w:rPr>
        <w:t xml:space="preserve">the </w:t>
      </w:r>
      <w:proofErr w:type="spellStart"/>
      <w:r w:rsidRPr="00495218">
        <w:rPr>
          <w:rFonts w:ascii="Times New Roman" w:hAnsi="Times New Roman" w:cs="Times New Roman"/>
          <w:i/>
          <w:iCs/>
          <w:color w:val="231F20"/>
          <w:sz w:val="24"/>
          <w:szCs w:val="24"/>
        </w:rPr>
        <w:t>Cochliobolus</w:t>
      </w:r>
      <w:proofErr w:type="spellEnd"/>
      <w:r w:rsidRPr="00495218">
        <w:rPr>
          <w:rFonts w:ascii="Times New Roman" w:hAnsi="Times New Roman" w:cs="Times New Roman"/>
          <w:i/>
          <w:iCs/>
          <w:color w:val="231F20"/>
          <w:sz w:val="24"/>
          <w:szCs w:val="24"/>
        </w:rPr>
        <w:t xml:space="preserve"> </w:t>
      </w:r>
      <w:r w:rsidRPr="00495218">
        <w:rPr>
          <w:rFonts w:ascii="Times New Roman" w:hAnsi="Times New Roman" w:cs="Times New Roman"/>
          <w:color w:val="231F20"/>
          <w:sz w:val="24"/>
          <w:szCs w:val="24"/>
        </w:rPr>
        <w:t>(</w:t>
      </w:r>
      <w:proofErr w:type="spellStart"/>
      <w:r w:rsidRPr="00495218">
        <w:rPr>
          <w:rFonts w:ascii="Times New Roman" w:hAnsi="Times New Roman" w:cs="Times New Roman"/>
          <w:i/>
          <w:iCs/>
          <w:color w:val="231F20"/>
          <w:sz w:val="24"/>
          <w:szCs w:val="24"/>
        </w:rPr>
        <w:t>Helminthosporium</w:t>
      </w:r>
      <w:proofErr w:type="spellEnd"/>
      <w:r w:rsidRPr="00495218">
        <w:rPr>
          <w:rFonts w:ascii="Times New Roman" w:hAnsi="Times New Roman" w:cs="Times New Roman"/>
          <w:color w:val="231F20"/>
          <w:sz w:val="24"/>
          <w:szCs w:val="24"/>
        </w:rPr>
        <w:t>) brown spot epidemic</w:t>
      </w:r>
      <w:r>
        <w:rPr>
          <w:rFonts w:ascii="Times New Roman" w:hAnsi="Times New Roman" w:cs="Times New Roman"/>
          <w:color w:val="231F20"/>
          <w:sz w:val="24"/>
          <w:szCs w:val="24"/>
        </w:rPr>
        <w:t xml:space="preserve"> </w:t>
      </w:r>
      <w:r w:rsidRPr="00495218">
        <w:rPr>
          <w:rFonts w:ascii="Times New Roman" w:hAnsi="Times New Roman" w:cs="Times New Roman"/>
          <w:color w:val="231F20"/>
          <w:sz w:val="24"/>
          <w:szCs w:val="24"/>
        </w:rPr>
        <w:t>of rice.</w:t>
      </w:r>
    </w:p>
    <w:sectPr w:rsidR="00495218" w:rsidRPr="00495218" w:rsidSect="001D7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218"/>
    <w:rsid w:val="001D7CDE"/>
    <w:rsid w:val="00495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Ahmad</dc:creator>
  <cp:lastModifiedBy>Dr Ahmad</cp:lastModifiedBy>
  <cp:revision>1</cp:revision>
  <dcterms:created xsi:type="dcterms:W3CDTF">2020-05-02T10:48:00Z</dcterms:created>
  <dcterms:modified xsi:type="dcterms:W3CDTF">2020-05-02T10:55:00Z</dcterms:modified>
</cp:coreProperties>
</file>