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Isolation of </w:t>
      </w:r>
      <w:proofErr w:type="spellStart"/>
      <w:r>
        <w:rPr>
          <w:rFonts w:ascii="Arial,Bold" w:hAnsi="Arial,Bold" w:cs="Arial,Bold"/>
          <w:b/>
          <w:bCs/>
        </w:rPr>
        <w:t>phyto</w:t>
      </w:r>
      <w:proofErr w:type="spellEnd"/>
      <w:r>
        <w:rPr>
          <w:rFonts w:ascii="Arial,Bold" w:hAnsi="Arial,Bold" w:cs="Arial,Bold"/>
          <w:b/>
          <w:bCs/>
        </w:rPr>
        <w:t>-pathogenic bacteria from diseased plants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Isolation and identification of bacteria associated with diseased plant is important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determine whether bacteria are involved in plant disease. The method normally used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isolate </w:t>
      </w:r>
      <w:proofErr w:type="spellStart"/>
      <w:r>
        <w:rPr>
          <w:rFonts w:ascii="Arial" w:hAnsi="Arial" w:cs="Arial"/>
        </w:rPr>
        <w:t>phyto</w:t>
      </w:r>
      <w:proofErr w:type="spellEnd"/>
      <w:r>
        <w:rPr>
          <w:rFonts w:ascii="Arial" w:hAnsi="Arial" w:cs="Arial"/>
        </w:rPr>
        <w:t>-pathogenic bacteria differs from that used for fungi. A suspension of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bacterium</w:t>
      </w:r>
      <w:proofErr w:type="gramEnd"/>
      <w:r>
        <w:rPr>
          <w:rFonts w:ascii="Arial" w:hAnsi="Arial" w:cs="Arial"/>
        </w:rPr>
        <w:t xml:space="preserve"> is prepared from the infected material and </w:t>
      </w:r>
      <w:proofErr w:type="spellStart"/>
      <w:r>
        <w:rPr>
          <w:rFonts w:ascii="Arial" w:hAnsi="Arial" w:cs="Arial"/>
        </w:rPr>
        <w:t>loopfuls</w:t>
      </w:r>
      <w:proofErr w:type="spellEnd"/>
      <w:r>
        <w:rPr>
          <w:rFonts w:ascii="Arial" w:hAnsi="Arial" w:cs="Arial"/>
        </w:rPr>
        <w:t xml:space="preserve"> of this are streaked onto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nutrient</w:t>
      </w:r>
      <w:proofErr w:type="gramEnd"/>
      <w:r>
        <w:rPr>
          <w:rFonts w:ascii="Arial" w:hAnsi="Arial" w:cs="Arial"/>
        </w:rPr>
        <w:t xml:space="preserve"> agar plates. The aim is to produce single colony that can be sub-cultured pure.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Pure cultures are absolutely essential for </w:t>
      </w:r>
      <w:proofErr w:type="spellStart"/>
      <w:r>
        <w:rPr>
          <w:rFonts w:ascii="Arial" w:hAnsi="Arial" w:cs="Arial"/>
        </w:rPr>
        <w:t>pathogenicity</w:t>
      </w:r>
      <w:proofErr w:type="spellEnd"/>
      <w:r>
        <w:rPr>
          <w:rFonts w:ascii="Arial" w:hAnsi="Arial" w:cs="Arial"/>
        </w:rPr>
        <w:t xml:space="preserve"> assays and characterizing the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pathogen</w:t>
      </w:r>
      <w:proofErr w:type="gramEnd"/>
      <w:r>
        <w:rPr>
          <w:rFonts w:ascii="Arial" w:hAnsi="Arial" w:cs="Arial"/>
        </w:rPr>
        <w:t xml:space="preserve"> for identification. The serial dilution method is used for isolating bacteria from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diseased</w:t>
      </w:r>
      <w:proofErr w:type="gramEnd"/>
      <w:r>
        <w:rPr>
          <w:rFonts w:ascii="Arial" w:hAnsi="Arial" w:cs="Arial"/>
        </w:rPr>
        <w:t xml:space="preserve"> tissues contaminated with other bacteria. After surface sterilization of sections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diseased tissues, the sections are ground in small volumes of sterile water and then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part</w:t>
      </w:r>
      <w:proofErr w:type="gramEnd"/>
      <w:r>
        <w:rPr>
          <w:rFonts w:ascii="Arial" w:hAnsi="Arial" w:cs="Arial"/>
        </w:rPr>
        <w:t xml:space="preserve"> of this homogenate is diluted serially. Finally, plates containing nutrient agar are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streaked</w:t>
      </w:r>
      <w:proofErr w:type="gramEnd"/>
      <w:r>
        <w:rPr>
          <w:rFonts w:ascii="Arial" w:hAnsi="Arial" w:cs="Arial"/>
        </w:rPr>
        <w:t xml:space="preserve"> with a loop dipped in each of the different serial dilutions and single colonies of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pathogenic bacterium are obtained from the higher dilutions that still contain bacteria.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Choice of material: </w:t>
      </w:r>
      <w:r>
        <w:rPr>
          <w:rFonts w:ascii="Arial" w:hAnsi="Arial" w:cs="Arial"/>
        </w:rPr>
        <w:t>Selection of the diseased tissue is important because pathogenic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bacteria</w:t>
      </w:r>
      <w:proofErr w:type="gramEnd"/>
      <w:r>
        <w:rPr>
          <w:rFonts w:ascii="Arial" w:hAnsi="Arial" w:cs="Arial"/>
        </w:rPr>
        <w:t xml:space="preserve"> may occupy different locations in the plant. In isolation of bacteria, it is generally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better</w:t>
      </w:r>
      <w:proofErr w:type="gramEnd"/>
      <w:r>
        <w:rPr>
          <w:rFonts w:ascii="Arial" w:hAnsi="Arial" w:cs="Arial"/>
        </w:rPr>
        <w:t xml:space="preserve"> to use newly collected material. The earliest stages of symptom development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should</w:t>
      </w:r>
      <w:proofErr w:type="gramEnd"/>
      <w:r>
        <w:rPr>
          <w:rFonts w:ascii="Arial" w:hAnsi="Arial" w:cs="Arial"/>
        </w:rPr>
        <w:t xml:space="preserve"> be used. Old lesions and dead areas usually contain few pathogens and many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saprophytes</w:t>
      </w:r>
      <w:proofErr w:type="gramEnd"/>
      <w:r>
        <w:rPr>
          <w:rFonts w:ascii="Arial" w:hAnsi="Arial" w:cs="Arial"/>
        </w:rPr>
        <w:t>. Necrotic diseases usually start with tiny, dark greenish, spots, which are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excellent</w:t>
      </w:r>
      <w:proofErr w:type="gramEnd"/>
      <w:r>
        <w:rPr>
          <w:rFonts w:ascii="Arial" w:hAnsi="Arial" w:cs="Arial"/>
        </w:rPr>
        <w:t xml:space="preserve"> for isolations. Cankers and soft rots should either be at an early stage, or if,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older</w:t>
      </w:r>
      <w:proofErr w:type="gramEnd"/>
      <w:r>
        <w:rPr>
          <w:rFonts w:ascii="Arial" w:hAnsi="Arial" w:cs="Arial"/>
        </w:rPr>
        <w:t xml:space="preserve"> lesions only are available, the advancing edge must be used, where the disease is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spreading</w:t>
      </w:r>
      <w:proofErr w:type="gramEnd"/>
      <w:r>
        <w:rPr>
          <w:rFonts w:ascii="Arial" w:hAnsi="Arial" w:cs="Arial"/>
        </w:rPr>
        <w:t xml:space="preserve"> into healthy tissue. When crown gall is suspected in a woody plant a search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must</w:t>
      </w:r>
      <w:proofErr w:type="gramEnd"/>
      <w:r>
        <w:rPr>
          <w:rFonts w:ascii="Arial" w:hAnsi="Arial" w:cs="Arial"/>
        </w:rPr>
        <w:t xml:space="preserve"> be made for young galls on young green stems. With wilts and other vascular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infections</w:t>
      </w:r>
      <w:proofErr w:type="gramEnd"/>
      <w:r>
        <w:rPr>
          <w:rFonts w:ascii="Arial" w:hAnsi="Arial" w:cs="Arial"/>
        </w:rPr>
        <w:t xml:space="preserve"> small pieces of infected stem are usually good for isolation.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Preparation of material: </w:t>
      </w:r>
      <w:r>
        <w:rPr>
          <w:rFonts w:ascii="Arial" w:hAnsi="Arial" w:cs="Arial"/>
        </w:rPr>
        <w:t>Clean leaves and stems, carefully chosen and "handled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aseptically</w:t>
      </w:r>
      <w:proofErr w:type="gramEnd"/>
      <w:r>
        <w:rPr>
          <w:rFonts w:ascii="Arial" w:hAnsi="Arial" w:cs="Arial"/>
        </w:rPr>
        <w:t>, can often be used without surface sterilization. Roots and parts contaminated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soil should be gently washed with clean water as soon as possible after collection.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Medium: </w:t>
      </w:r>
      <w:r>
        <w:rPr>
          <w:rFonts w:ascii="Arial" w:hAnsi="Arial" w:cs="Arial"/>
        </w:rPr>
        <w:t>Nutrient agar is suitable for the isolation of most plant pathogens. The medium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used</w:t>
      </w:r>
      <w:proofErr w:type="gramEnd"/>
      <w:r>
        <w:rPr>
          <w:rFonts w:ascii="Arial" w:hAnsi="Arial" w:cs="Arial"/>
        </w:rPr>
        <w:t xml:space="preserve"> for isolations must have a dry surface. If water is present the bacteria move around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a carpet of mixed growth results instead of the required single colony.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exercise deals with the isolation of bacterium</w:t>
      </w:r>
      <w:r>
        <w:rPr>
          <w:rFonts w:ascii="Arial,Italic" w:hAnsi="Arial,Italic" w:cs="Arial,Italic"/>
          <w:i/>
          <w:iCs/>
        </w:rPr>
        <w:t xml:space="preserve">, </w:t>
      </w:r>
      <w:proofErr w:type="spellStart"/>
      <w:r>
        <w:rPr>
          <w:rFonts w:ascii="Arial,Italic" w:hAnsi="Arial,Italic" w:cs="Arial,Italic"/>
          <w:i/>
          <w:iCs/>
        </w:rPr>
        <w:t>Xanthomonas</w:t>
      </w:r>
      <w:proofErr w:type="spellEnd"/>
      <w:r>
        <w:rPr>
          <w:rFonts w:ascii="Arial,Italic" w:hAnsi="Arial,Italic" w:cs="Arial,Italic"/>
          <w:i/>
          <w:iCs/>
        </w:rPr>
        <w:t xml:space="preserve"> </w:t>
      </w:r>
      <w:proofErr w:type="spellStart"/>
      <w:r>
        <w:rPr>
          <w:rFonts w:ascii="Arial,Italic" w:hAnsi="Arial,Italic" w:cs="Arial,Italic"/>
          <w:i/>
          <w:iCs/>
        </w:rPr>
        <w:t>axonopodis</w:t>
      </w:r>
      <w:proofErr w:type="spellEnd"/>
      <w:r>
        <w:rPr>
          <w:rFonts w:ascii="Arial,Italic" w:hAnsi="Arial,Italic" w:cs="Arial,Italic"/>
          <w:i/>
          <w:iCs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pv</w:t>
      </w:r>
      <w:proofErr w:type="spellEnd"/>
      <w:proofErr w:type="gramEnd"/>
      <w:r>
        <w:rPr>
          <w:rFonts w:ascii="Arial" w:hAnsi="Arial" w:cs="Arial"/>
        </w:rPr>
        <w:t>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,Italic" w:hAnsi="Arial,Italic" w:cs="Arial,Italic"/>
          <w:i/>
          <w:iCs/>
        </w:rPr>
        <w:t>citri</w:t>
      </w:r>
      <w:proofErr w:type="spellEnd"/>
      <w:proofErr w:type="gramEnd"/>
      <w:r>
        <w:rPr>
          <w:rFonts w:ascii="Arial,Italic" w:hAnsi="Arial,Italic" w:cs="Arial,Italic"/>
          <w:i/>
          <w:iCs/>
        </w:rPr>
        <w:t xml:space="preserve"> </w:t>
      </w:r>
      <w:r>
        <w:rPr>
          <w:rFonts w:ascii="Arial" w:hAnsi="Arial" w:cs="Arial"/>
        </w:rPr>
        <w:t>causal agent of citrus canker.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Materials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Fresh citrus leaves infected by </w:t>
      </w:r>
      <w:proofErr w:type="spellStart"/>
      <w:r>
        <w:rPr>
          <w:rFonts w:ascii="Arial,Italic" w:hAnsi="Arial,Italic" w:cs="Arial,Italic"/>
          <w:i/>
          <w:iCs/>
        </w:rPr>
        <w:t>Xanthomonas</w:t>
      </w:r>
      <w:proofErr w:type="spellEnd"/>
      <w:r>
        <w:rPr>
          <w:rFonts w:ascii="Arial,Italic" w:hAnsi="Arial,Italic" w:cs="Arial,Italic"/>
          <w:i/>
          <w:iCs/>
        </w:rPr>
        <w:t xml:space="preserve"> </w:t>
      </w:r>
      <w:proofErr w:type="spellStart"/>
      <w:r>
        <w:rPr>
          <w:rFonts w:ascii="Arial,Italic" w:hAnsi="Arial,Italic" w:cs="Arial,Italic"/>
          <w:i/>
          <w:iCs/>
        </w:rPr>
        <w:t>axonopodis</w:t>
      </w:r>
      <w:proofErr w:type="spellEnd"/>
      <w:r>
        <w:rPr>
          <w:rFonts w:ascii="Arial,Italic" w:hAnsi="Arial,Italic" w:cs="Arial,Italic"/>
          <w:i/>
          <w:iCs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pv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,Italic" w:hAnsi="Arial,Italic" w:cs="Arial,Italic"/>
          <w:i/>
          <w:iCs/>
        </w:rPr>
        <w:t>citri</w:t>
      </w:r>
      <w:proofErr w:type="spellEnd"/>
      <w:proofErr w:type="gramEnd"/>
      <w:r>
        <w:rPr>
          <w:rFonts w:ascii="Arial" w:hAnsi="Arial" w:cs="Arial"/>
        </w:rPr>
        <w:t>, nutrient agar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medium</w:t>
      </w:r>
      <w:proofErr w:type="gramEnd"/>
      <w:r>
        <w:rPr>
          <w:rFonts w:ascii="Arial" w:hAnsi="Arial" w:cs="Arial"/>
        </w:rPr>
        <w:t>, surface sterilizing agents (1 % sodium hypochlorite), sterile razor blade, glass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rod</w:t>
      </w:r>
      <w:proofErr w:type="gramEnd"/>
      <w:r>
        <w:rPr>
          <w:rFonts w:ascii="Arial" w:hAnsi="Arial" w:cs="Arial"/>
        </w:rPr>
        <w:t>, sterile water, sterile test tubes and Petri-dishes, sterile pipettes (I ml), inoculation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loop</w:t>
      </w:r>
      <w:proofErr w:type="gramEnd"/>
      <w:r>
        <w:rPr>
          <w:rFonts w:ascii="Arial" w:hAnsi="Arial" w:cs="Arial"/>
        </w:rPr>
        <w:t>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Procedure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Put on the U.V lamp of inoculation chamber for 5 </w:t>
      </w:r>
      <w:proofErr w:type="spellStart"/>
      <w:r>
        <w:rPr>
          <w:rFonts w:ascii="Arial" w:hAnsi="Arial" w:cs="Arial"/>
        </w:rPr>
        <w:t>mts</w:t>
      </w:r>
      <w:proofErr w:type="spellEnd"/>
      <w:r>
        <w:rPr>
          <w:rFonts w:ascii="Arial" w:hAnsi="Arial" w:cs="Arial"/>
        </w:rPr>
        <w:t>. Wipe the table top with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rectified</w:t>
      </w:r>
      <w:proofErr w:type="gramEnd"/>
      <w:r>
        <w:rPr>
          <w:rFonts w:ascii="Arial" w:hAnsi="Arial" w:cs="Arial"/>
        </w:rPr>
        <w:t xml:space="preserve"> spirit Wash hands with rectified spirit and air dry. Lit the burner or spirit lamp,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arrange</w:t>
      </w:r>
      <w:proofErr w:type="gramEnd"/>
      <w:r>
        <w:rPr>
          <w:rFonts w:ascii="Arial" w:hAnsi="Arial" w:cs="Arial"/>
        </w:rPr>
        <w:t xml:space="preserve"> sterile Petri dishes near the burner.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Select a diseased citrus leaf infected by canker and cut out a small portion of the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diseased</w:t>
      </w:r>
      <w:proofErr w:type="gramEnd"/>
      <w:r>
        <w:rPr>
          <w:rFonts w:ascii="Arial" w:hAnsi="Arial" w:cs="Arial"/>
        </w:rPr>
        <w:t xml:space="preserve"> tissue from the advancing lesion using sterile razor blade in a drop of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sterile</w:t>
      </w:r>
      <w:proofErr w:type="gramEnd"/>
      <w:r>
        <w:rPr>
          <w:rFonts w:ascii="Arial" w:hAnsi="Arial" w:cs="Arial"/>
        </w:rPr>
        <w:t xml:space="preserve"> water and after several minutes, examine under microscope . If bacterial</w:t>
      </w:r>
    </w:p>
    <w:p w:rsidR="00894856" w:rsidRDefault="00C53E7D" w:rsidP="00C53E7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ooze</w:t>
      </w:r>
      <w:proofErr w:type="gramEnd"/>
      <w:r>
        <w:rPr>
          <w:rFonts w:ascii="Arial" w:hAnsi="Arial" w:cs="Arial"/>
        </w:rPr>
        <w:t xml:space="preserve"> is seen, proceed for isolation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Surface disinfests the cut portions by dipping in sodium hypochlorite solution for 60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sec</w:t>
      </w:r>
      <w:proofErr w:type="gramEnd"/>
      <w:r>
        <w:rPr>
          <w:rFonts w:ascii="Arial" w:hAnsi="Arial" w:cs="Arial"/>
        </w:rPr>
        <w:t>. and then immediately rinse three times with sterile water.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Immerse the disinfested cut portions in I ml of sterile water taken in a clean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sterilised</w:t>
      </w:r>
      <w:proofErr w:type="spellEnd"/>
      <w:proofErr w:type="gramEnd"/>
      <w:r>
        <w:rPr>
          <w:rFonts w:ascii="Arial" w:hAnsi="Arial" w:cs="Arial"/>
        </w:rPr>
        <w:t xml:space="preserve"> test tube.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Crush the cut portions of the leaf with a sterile glass rod. Allow it to stand for 5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minutes</w:t>
      </w:r>
      <w:proofErr w:type="gramEnd"/>
      <w:r>
        <w:rPr>
          <w:rFonts w:ascii="Arial" w:hAnsi="Arial" w:cs="Arial"/>
        </w:rPr>
        <w:t xml:space="preserve"> to allow the bacteria to diffuse out of the cut tissue and into the water.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Gently lift the lid of a Petri dish with left hand and using inoculation loop transfer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several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loopfuls</w:t>
      </w:r>
      <w:proofErr w:type="spellEnd"/>
      <w:r>
        <w:rPr>
          <w:rFonts w:ascii="Arial" w:hAnsi="Arial" w:cs="Arial"/>
        </w:rPr>
        <w:t xml:space="preserve"> of the bacterial suspension to sterile Petri-dishes (three) containing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ml of sterile water and mix thoroughly.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Hold flask filled with sterile Luke warm nutrient agar medium in the right hand and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remove</w:t>
      </w:r>
      <w:proofErr w:type="gramEnd"/>
      <w:r>
        <w:rPr>
          <w:rFonts w:ascii="Arial" w:hAnsi="Arial" w:cs="Arial"/>
        </w:rPr>
        <w:t xml:space="preserve"> cotton plug near the flame and pour about 20 ml of medium into each dish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mix thoroughly by gentle rotation. Allow time for solidification of medium.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Incubate the dishes in an inverted position at 25°C for 36 to 72 hours.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Observation: Observe the dishes for appearance of desired bacterial colonies. If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colonies</w:t>
      </w:r>
      <w:proofErr w:type="gramEnd"/>
      <w:r>
        <w:rPr>
          <w:rFonts w:ascii="Arial" w:hAnsi="Arial" w:cs="Arial"/>
        </w:rPr>
        <w:t xml:space="preserve"> appear, select consistently found and well isolated colonies of the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pathogen</w:t>
      </w:r>
      <w:proofErr w:type="gramEnd"/>
      <w:r>
        <w:rPr>
          <w:rFonts w:ascii="Arial" w:hAnsi="Arial" w:cs="Arial"/>
        </w:rPr>
        <w:t>, for sub-culturing and further studies.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Select the isolated colonies and streak on the surface of a solidified medium in a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zigzag</w:t>
      </w:r>
      <w:proofErr w:type="gramEnd"/>
      <w:r>
        <w:rPr>
          <w:rFonts w:ascii="Arial" w:hAnsi="Arial" w:cs="Arial"/>
        </w:rPr>
        <w:t xml:space="preserve"> manner and incubate the dishes at 25oC. Bacteria isolated from nature may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contaminated with saprophytic species; hence, re-streaking for isolation ensures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pure culture. Transfer some of the purified colonies to NA slants and grow them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further use.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EXERCISE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the protocol outlined in the above procedure and isolate the desired bacterial</w:t>
      </w:r>
    </w:p>
    <w:p w:rsidR="00C53E7D" w:rsidRDefault="00C53E7D" w:rsidP="00C53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colonies</w:t>
      </w:r>
      <w:proofErr w:type="gramEnd"/>
      <w:r>
        <w:rPr>
          <w:rFonts w:ascii="Arial" w:hAnsi="Arial" w:cs="Arial"/>
        </w:rPr>
        <w:t xml:space="preserve"> from the given diseased material and maintain pure culture in Petri dishes and</w:t>
      </w:r>
    </w:p>
    <w:p w:rsidR="00C53E7D" w:rsidRPr="00C53E7D" w:rsidRDefault="00C53E7D" w:rsidP="00C53E7D">
      <w:pPr>
        <w:rPr>
          <w:szCs w:val="24"/>
        </w:rPr>
      </w:pPr>
      <w:proofErr w:type="gramStart"/>
      <w:r>
        <w:rPr>
          <w:rFonts w:ascii="Arial" w:hAnsi="Arial" w:cs="Arial"/>
        </w:rPr>
        <w:t>slants</w:t>
      </w:r>
      <w:proofErr w:type="gramEnd"/>
      <w:r>
        <w:rPr>
          <w:rFonts w:ascii="Arial" w:hAnsi="Arial" w:cs="Arial"/>
        </w:rPr>
        <w:t xml:space="preserve"> for further study.</w:t>
      </w:r>
    </w:p>
    <w:sectPr w:rsidR="00C53E7D" w:rsidRPr="00C53E7D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190"/>
    <w:rsid w:val="001D7CDE"/>
    <w:rsid w:val="00894856"/>
    <w:rsid w:val="00997F55"/>
    <w:rsid w:val="00C53E7D"/>
    <w:rsid w:val="00F5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2020-05-02T10:20:00Z</dcterms:created>
  <dcterms:modified xsi:type="dcterms:W3CDTF">2020-05-02T10:20:00Z</dcterms:modified>
</cp:coreProperties>
</file>