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06" w:rsidRPr="00D547B5" w:rsidRDefault="003A2706" w:rsidP="003A27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7B5">
        <w:rPr>
          <w:rFonts w:ascii="Times New Roman" w:hAnsi="Times New Roman" w:cs="Times New Roman"/>
          <w:b/>
          <w:sz w:val="24"/>
          <w:szCs w:val="24"/>
          <w:u w:val="single"/>
        </w:rPr>
        <w:t>Red Rot of Sugarcane:</w:t>
      </w:r>
    </w:p>
    <w:p w:rsidR="003A2706" w:rsidRPr="00FF12C0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FF12C0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3A2706" w:rsidRPr="00C05E17" w:rsidRDefault="003A2706" w:rsidP="003A2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5E17">
        <w:rPr>
          <w:rFonts w:ascii="Times New Roman" w:hAnsi="Times New Roman" w:cs="Times New Roman"/>
          <w:sz w:val="24"/>
          <w:szCs w:val="24"/>
        </w:rPr>
        <w:t xml:space="preserve">One of the oldest &amp; widely distributed in Punjab &amp; </w:t>
      </w:r>
      <w:proofErr w:type="spellStart"/>
      <w:r w:rsidRPr="00C05E17">
        <w:rPr>
          <w:rFonts w:ascii="Times New Roman" w:hAnsi="Times New Roman" w:cs="Times New Roman"/>
          <w:sz w:val="24"/>
          <w:szCs w:val="24"/>
        </w:rPr>
        <w:t>Sindh</w:t>
      </w:r>
      <w:proofErr w:type="spellEnd"/>
      <w:r w:rsidRPr="00C05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06" w:rsidRPr="00FF12C0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FF12C0">
        <w:rPr>
          <w:rFonts w:ascii="Times New Roman" w:hAnsi="Times New Roman" w:cs="Times New Roman"/>
          <w:b/>
          <w:sz w:val="24"/>
          <w:szCs w:val="24"/>
        </w:rPr>
        <w:t>History and Importance:</w:t>
      </w:r>
    </w:p>
    <w:p w:rsidR="003A2706" w:rsidRPr="00C05E17" w:rsidRDefault="003A2706" w:rsidP="003A2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5E17">
        <w:rPr>
          <w:rFonts w:ascii="Times New Roman" w:hAnsi="Times New Roman" w:cs="Times New Roman"/>
          <w:sz w:val="24"/>
          <w:szCs w:val="24"/>
        </w:rPr>
        <w:t>First reported from Java in 1883</w:t>
      </w:r>
    </w:p>
    <w:p w:rsidR="003A2706" w:rsidRPr="00C05E17" w:rsidRDefault="003A2706" w:rsidP="003A27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5E17">
        <w:rPr>
          <w:rFonts w:ascii="Times New Roman" w:hAnsi="Times New Roman" w:cs="Times New Roman"/>
          <w:sz w:val="24"/>
          <w:szCs w:val="24"/>
        </w:rPr>
        <w:t>In sub-continent in 1906</w:t>
      </w:r>
    </w:p>
    <w:p w:rsidR="003A2706" w:rsidRPr="00FF12C0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FF12C0">
        <w:rPr>
          <w:rFonts w:ascii="Times New Roman" w:hAnsi="Times New Roman" w:cs="Times New Roman"/>
          <w:b/>
          <w:sz w:val="24"/>
          <w:szCs w:val="24"/>
        </w:rPr>
        <w:t>Etiology:</w:t>
      </w:r>
    </w:p>
    <w:p w:rsidR="003A2706" w:rsidRDefault="003A2706" w:rsidP="003A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 organism: </w:t>
      </w:r>
      <w:proofErr w:type="spellStart"/>
      <w:r w:rsidRPr="00C05E17">
        <w:rPr>
          <w:rFonts w:ascii="Times New Roman" w:hAnsi="Times New Roman" w:cs="Times New Roman"/>
          <w:i/>
          <w:sz w:val="24"/>
          <w:szCs w:val="24"/>
        </w:rPr>
        <w:t>Colletotrichum</w:t>
      </w:r>
      <w:proofErr w:type="spellEnd"/>
      <w:r w:rsidRPr="00C05E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5E17">
        <w:rPr>
          <w:rFonts w:ascii="Times New Roman" w:hAnsi="Times New Roman" w:cs="Times New Roman"/>
          <w:i/>
          <w:sz w:val="24"/>
          <w:szCs w:val="24"/>
        </w:rPr>
        <w:t>falcatum</w:t>
      </w:r>
      <w:proofErr w:type="spellEnd"/>
    </w:p>
    <w:p w:rsidR="003A2706" w:rsidRDefault="003A2706" w:rsidP="003A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Melanconiales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706" w:rsidRDefault="003A2706" w:rsidP="003A2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Melanconiaceae</w:t>
      </w:r>
      <w:proofErr w:type="spellEnd"/>
    </w:p>
    <w:p w:rsidR="003A2706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167FA8">
        <w:rPr>
          <w:rFonts w:ascii="Times New Roman" w:hAnsi="Times New Roman" w:cs="Times New Roman"/>
          <w:b/>
          <w:sz w:val="24"/>
          <w:szCs w:val="24"/>
        </w:rPr>
        <w:t>Symptoms:</w:t>
      </w:r>
    </w:p>
    <w:p w:rsidR="003A2706" w:rsidRPr="00C05E17" w:rsidRDefault="003A2706" w:rsidP="003A270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5E17">
        <w:rPr>
          <w:rFonts w:ascii="Times New Roman" w:hAnsi="Times New Roman" w:cs="Times New Roman"/>
          <w:sz w:val="24"/>
          <w:szCs w:val="24"/>
        </w:rPr>
        <w:t>Yellowing</w:t>
      </w:r>
      <w:r w:rsidRPr="00C05E17">
        <w:rPr>
          <w:rFonts w:ascii="Times New Roman" w:eastAsia="Calibri" w:hAnsi="Times New Roman" w:cs="Times New Roman"/>
          <w:sz w:val="24"/>
          <w:szCs w:val="24"/>
        </w:rPr>
        <w:t xml:space="preserve"> and dropping of 3</w:t>
      </w:r>
      <w:r w:rsidRPr="00C05E17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C05E17">
        <w:rPr>
          <w:rFonts w:ascii="Times New Roman" w:eastAsia="Calibri" w:hAnsi="Times New Roman" w:cs="Times New Roman"/>
          <w:sz w:val="24"/>
          <w:szCs w:val="24"/>
        </w:rPr>
        <w:t xml:space="preserve"> or 4</w:t>
      </w:r>
      <w:r w:rsidRPr="00C05E17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C05E17">
        <w:rPr>
          <w:rFonts w:ascii="Times New Roman" w:eastAsia="Calibri" w:hAnsi="Times New Roman" w:cs="Times New Roman"/>
          <w:sz w:val="24"/>
          <w:szCs w:val="24"/>
        </w:rPr>
        <w:t xml:space="preserve"> leaf from the top</w:t>
      </w:r>
    </w:p>
    <w:p w:rsidR="003A2706" w:rsidRPr="00C05E17" w:rsidRDefault="003A2706" w:rsidP="003A270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17">
        <w:rPr>
          <w:rFonts w:ascii="Times New Roman" w:eastAsia="Calibri" w:hAnsi="Times New Roman" w:cs="Times New Roman"/>
          <w:sz w:val="24"/>
          <w:szCs w:val="24"/>
        </w:rPr>
        <w:t xml:space="preserve">Midrib of leaves is also affected producing red patches with ash </w:t>
      </w:r>
      <w:r>
        <w:rPr>
          <w:rFonts w:ascii="Times New Roman" w:hAnsi="Times New Roman" w:cs="Times New Roman"/>
          <w:sz w:val="24"/>
          <w:szCs w:val="24"/>
        </w:rPr>
        <w:t>colored</w:t>
      </w:r>
      <w:r w:rsidRPr="00C05E17">
        <w:rPr>
          <w:rFonts w:ascii="Times New Roman" w:eastAsia="Calibri" w:hAnsi="Times New Roman" w:cs="Times New Roman"/>
          <w:sz w:val="24"/>
          <w:szCs w:val="24"/>
        </w:rPr>
        <w:t xml:space="preserve"> center having abundant </w:t>
      </w:r>
      <w:r>
        <w:rPr>
          <w:rFonts w:ascii="Times New Roman" w:hAnsi="Times New Roman" w:cs="Times New Roman"/>
          <w:sz w:val="24"/>
          <w:szCs w:val="24"/>
        </w:rPr>
        <w:t>fungal growth.</w:t>
      </w:r>
    </w:p>
    <w:p w:rsidR="003A2706" w:rsidRPr="00C05E17" w:rsidRDefault="003A2706" w:rsidP="003A270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17">
        <w:rPr>
          <w:rFonts w:ascii="Times New Roman" w:eastAsia="Calibri" w:hAnsi="Times New Roman" w:cs="Times New Roman"/>
          <w:sz w:val="24"/>
          <w:szCs w:val="24"/>
        </w:rPr>
        <w:t>Infected canes are lighter in weight and are easily broken.</w:t>
      </w:r>
    </w:p>
    <w:p w:rsidR="003A2706" w:rsidRPr="00C05E17" w:rsidRDefault="003A2706" w:rsidP="003A270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17">
        <w:rPr>
          <w:rFonts w:ascii="Times New Roman" w:eastAsia="Calibri" w:hAnsi="Times New Roman" w:cs="Times New Roman"/>
          <w:sz w:val="24"/>
          <w:szCs w:val="24"/>
        </w:rPr>
        <w:t>If split open longitudinally especially when withering of leaves starts, pith is found reddened.</w:t>
      </w:r>
    </w:p>
    <w:p w:rsidR="003A2706" w:rsidRPr="00167FA8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167FA8">
        <w:rPr>
          <w:rFonts w:ascii="Times New Roman" w:hAnsi="Times New Roman" w:cs="Times New Roman"/>
          <w:b/>
          <w:sz w:val="24"/>
          <w:szCs w:val="24"/>
        </w:rPr>
        <w:t>Disease cycle:</w:t>
      </w:r>
    </w:p>
    <w:p w:rsidR="003A2706" w:rsidRPr="009354A2" w:rsidRDefault="003A2706" w:rsidP="003A270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4A2">
        <w:rPr>
          <w:rFonts w:ascii="Times New Roman" w:hAnsi="Times New Roman" w:cs="Times New Roman"/>
          <w:sz w:val="24"/>
          <w:szCs w:val="24"/>
        </w:rPr>
        <w:t>Fungus survive in soil &amp; on planting material</w:t>
      </w:r>
    </w:p>
    <w:p w:rsidR="003A2706" w:rsidRPr="009354A2" w:rsidRDefault="003A2706" w:rsidP="003A270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54A2">
        <w:rPr>
          <w:rFonts w:ascii="Times New Roman" w:hAnsi="Times New Roman" w:cs="Times New Roman"/>
          <w:sz w:val="24"/>
          <w:szCs w:val="24"/>
        </w:rPr>
        <w:t>Ratoon</w:t>
      </w:r>
      <w:proofErr w:type="spellEnd"/>
      <w:r w:rsidRPr="009354A2">
        <w:rPr>
          <w:rFonts w:ascii="Times New Roman" w:hAnsi="Times New Roman" w:cs="Times New Roman"/>
          <w:sz w:val="24"/>
          <w:szCs w:val="24"/>
        </w:rPr>
        <w:t>*(</w:t>
      </w:r>
      <w:r w:rsidRPr="00935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cutting most of the above-ground portion but leaving the roots and the growing shoot apices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*(growing points)</w:t>
      </w:r>
      <w:r w:rsidRPr="00935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intact so as to allow the plants to recover and produce a fresh crop in the next season)</w:t>
      </w:r>
      <w:r w:rsidRPr="009354A2">
        <w:rPr>
          <w:rFonts w:ascii="Times New Roman" w:hAnsi="Times New Roman" w:cs="Times New Roman"/>
          <w:sz w:val="24"/>
          <w:szCs w:val="24"/>
        </w:rPr>
        <w:t xml:space="preserve"> crop may also help in disease development</w:t>
      </w:r>
    </w:p>
    <w:p w:rsidR="003A2706" w:rsidRPr="00167FA8" w:rsidRDefault="003A2706" w:rsidP="003A27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Rain, irrigation water, wind &amp; insects also spread the disease</w:t>
      </w:r>
    </w:p>
    <w:p w:rsidR="003A2706" w:rsidRPr="00C05949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C05949">
        <w:rPr>
          <w:rFonts w:ascii="Times New Roman" w:hAnsi="Times New Roman" w:cs="Times New Roman"/>
          <w:b/>
          <w:sz w:val="24"/>
          <w:szCs w:val="24"/>
        </w:rPr>
        <w:t>Epidemiology:</w:t>
      </w:r>
    </w:p>
    <w:p w:rsidR="003A2706" w:rsidRDefault="003A2706" w:rsidP="003A270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27-30°C</w:t>
      </w:r>
      <w:r w:rsidRPr="00402164">
        <w:rPr>
          <w:rFonts w:ascii="Times New Roman" w:hAnsi="Times New Roman" w:cs="Times New Roman"/>
          <w:sz w:val="24"/>
          <w:szCs w:val="24"/>
        </w:rPr>
        <w:t xml:space="preserve"> &amp; High RH</w:t>
      </w:r>
    </w:p>
    <w:p w:rsidR="003A2706" w:rsidRPr="00C05949" w:rsidRDefault="003A2706" w:rsidP="003A2706">
      <w:pPr>
        <w:pStyle w:val="BodyText"/>
        <w:widowControl w:val="0"/>
        <w:numPr>
          <w:ilvl w:val="0"/>
          <w:numId w:val="2"/>
        </w:numPr>
        <w:tabs>
          <w:tab w:val="clear" w:pos="4338"/>
        </w:tabs>
        <w:spacing w:line="360" w:lineRule="auto"/>
      </w:pPr>
      <w:r w:rsidRPr="00C05949">
        <w:t xml:space="preserve">Humid and warm weather, water logged conditions, lack of proper cultural operations resulting in weeds, continuous cultivation of same variety in a particular locality and </w:t>
      </w:r>
      <w:r w:rsidRPr="00C05949">
        <w:lastRenderedPageBreak/>
        <w:t>presence of susceptible varieties in the vicinity are the main factors determining the epidemic development of the disease.</w:t>
      </w:r>
    </w:p>
    <w:p w:rsidR="003A2706" w:rsidRPr="00C05949" w:rsidRDefault="003A2706" w:rsidP="003A2706">
      <w:pPr>
        <w:rPr>
          <w:rFonts w:ascii="Times New Roman" w:hAnsi="Times New Roman" w:cs="Times New Roman"/>
          <w:b/>
          <w:sz w:val="24"/>
          <w:szCs w:val="24"/>
        </w:rPr>
      </w:pPr>
      <w:r w:rsidRPr="00C05949">
        <w:rPr>
          <w:rFonts w:ascii="Times New Roman" w:hAnsi="Times New Roman" w:cs="Times New Roman"/>
          <w:b/>
          <w:sz w:val="24"/>
          <w:szCs w:val="24"/>
        </w:rPr>
        <w:t>Management:</w:t>
      </w:r>
    </w:p>
    <w:p w:rsidR="003A2706" w:rsidRPr="00402164" w:rsidRDefault="003A2706" w:rsidP="003A27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Crop rotation for two years</w:t>
      </w:r>
    </w:p>
    <w:p w:rsidR="003A2706" w:rsidRPr="00402164" w:rsidRDefault="003A2706" w:rsidP="003A27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 xml:space="preserve">Seed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setts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should be free from disease or treated with solution of </w:t>
      </w:r>
      <w:proofErr w:type="spellStart"/>
      <w:r w:rsidRPr="00402164">
        <w:rPr>
          <w:rFonts w:ascii="Times New Roman" w:hAnsi="Times New Roman" w:cs="Times New Roman"/>
          <w:sz w:val="24"/>
          <w:szCs w:val="24"/>
        </w:rPr>
        <w:t>Benelat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for 1 hr</w:t>
      </w:r>
    </w:p>
    <w:p w:rsidR="003A2706" w:rsidRPr="00402164" w:rsidRDefault="003A2706" w:rsidP="003A27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02164">
        <w:rPr>
          <w:rFonts w:ascii="Times New Roman" w:hAnsi="Times New Roman" w:cs="Times New Roman"/>
          <w:sz w:val="24"/>
          <w:szCs w:val="24"/>
        </w:rPr>
        <w:t>Residues should be burn after harvest</w:t>
      </w:r>
    </w:p>
    <w:p w:rsidR="003A2706" w:rsidRDefault="003A2706" w:rsidP="003A27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2164">
        <w:rPr>
          <w:rFonts w:ascii="Times New Roman" w:hAnsi="Times New Roman" w:cs="Times New Roman"/>
          <w:sz w:val="24"/>
          <w:szCs w:val="24"/>
        </w:rPr>
        <w:t>Ratoon</w:t>
      </w:r>
      <w:proofErr w:type="spellEnd"/>
      <w:r w:rsidRPr="00402164">
        <w:rPr>
          <w:rFonts w:ascii="Times New Roman" w:hAnsi="Times New Roman" w:cs="Times New Roman"/>
          <w:sz w:val="24"/>
          <w:szCs w:val="24"/>
        </w:rPr>
        <w:t xml:space="preserve"> crop discouraged if first crop infected</w:t>
      </w:r>
    </w:p>
    <w:p w:rsidR="003A2706" w:rsidRPr="001F0227" w:rsidRDefault="003A2706" w:rsidP="003A2706">
      <w:pPr>
        <w:pStyle w:val="BodyText"/>
        <w:widowControl w:val="0"/>
        <w:numPr>
          <w:ilvl w:val="0"/>
          <w:numId w:val="3"/>
        </w:numPr>
        <w:tabs>
          <w:tab w:val="clear" w:pos="4338"/>
        </w:tabs>
        <w:spacing w:line="360" w:lineRule="auto"/>
      </w:pPr>
      <w:r w:rsidRPr="001F0227">
        <w:t>Resistant thick canes varieties, particularly e.g. CP-77-400, SPF-24O, 237, CPF 72-2O86 etc.</w:t>
      </w:r>
    </w:p>
    <w:p w:rsidR="003A2706" w:rsidRPr="001F0227" w:rsidRDefault="003A2706" w:rsidP="003A2706">
      <w:pPr>
        <w:pStyle w:val="BodyText"/>
        <w:widowControl w:val="0"/>
        <w:numPr>
          <w:ilvl w:val="0"/>
          <w:numId w:val="3"/>
        </w:numPr>
        <w:tabs>
          <w:tab w:val="clear" w:pos="4338"/>
        </w:tabs>
        <w:spacing w:line="360" w:lineRule="auto"/>
      </w:pPr>
      <w:r w:rsidRPr="001F0227">
        <w:t xml:space="preserve">Treat sets with </w:t>
      </w:r>
      <w:proofErr w:type="spellStart"/>
      <w:r w:rsidRPr="001F0227">
        <w:t>Formaline</w:t>
      </w:r>
      <w:proofErr w:type="spellEnd"/>
      <w:r w:rsidRPr="001F0227">
        <w:t xml:space="preserve"> solution (1:20), or </w:t>
      </w:r>
      <w:proofErr w:type="spellStart"/>
      <w:r w:rsidRPr="001F0227">
        <w:t>Benomyl</w:t>
      </w:r>
      <w:proofErr w:type="spellEnd"/>
      <w:r w:rsidRPr="001F0227">
        <w:t>, for10-15 minutes and cover them with wet gunny bags for 3 hours.</w:t>
      </w:r>
    </w:p>
    <w:p w:rsidR="00BB0833" w:rsidRPr="00A14D45" w:rsidRDefault="00BB0833" w:rsidP="00046BEE"/>
    <w:sectPr w:rsidR="00BB0833" w:rsidRPr="00A14D4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3441"/>
    <w:multiLevelType w:val="hybridMultilevel"/>
    <w:tmpl w:val="CBCE36E0"/>
    <w:lvl w:ilvl="0" w:tplc="866EC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A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C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E0B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6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6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47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E9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FD3914"/>
    <w:multiLevelType w:val="hybridMultilevel"/>
    <w:tmpl w:val="C0FC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32A2"/>
    <w:multiLevelType w:val="hybridMultilevel"/>
    <w:tmpl w:val="29F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34103"/>
    <w:multiLevelType w:val="hybridMultilevel"/>
    <w:tmpl w:val="7F86953E"/>
    <w:lvl w:ilvl="0" w:tplc="D700C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0C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66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CE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08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20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8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09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48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FA0A93"/>
    <w:multiLevelType w:val="hybridMultilevel"/>
    <w:tmpl w:val="A0AE9A58"/>
    <w:lvl w:ilvl="0" w:tplc="BC42E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21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A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8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2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2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706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2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BE"/>
    <w:rsid w:val="00046BEE"/>
    <w:rsid w:val="000520D1"/>
    <w:rsid w:val="001D7CDE"/>
    <w:rsid w:val="00362C36"/>
    <w:rsid w:val="003A2706"/>
    <w:rsid w:val="004A32B4"/>
    <w:rsid w:val="004E3F04"/>
    <w:rsid w:val="0052613C"/>
    <w:rsid w:val="005424FA"/>
    <w:rsid w:val="006A437F"/>
    <w:rsid w:val="006F5126"/>
    <w:rsid w:val="00826DCD"/>
    <w:rsid w:val="00923666"/>
    <w:rsid w:val="00A14D45"/>
    <w:rsid w:val="00B51EB0"/>
    <w:rsid w:val="00B51FC0"/>
    <w:rsid w:val="00B763A3"/>
    <w:rsid w:val="00BB0833"/>
    <w:rsid w:val="00C61CB3"/>
    <w:rsid w:val="00C84EBE"/>
    <w:rsid w:val="00CF2AB8"/>
    <w:rsid w:val="00D05FFD"/>
    <w:rsid w:val="00D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B08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833"/>
  </w:style>
  <w:style w:type="paragraph" w:styleId="NormalWeb">
    <w:name w:val="Normal (Web)"/>
    <w:basedOn w:val="Normal"/>
    <w:rsid w:val="004A32B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umbernobefore">
    <w:name w:val="numbernobefore"/>
    <w:basedOn w:val="Normal"/>
    <w:rsid w:val="00046BEE"/>
    <w:pPr>
      <w:spacing w:after="9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rsid w:val="00826DCD"/>
    <w:pPr>
      <w:tabs>
        <w:tab w:val="left" w:pos="4338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6D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2020-05-02T09:06:00Z</dcterms:created>
  <dcterms:modified xsi:type="dcterms:W3CDTF">2020-05-02T09:06:00Z</dcterms:modified>
</cp:coreProperties>
</file>