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33" w:rsidRPr="003C3402" w:rsidRDefault="00BB0833" w:rsidP="00BB083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3402">
        <w:rPr>
          <w:rFonts w:ascii="Times New Roman" w:hAnsi="Times New Roman" w:cs="Times New Roman"/>
          <w:b/>
          <w:sz w:val="24"/>
          <w:szCs w:val="24"/>
          <w:u w:val="single"/>
        </w:rPr>
        <w:t>Exercise # 13</w:t>
      </w:r>
    </w:p>
    <w:p w:rsidR="00BB0833" w:rsidRPr="003C3402" w:rsidRDefault="00BB0833" w:rsidP="00BB083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44"/>
        </w:rPr>
      </w:pPr>
      <w:r w:rsidRPr="003C3402">
        <w:rPr>
          <w:rFonts w:ascii="Times New Roman" w:hAnsi="Times New Roman" w:cs="Times New Roman"/>
          <w:b/>
          <w:sz w:val="24"/>
          <w:szCs w:val="44"/>
        </w:rPr>
        <w:t>VIRAL DISEASES IN PLANTS</w:t>
      </w:r>
    </w:p>
    <w:p w:rsidR="00BB0833" w:rsidRPr="00404399" w:rsidRDefault="00BB0833" w:rsidP="00BB0833">
      <w:pPr>
        <w:jc w:val="both"/>
        <w:rPr>
          <w:rFonts w:ascii="Times New Roman" w:hAnsi="Times New Roman" w:cs="Times New Roman"/>
          <w:sz w:val="24"/>
          <w:szCs w:val="24"/>
        </w:rPr>
      </w:pPr>
      <w:r w:rsidRPr="00404399">
        <w:rPr>
          <w:rFonts w:ascii="Times New Roman" w:hAnsi="Times New Roman" w:cs="Times New Roman"/>
          <w:sz w:val="24"/>
          <w:szCs w:val="24"/>
        </w:rPr>
        <w:t xml:space="preserve">Viruses are very small obligate parasites and submicroscopic infectious entities. They are made up of nucleic acid (RNA or DNA) and protein coat. They are </w:t>
      </w:r>
      <w:proofErr w:type="spellStart"/>
      <w:r w:rsidRPr="00404399">
        <w:rPr>
          <w:rFonts w:ascii="Times New Roman" w:hAnsi="Times New Roman" w:cs="Times New Roman"/>
          <w:sz w:val="24"/>
          <w:szCs w:val="24"/>
        </w:rPr>
        <w:t>meso</w:t>
      </w:r>
      <w:proofErr w:type="spellEnd"/>
      <w:r w:rsidRPr="00404399">
        <w:rPr>
          <w:rFonts w:ascii="Times New Roman" w:hAnsi="Times New Roman" w:cs="Times New Roman"/>
          <w:sz w:val="24"/>
          <w:szCs w:val="24"/>
        </w:rPr>
        <w:t>-biotic and replicate only in living host. There are two types of symptoms exhibited by plant viruses, these are:</w:t>
      </w:r>
    </w:p>
    <w:p w:rsidR="00BB0833" w:rsidRPr="00404399" w:rsidRDefault="00BB0833" w:rsidP="00BB0833">
      <w:pPr>
        <w:jc w:val="both"/>
        <w:rPr>
          <w:rFonts w:ascii="Times New Roman" w:hAnsi="Times New Roman" w:cs="Times New Roman"/>
          <w:sz w:val="24"/>
          <w:szCs w:val="24"/>
        </w:rPr>
      </w:pPr>
      <w:r w:rsidRPr="00404399">
        <w:rPr>
          <w:rFonts w:ascii="Times New Roman" w:hAnsi="Times New Roman" w:cs="Times New Roman"/>
          <w:b/>
          <w:sz w:val="24"/>
          <w:szCs w:val="24"/>
        </w:rPr>
        <w:t>External symptoms:</w:t>
      </w:r>
      <w:r w:rsidRPr="00404399">
        <w:rPr>
          <w:rFonts w:ascii="Times New Roman" w:hAnsi="Times New Roman" w:cs="Times New Roman"/>
          <w:sz w:val="24"/>
          <w:szCs w:val="24"/>
        </w:rPr>
        <w:t xml:space="preserve"> Hypertrophy, hyperplasia, stunting, spots and lesions on leaves.</w:t>
      </w:r>
    </w:p>
    <w:p w:rsidR="00BB0833" w:rsidRPr="00404399" w:rsidRDefault="00BB0833" w:rsidP="00BB0833">
      <w:pPr>
        <w:jc w:val="both"/>
        <w:rPr>
          <w:rFonts w:ascii="Times New Roman" w:hAnsi="Times New Roman" w:cs="Times New Roman"/>
          <w:sz w:val="24"/>
          <w:szCs w:val="24"/>
        </w:rPr>
      </w:pPr>
      <w:r w:rsidRPr="00404399">
        <w:rPr>
          <w:rFonts w:ascii="Times New Roman" w:hAnsi="Times New Roman" w:cs="Times New Roman"/>
          <w:b/>
          <w:sz w:val="24"/>
          <w:szCs w:val="24"/>
        </w:rPr>
        <w:t>Internal Symptoms:</w:t>
      </w:r>
      <w:r w:rsidRPr="00404399">
        <w:rPr>
          <w:rFonts w:ascii="Times New Roman" w:hAnsi="Times New Roman" w:cs="Times New Roman"/>
          <w:sz w:val="24"/>
          <w:szCs w:val="24"/>
        </w:rPr>
        <w:t xml:space="preserve"> Biochemical </w:t>
      </w:r>
      <w:proofErr w:type="gramStart"/>
      <w:r w:rsidRPr="00404399">
        <w:rPr>
          <w:rFonts w:ascii="Times New Roman" w:hAnsi="Times New Roman" w:cs="Times New Roman"/>
          <w:sz w:val="24"/>
          <w:szCs w:val="24"/>
        </w:rPr>
        <w:t>changes,</w:t>
      </w:r>
      <w:proofErr w:type="gramEnd"/>
      <w:r w:rsidRPr="00404399">
        <w:rPr>
          <w:rFonts w:ascii="Times New Roman" w:hAnsi="Times New Roman" w:cs="Times New Roman"/>
          <w:sz w:val="24"/>
          <w:szCs w:val="24"/>
        </w:rPr>
        <w:t xml:space="preserve"> and production of “inclusion bodies” which are amorphous, granular or crystalline structures formed </w:t>
      </w:r>
      <w:proofErr w:type="spellStart"/>
      <w:r w:rsidRPr="00404399">
        <w:rPr>
          <w:rFonts w:ascii="Times New Roman" w:hAnsi="Times New Roman" w:cs="Times New Roman"/>
          <w:sz w:val="24"/>
          <w:szCs w:val="24"/>
        </w:rPr>
        <w:t>invirus</w:t>
      </w:r>
      <w:proofErr w:type="spellEnd"/>
      <w:r w:rsidRPr="00404399">
        <w:rPr>
          <w:rFonts w:ascii="Times New Roman" w:hAnsi="Times New Roman" w:cs="Times New Roman"/>
          <w:sz w:val="24"/>
          <w:szCs w:val="24"/>
        </w:rPr>
        <w:t>-infected cell.</w:t>
      </w:r>
    </w:p>
    <w:p w:rsidR="00BB0833" w:rsidRPr="00404399" w:rsidRDefault="00BB0833" w:rsidP="00BB0833">
      <w:pPr>
        <w:jc w:val="both"/>
        <w:rPr>
          <w:rFonts w:ascii="Times New Roman" w:hAnsi="Times New Roman" w:cs="Times New Roman"/>
          <w:sz w:val="24"/>
          <w:szCs w:val="24"/>
        </w:rPr>
      </w:pPr>
      <w:r w:rsidRPr="00404399">
        <w:rPr>
          <w:rFonts w:ascii="Times New Roman" w:hAnsi="Times New Roman" w:cs="Times New Roman"/>
          <w:sz w:val="24"/>
          <w:szCs w:val="24"/>
        </w:rPr>
        <w:t xml:space="preserve">Most common virus symptoms are </w:t>
      </w:r>
      <w:proofErr w:type="spellStart"/>
      <w:r w:rsidRPr="00404399">
        <w:rPr>
          <w:rFonts w:ascii="Times New Roman" w:hAnsi="Times New Roman" w:cs="Times New Roman"/>
          <w:sz w:val="24"/>
          <w:szCs w:val="24"/>
        </w:rPr>
        <w:t>chlorosis</w:t>
      </w:r>
      <w:proofErr w:type="spellEnd"/>
      <w:r w:rsidRPr="00404399">
        <w:rPr>
          <w:rFonts w:ascii="Times New Roman" w:hAnsi="Times New Roman" w:cs="Times New Roman"/>
          <w:sz w:val="24"/>
          <w:szCs w:val="24"/>
        </w:rPr>
        <w:t xml:space="preserve">, necrosis and </w:t>
      </w:r>
      <w:proofErr w:type="spellStart"/>
      <w:r w:rsidRPr="00404399">
        <w:rPr>
          <w:rFonts w:ascii="Times New Roman" w:hAnsi="Times New Roman" w:cs="Times New Roman"/>
          <w:sz w:val="24"/>
          <w:szCs w:val="24"/>
        </w:rPr>
        <w:t>enation</w:t>
      </w:r>
      <w:proofErr w:type="spellEnd"/>
      <w:r w:rsidRPr="004043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4399">
        <w:rPr>
          <w:rFonts w:ascii="Times New Roman" w:hAnsi="Times New Roman" w:cs="Times New Roman"/>
          <w:sz w:val="24"/>
          <w:szCs w:val="24"/>
        </w:rPr>
        <w:t>Chlorosis</w:t>
      </w:r>
      <w:proofErr w:type="spellEnd"/>
      <w:r w:rsidRPr="00404399">
        <w:rPr>
          <w:rFonts w:ascii="Times New Roman" w:hAnsi="Times New Roman" w:cs="Times New Roman"/>
          <w:sz w:val="24"/>
          <w:szCs w:val="24"/>
        </w:rPr>
        <w:t xml:space="preserve"> is yellowing of green tissues due to death of chlorophyll or it is failure of chlorophyll </w:t>
      </w:r>
      <w:proofErr w:type="spellStart"/>
      <w:r w:rsidRPr="00404399">
        <w:rPr>
          <w:rFonts w:ascii="Times New Roman" w:hAnsi="Times New Roman" w:cs="Times New Roman"/>
          <w:sz w:val="24"/>
          <w:szCs w:val="24"/>
        </w:rPr>
        <w:t>formation</w:t>
      </w:r>
      <w:proofErr w:type="gramStart"/>
      <w:r w:rsidRPr="00404399">
        <w:rPr>
          <w:rFonts w:ascii="Times New Roman" w:hAnsi="Times New Roman" w:cs="Times New Roman"/>
          <w:sz w:val="24"/>
          <w:szCs w:val="24"/>
        </w:rPr>
        <w:t>,while</w:t>
      </w:r>
      <w:proofErr w:type="spellEnd"/>
      <w:proofErr w:type="gramEnd"/>
      <w:r w:rsidRPr="00404399">
        <w:rPr>
          <w:rFonts w:ascii="Times New Roman" w:hAnsi="Times New Roman" w:cs="Times New Roman"/>
          <w:sz w:val="24"/>
          <w:szCs w:val="24"/>
        </w:rPr>
        <w:t xml:space="preserve"> necrosis is death of tissues due to plant pathogen </w:t>
      </w:r>
      <w:proofErr w:type="spellStart"/>
      <w:r w:rsidRPr="00404399">
        <w:rPr>
          <w:rFonts w:ascii="Times New Roman" w:hAnsi="Times New Roman" w:cs="Times New Roman"/>
          <w:sz w:val="24"/>
          <w:szCs w:val="24"/>
        </w:rPr>
        <w:t>infection.Enation</w:t>
      </w:r>
      <w:proofErr w:type="spellEnd"/>
      <w:r w:rsidRPr="00404399">
        <w:rPr>
          <w:rFonts w:ascii="Times New Roman" w:hAnsi="Times New Roman" w:cs="Times New Roman"/>
          <w:sz w:val="24"/>
          <w:szCs w:val="24"/>
        </w:rPr>
        <w:t xml:space="preserve"> is the abnormal outgrowth of host tissues or eruption from a plant surface caus</w:t>
      </w:r>
      <w:r>
        <w:rPr>
          <w:rFonts w:ascii="Times New Roman" w:hAnsi="Times New Roman" w:cs="Times New Roman"/>
          <w:sz w:val="24"/>
          <w:szCs w:val="24"/>
        </w:rPr>
        <w:t xml:space="preserve">ed by infection of some </w:t>
      </w:r>
      <w:proofErr w:type="spellStart"/>
      <w:r>
        <w:rPr>
          <w:rFonts w:ascii="Times New Roman" w:hAnsi="Times New Roman" w:cs="Times New Roman"/>
          <w:sz w:val="24"/>
          <w:szCs w:val="24"/>
        </w:rPr>
        <w:t>viruses;indeed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04399">
        <w:rPr>
          <w:rFonts w:ascii="Times New Roman" w:hAnsi="Times New Roman" w:cs="Times New Roman"/>
          <w:sz w:val="24"/>
          <w:szCs w:val="24"/>
        </w:rPr>
        <w:t>it means small leaf.</w:t>
      </w:r>
    </w:p>
    <w:p w:rsidR="00BB0833" w:rsidRPr="00404399" w:rsidRDefault="00BB0833" w:rsidP="00BB0833">
      <w:pPr>
        <w:jc w:val="both"/>
        <w:rPr>
          <w:rFonts w:ascii="Times New Roman" w:hAnsi="Times New Roman" w:cs="Times New Roman"/>
          <w:sz w:val="24"/>
          <w:szCs w:val="24"/>
        </w:rPr>
      </w:pPr>
      <w:r w:rsidRPr="00404399">
        <w:rPr>
          <w:rFonts w:ascii="Times New Roman" w:hAnsi="Times New Roman" w:cs="Times New Roman"/>
          <w:sz w:val="24"/>
          <w:szCs w:val="24"/>
        </w:rPr>
        <w:t xml:space="preserve">Other virus symptoms include mosaic, mottling and ring </w:t>
      </w:r>
      <w:proofErr w:type="spellStart"/>
      <w:r w:rsidRPr="00404399">
        <w:rPr>
          <w:rFonts w:ascii="Times New Roman" w:hAnsi="Times New Roman" w:cs="Times New Roman"/>
          <w:sz w:val="24"/>
          <w:szCs w:val="24"/>
        </w:rPr>
        <w:t>spots.Mosaic</w:t>
      </w:r>
      <w:proofErr w:type="spellEnd"/>
      <w:r w:rsidRPr="00404399">
        <w:rPr>
          <w:rFonts w:ascii="Times New Roman" w:hAnsi="Times New Roman" w:cs="Times New Roman"/>
          <w:sz w:val="24"/>
          <w:szCs w:val="24"/>
        </w:rPr>
        <w:t xml:space="preserve"> is a condition produced due to the infection of virus in which </w:t>
      </w:r>
      <w:r>
        <w:rPr>
          <w:rFonts w:ascii="Times New Roman" w:hAnsi="Times New Roman" w:cs="Times New Roman"/>
          <w:sz w:val="24"/>
          <w:szCs w:val="24"/>
        </w:rPr>
        <w:t>light green or yellow</w:t>
      </w:r>
      <w:r w:rsidRPr="00404399">
        <w:rPr>
          <w:rFonts w:ascii="Times New Roman" w:hAnsi="Times New Roman" w:cs="Times New Roman"/>
          <w:sz w:val="24"/>
          <w:szCs w:val="24"/>
        </w:rPr>
        <w:t xml:space="preserve"> color patches get intermingled with normal green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9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4399">
        <w:rPr>
          <w:rFonts w:ascii="Times New Roman" w:hAnsi="Times New Roman" w:cs="Times New Roman"/>
          <w:sz w:val="24"/>
          <w:szCs w:val="24"/>
        </w:rPr>
        <w:t xml:space="preserve">leaves; mottling is irregular pattern of indistinct light and dark </w:t>
      </w:r>
      <w:proofErr w:type="spellStart"/>
      <w:r w:rsidRPr="00404399">
        <w:rPr>
          <w:rFonts w:ascii="Times New Roman" w:hAnsi="Times New Roman" w:cs="Times New Roman"/>
          <w:sz w:val="24"/>
          <w:szCs w:val="24"/>
        </w:rPr>
        <w:t>areasproduced</w:t>
      </w:r>
      <w:proofErr w:type="spellEnd"/>
      <w:r w:rsidRPr="00404399">
        <w:rPr>
          <w:rFonts w:ascii="Times New Roman" w:hAnsi="Times New Roman" w:cs="Times New Roman"/>
          <w:sz w:val="24"/>
          <w:szCs w:val="24"/>
        </w:rPr>
        <w:t xml:space="preserve"> due to virus infection on the leaves; and </w:t>
      </w:r>
      <w:proofErr w:type="spellStart"/>
      <w:r w:rsidRPr="00404399">
        <w:rPr>
          <w:rFonts w:ascii="Times New Roman" w:hAnsi="Times New Roman" w:cs="Times New Roman"/>
          <w:sz w:val="24"/>
          <w:szCs w:val="24"/>
        </w:rPr>
        <w:t>ringspots</w:t>
      </w:r>
      <w:proofErr w:type="spellEnd"/>
      <w:r w:rsidRPr="00404399">
        <w:rPr>
          <w:rFonts w:ascii="Times New Roman" w:hAnsi="Times New Roman" w:cs="Times New Roman"/>
          <w:sz w:val="24"/>
          <w:szCs w:val="24"/>
        </w:rPr>
        <w:t xml:space="preserve"> are appearance of necrotic or </w:t>
      </w:r>
      <w:proofErr w:type="spellStart"/>
      <w:r w:rsidRPr="00404399">
        <w:rPr>
          <w:rFonts w:ascii="Times New Roman" w:hAnsi="Times New Roman" w:cs="Times New Roman"/>
          <w:sz w:val="24"/>
          <w:szCs w:val="24"/>
        </w:rPr>
        <w:t>chlorotic</w:t>
      </w:r>
      <w:proofErr w:type="spellEnd"/>
      <w:r w:rsidRPr="00404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9">
        <w:rPr>
          <w:rFonts w:ascii="Times New Roman" w:hAnsi="Times New Roman" w:cs="Times New Roman"/>
          <w:sz w:val="24"/>
          <w:szCs w:val="24"/>
        </w:rPr>
        <w:t>ringson</w:t>
      </w:r>
      <w:proofErr w:type="spellEnd"/>
      <w:r w:rsidRPr="00404399">
        <w:rPr>
          <w:rFonts w:ascii="Times New Roman" w:hAnsi="Times New Roman" w:cs="Times New Roman"/>
          <w:sz w:val="24"/>
          <w:szCs w:val="24"/>
        </w:rPr>
        <w:t xml:space="preserve"> the leaves and sometimes also on the fruit and stem.</w:t>
      </w:r>
    </w:p>
    <w:p w:rsidR="00BB0833" w:rsidRPr="003C3402" w:rsidRDefault="00BB0833" w:rsidP="00BB0833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402">
        <w:rPr>
          <w:rFonts w:ascii="Times New Roman" w:eastAsia="Times New Roman" w:hAnsi="Times New Roman" w:cs="Times New Roman"/>
          <w:b/>
          <w:sz w:val="24"/>
          <w:szCs w:val="24"/>
        </w:rPr>
        <w:t>Materials</w:t>
      </w:r>
    </w:p>
    <w:p w:rsidR="00BB0833" w:rsidRPr="003C3402" w:rsidRDefault="00BB0833" w:rsidP="00BB0833">
      <w:pPr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</w:p>
    <w:p w:rsidR="00BB0833" w:rsidRPr="003C3402" w:rsidRDefault="00BB0833" w:rsidP="00BB0833">
      <w:pPr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sz w:val="24"/>
        </w:rPr>
        <w:t>Diseased samples of above mentioned diseases.</w:t>
      </w:r>
    </w:p>
    <w:p w:rsidR="00BB0833" w:rsidRPr="003C3402" w:rsidRDefault="00BB0833" w:rsidP="00BB0833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3C3402">
        <w:rPr>
          <w:rFonts w:ascii="Times New Roman" w:hAnsi="Times New Roman" w:cs="Times New Roman"/>
          <w:b/>
          <w:noProof/>
          <w:sz w:val="24"/>
          <w:szCs w:val="24"/>
        </w:rPr>
        <w:t>Procedure</w:t>
      </w:r>
    </w:p>
    <w:p w:rsidR="00BB0833" w:rsidRPr="003C3402" w:rsidRDefault="00BB0833" w:rsidP="00BB083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noProof/>
          <w:sz w:val="24"/>
          <w:szCs w:val="24"/>
        </w:rPr>
      </w:pPr>
      <w:r w:rsidRPr="003C3402">
        <w:rPr>
          <w:rFonts w:ascii="Times New Roman" w:hAnsi="Times New Roman" w:cs="Times New Roman"/>
          <w:noProof/>
          <w:sz w:val="24"/>
          <w:szCs w:val="24"/>
        </w:rPr>
        <w:t xml:space="preserve">Visit fields having viral infections and collect diseased samples.  Study  the above mentioned symptoms in depth.   </w:t>
      </w:r>
    </w:p>
    <w:p w:rsidR="00BB0833" w:rsidRPr="003C3402" w:rsidRDefault="00BB0833" w:rsidP="00BB083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noProof/>
          <w:sz w:val="24"/>
          <w:szCs w:val="24"/>
        </w:rPr>
      </w:pPr>
      <w:r w:rsidRPr="003C3402">
        <w:rPr>
          <w:rFonts w:ascii="Times New Roman" w:hAnsi="Times New Roman" w:cs="Times New Roman"/>
          <w:noProof/>
          <w:sz w:val="24"/>
          <w:szCs w:val="24"/>
        </w:rPr>
        <w:t xml:space="preserve">Study the symptom differences among mosaic, mottle and flecking.  </w:t>
      </w:r>
    </w:p>
    <w:p w:rsidR="00BB0833" w:rsidRPr="003C3402" w:rsidRDefault="00BB0833" w:rsidP="00BB083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noProof/>
          <w:sz w:val="24"/>
          <w:szCs w:val="24"/>
        </w:rPr>
      </w:pPr>
      <w:r w:rsidRPr="003C3402">
        <w:rPr>
          <w:rFonts w:ascii="Times New Roman" w:hAnsi="Times New Roman" w:cs="Times New Roman"/>
          <w:noProof/>
          <w:sz w:val="24"/>
          <w:szCs w:val="24"/>
        </w:rPr>
        <w:t xml:space="preserve">Cut the cross section of infected tissues and observe the inclusion bodies. </w:t>
      </w:r>
    </w:p>
    <w:p w:rsidR="00BB0833" w:rsidRPr="003C3402" w:rsidRDefault="00BB0833" w:rsidP="00BB083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noProof/>
          <w:sz w:val="24"/>
          <w:szCs w:val="24"/>
        </w:rPr>
      </w:pPr>
      <w:r w:rsidRPr="003C3402">
        <w:rPr>
          <w:rFonts w:ascii="Times New Roman" w:hAnsi="Times New Roman" w:cs="Times New Roman"/>
          <w:noProof/>
          <w:sz w:val="24"/>
          <w:szCs w:val="24"/>
        </w:rPr>
        <w:t xml:space="preserve">Preserve the samples and mount them on your practical mannual. </w:t>
      </w:r>
    </w:p>
    <w:p w:rsidR="00BB0833" w:rsidRPr="003C3402" w:rsidRDefault="00BB0833" w:rsidP="00BB083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noProof/>
          <w:sz w:val="24"/>
          <w:szCs w:val="24"/>
        </w:rPr>
      </w:pPr>
      <w:r w:rsidRPr="003C3402">
        <w:rPr>
          <w:rFonts w:ascii="Times New Roman" w:hAnsi="Times New Roman" w:cs="Times New Roman"/>
          <w:noProof/>
          <w:sz w:val="24"/>
          <w:szCs w:val="24"/>
        </w:rPr>
        <w:t xml:space="preserve">Conduct the pot experiment under  green house conditions and produce any of the above symptom on the healthy plants through rubbing or grafting. </w:t>
      </w:r>
    </w:p>
    <w:p w:rsidR="00BB0833" w:rsidRPr="003C3402" w:rsidRDefault="00BB0833" w:rsidP="00BB0833">
      <w:pPr>
        <w:rPr>
          <w:rFonts w:ascii="Times New Roman" w:hAnsi="Times New Roman" w:cs="Times New Roman"/>
          <w:b/>
          <w:sz w:val="24"/>
        </w:rPr>
      </w:pPr>
      <w:r w:rsidRPr="003C3402">
        <w:rPr>
          <w:rFonts w:ascii="Times New Roman" w:hAnsi="Times New Roman" w:cs="Times New Roman"/>
          <w:b/>
          <w:sz w:val="24"/>
        </w:rPr>
        <w:br w:type="page"/>
      </w:r>
    </w:p>
    <w:p w:rsidR="00BB0833" w:rsidRPr="003C3402" w:rsidRDefault="00BB0833" w:rsidP="00BB0833">
      <w:pPr>
        <w:jc w:val="both"/>
        <w:rPr>
          <w:rFonts w:ascii="Times New Roman" w:hAnsi="Times New Roman" w:cs="Times New Roman"/>
          <w:b/>
          <w:sz w:val="24"/>
        </w:rPr>
      </w:pPr>
      <w:r w:rsidRPr="003C3402">
        <w:rPr>
          <w:rFonts w:ascii="Times New Roman" w:hAnsi="Times New Roman" w:cs="Times New Roman"/>
          <w:b/>
          <w:sz w:val="24"/>
        </w:rPr>
        <w:lastRenderedPageBreak/>
        <w:t>Questions</w:t>
      </w:r>
    </w:p>
    <w:p w:rsidR="00BB0833" w:rsidRPr="00BB0833" w:rsidRDefault="00BB0833" w:rsidP="00BB0833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What is the n</w:t>
      </w:r>
      <w:r w:rsidRPr="003C3402">
        <w:rPr>
          <w:rFonts w:ascii="Times New Roman" w:hAnsi="Times New Roman" w:cs="Times New Roman"/>
          <w:sz w:val="24"/>
        </w:rPr>
        <w:t xml:space="preserve">ame </w:t>
      </w:r>
      <w:r>
        <w:rPr>
          <w:rFonts w:ascii="Times New Roman" w:hAnsi="Times New Roman" w:cs="Times New Roman"/>
          <w:sz w:val="24"/>
        </w:rPr>
        <w:t>of the procedure used for</w:t>
      </w:r>
      <w:r w:rsidRPr="003C3402">
        <w:rPr>
          <w:rFonts w:ascii="Times New Roman" w:hAnsi="Times New Roman" w:cs="Times New Roman"/>
          <w:sz w:val="24"/>
        </w:rPr>
        <w:t xml:space="preserve"> virus transmission other than rubbing or grafting?</w:t>
      </w:r>
    </w:p>
    <w:p w:rsidR="00BB0833" w:rsidRPr="00BB0833" w:rsidRDefault="00BB0833" w:rsidP="00BB0833">
      <w:pPr>
        <w:pStyle w:val="ListParagraph"/>
        <w:jc w:val="both"/>
        <w:rPr>
          <w:rFonts w:ascii="Times New Roman" w:hAnsi="Times New Roman" w:cs="Times New Roman"/>
          <w:sz w:val="24"/>
        </w:rPr>
      </w:pPr>
      <w:r w:rsidRPr="00BB0833">
        <w:rPr>
          <w:rFonts w:ascii="Times New Roman" w:hAnsi="Times New Roman" w:cs="Times New Roman"/>
          <w:sz w:val="24"/>
        </w:rPr>
        <w:t>Through insect-vector</w:t>
      </w:r>
    </w:p>
    <w:p w:rsidR="00BB0833" w:rsidRPr="00BB0833" w:rsidRDefault="00BB0833" w:rsidP="00BB0833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</w:rPr>
      </w:pPr>
      <w:r w:rsidRPr="003C3402">
        <w:rPr>
          <w:rFonts w:ascii="Times New Roman" w:hAnsi="Times New Roman" w:cs="Times New Roman"/>
          <w:noProof/>
          <w:sz w:val="24"/>
          <w:szCs w:val="24"/>
        </w:rPr>
        <w:t>Which phanerogamic parasite is used for virus transmission</w:t>
      </w:r>
      <w:r w:rsidRPr="003C3402">
        <w:rPr>
          <w:rFonts w:ascii="Times New Roman" w:hAnsi="Times New Roman" w:cs="Times New Roman"/>
          <w:sz w:val="24"/>
        </w:rPr>
        <w:t>?</w:t>
      </w:r>
    </w:p>
    <w:p w:rsidR="00BB0833" w:rsidRPr="00BB0833" w:rsidRDefault="00BB0833" w:rsidP="00BB0833">
      <w:pPr>
        <w:pStyle w:val="ListParagraph"/>
        <w:jc w:val="both"/>
        <w:rPr>
          <w:rFonts w:ascii="Times New Roman" w:hAnsi="Times New Roman" w:cs="Times New Roman"/>
          <w:sz w:val="24"/>
        </w:rPr>
      </w:pPr>
      <w:proofErr w:type="spellStart"/>
      <w:r w:rsidRPr="00BB0833">
        <w:rPr>
          <w:rFonts w:ascii="Times New Roman" w:hAnsi="Times New Roman" w:cs="Times New Roman"/>
          <w:sz w:val="24"/>
        </w:rPr>
        <w:t>Cuscuta</w:t>
      </w:r>
      <w:proofErr w:type="spellEnd"/>
      <w:r w:rsidRPr="00BB0833">
        <w:rPr>
          <w:rFonts w:ascii="Times New Roman" w:hAnsi="Times New Roman" w:cs="Times New Roman"/>
          <w:sz w:val="24"/>
        </w:rPr>
        <w:t xml:space="preserve"> spp. also known as dodder is used for virus transmission.</w:t>
      </w:r>
    </w:p>
    <w:p w:rsidR="00BB0833" w:rsidRDefault="00BB0833" w:rsidP="00BB0833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sz w:val="24"/>
        </w:rPr>
        <w:t>Write down the complete name of ELISA?</w:t>
      </w:r>
    </w:p>
    <w:p w:rsidR="00BB0833" w:rsidRPr="003C3402" w:rsidRDefault="00BB0833" w:rsidP="00BB0833">
      <w:pPr>
        <w:pStyle w:val="ListParagraph"/>
        <w:jc w:val="both"/>
        <w:rPr>
          <w:rFonts w:ascii="Times New Roman" w:hAnsi="Times New Roman" w:cs="Times New Roman"/>
          <w:sz w:val="24"/>
        </w:rPr>
      </w:pPr>
      <w:r w:rsidRPr="00BB0833">
        <w:rPr>
          <w:rFonts w:ascii="Times New Roman" w:hAnsi="Times New Roman" w:cs="Times New Roman"/>
          <w:sz w:val="24"/>
        </w:rPr>
        <w:t>It is Enzyme linked immune sorbent assay.</w:t>
      </w:r>
    </w:p>
    <w:p w:rsidR="00BB0833" w:rsidRDefault="00BB0833" w:rsidP="00BB0833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</w:t>
      </w:r>
      <w:r w:rsidRPr="003C3402">
        <w:rPr>
          <w:rFonts w:ascii="Times New Roman" w:hAnsi="Times New Roman" w:cs="Times New Roman"/>
          <w:sz w:val="24"/>
        </w:rPr>
        <w:t>xplain whether ELISA is a serological or molecular virus detection test?</w:t>
      </w:r>
    </w:p>
    <w:p w:rsidR="00BB0833" w:rsidRPr="003C3402" w:rsidRDefault="00BB0833" w:rsidP="00BB0833">
      <w:pPr>
        <w:pStyle w:val="ListParagraph"/>
        <w:jc w:val="both"/>
        <w:rPr>
          <w:rFonts w:ascii="Times New Roman" w:hAnsi="Times New Roman" w:cs="Times New Roman"/>
          <w:sz w:val="24"/>
        </w:rPr>
      </w:pPr>
      <w:r w:rsidRPr="00BB0833">
        <w:rPr>
          <w:rFonts w:ascii="Times New Roman" w:hAnsi="Times New Roman" w:cs="Times New Roman"/>
          <w:sz w:val="24"/>
        </w:rPr>
        <w:t>It is serological detection test.</w:t>
      </w:r>
    </w:p>
    <w:p w:rsidR="00BB0833" w:rsidRDefault="00BB0833" w:rsidP="00BB0833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sz w:val="24"/>
        </w:rPr>
        <w:t xml:space="preserve">What is the purpose of </w:t>
      </w:r>
      <w:proofErr w:type="spellStart"/>
      <w:r w:rsidRPr="003C3402">
        <w:rPr>
          <w:rFonts w:ascii="Times New Roman" w:hAnsi="Times New Roman" w:cs="Times New Roman"/>
          <w:sz w:val="24"/>
        </w:rPr>
        <w:t>carborandum</w:t>
      </w:r>
      <w:proofErr w:type="spellEnd"/>
      <w:r w:rsidRPr="003C3402">
        <w:rPr>
          <w:rFonts w:ascii="Times New Roman" w:hAnsi="Times New Roman" w:cs="Times New Roman"/>
          <w:sz w:val="24"/>
        </w:rPr>
        <w:t xml:space="preserve"> powder?  </w:t>
      </w:r>
    </w:p>
    <w:p w:rsidR="00BB0833" w:rsidRPr="00BB0833" w:rsidRDefault="00BB0833" w:rsidP="00BB0833">
      <w:pPr>
        <w:pStyle w:val="ListParagraph"/>
        <w:jc w:val="both"/>
        <w:rPr>
          <w:rFonts w:ascii="Times New Roman" w:hAnsi="Times New Roman" w:cs="Times New Roman"/>
          <w:sz w:val="24"/>
        </w:rPr>
      </w:pPr>
      <w:r w:rsidRPr="00BB0833">
        <w:rPr>
          <w:rFonts w:ascii="Times New Roman" w:hAnsi="Times New Roman" w:cs="Times New Roman"/>
          <w:sz w:val="24"/>
        </w:rPr>
        <w:t xml:space="preserve">This powder causes abrasion on the surface of leaves and cause injuries, so is used for mechanical inoculation of viruses.    </w:t>
      </w:r>
    </w:p>
    <w:p w:rsidR="00BB0833" w:rsidRPr="003C3402" w:rsidRDefault="00BB0833" w:rsidP="00BB0833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:rsidR="00CF2AB8" w:rsidRDefault="00BB0833" w:rsidP="00362C36">
      <w:pPr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133600" cy="1600200"/>
            <wp:effectExtent l="19050" t="0" r="0" b="0"/>
            <wp:docPr id="16" name="Picture 16" descr="E:\Ahmad Data\Courses\PP-202\Practical\Viral Diseases\CLCu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Ahmad Data\Courses\PP-202\Practical\Viral Diseases\CLCuV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833" w:rsidRDefault="00BB0833" w:rsidP="00362C36">
      <w:pPr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Cotton Leaf Curl Virus</w:t>
      </w:r>
    </w:p>
    <w:p w:rsidR="00BB0833" w:rsidRDefault="00BB0833" w:rsidP="00362C36">
      <w:pPr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4257675" cy="3324225"/>
            <wp:effectExtent l="19050" t="0" r="9525" b="0"/>
            <wp:docPr id="17" name="Picture 17" descr="E:\Ahmad Data\Courses\PP-202\Practical\Viral Diseases\Potato Leaf Roll Vi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Ahmad Data\Courses\PP-202\Practical\Viral Diseases\Potato Leaf Roll Viru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833" w:rsidRDefault="00BB0833" w:rsidP="00362C36">
      <w:pPr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Potato Leaf Roll Virus</w:t>
      </w:r>
    </w:p>
    <w:p w:rsidR="00BB0833" w:rsidRDefault="00BB0833" w:rsidP="00362C36">
      <w:pPr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943600" cy="4290536"/>
            <wp:effectExtent l="19050" t="0" r="0" b="0"/>
            <wp:docPr id="18" name="Picture 18" descr="E:\Ahmad Data\Courses\PP-202\Practical\Viral Diseases\Citrus Tristeza Vi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:\Ahmad Data\Courses\PP-202\Practical\Viral Diseases\Citrus Tristeza Viru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90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833" w:rsidRPr="00362C36" w:rsidRDefault="00BB0833" w:rsidP="00362C36">
      <w:pPr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Citrus </w:t>
      </w:r>
      <w:proofErr w:type="spellStart"/>
      <w:r>
        <w:rPr>
          <w:rFonts w:ascii="Times New Roman" w:hAnsi="Times New Roman" w:cs="Times New Roman"/>
          <w:sz w:val="24"/>
        </w:rPr>
        <w:t>Tristeza</w:t>
      </w:r>
      <w:proofErr w:type="spellEnd"/>
      <w:r>
        <w:rPr>
          <w:rFonts w:ascii="Times New Roman" w:hAnsi="Times New Roman" w:cs="Times New Roman"/>
          <w:sz w:val="24"/>
        </w:rPr>
        <w:t xml:space="preserve"> Virus</w:t>
      </w:r>
    </w:p>
    <w:sectPr w:rsidR="00BB0833" w:rsidRPr="00362C36" w:rsidSect="001D7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4D22"/>
    <w:multiLevelType w:val="hybridMultilevel"/>
    <w:tmpl w:val="BD96B05C"/>
    <w:lvl w:ilvl="0" w:tplc="7056FDF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D4695"/>
    <w:multiLevelType w:val="hybridMultilevel"/>
    <w:tmpl w:val="95382486"/>
    <w:lvl w:ilvl="0" w:tplc="355A04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41043E"/>
    <w:multiLevelType w:val="hybridMultilevel"/>
    <w:tmpl w:val="BF6062F6"/>
    <w:lvl w:ilvl="0" w:tplc="E61E9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F459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0686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7A43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BC40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24CF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7A5E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7CB6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18C0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D80180"/>
    <w:multiLevelType w:val="hybridMultilevel"/>
    <w:tmpl w:val="8E9EB718"/>
    <w:lvl w:ilvl="0" w:tplc="A2761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D4DF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CCD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DE1D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088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764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E00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CE2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F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536443"/>
    <w:multiLevelType w:val="hybridMultilevel"/>
    <w:tmpl w:val="D2102944"/>
    <w:lvl w:ilvl="0" w:tplc="7D4651CC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E639C"/>
    <w:multiLevelType w:val="hybridMultilevel"/>
    <w:tmpl w:val="345AE670"/>
    <w:lvl w:ilvl="0" w:tplc="8F401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741E9"/>
    <w:multiLevelType w:val="hybridMultilevel"/>
    <w:tmpl w:val="0450C834"/>
    <w:lvl w:ilvl="0" w:tplc="E7FE8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60B0E"/>
    <w:multiLevelType w:val="hybridMultilevel"/>
    <w:tmpl w:val="7632D23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8E4E53"/>
    <w:multiLevelType w:val="hybridMultilevel"/>
    <w:tmpl w:val="E5C07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47258"/>
    <w:multiLevelType w:val="hybridMultilevel"/>
    <w:tmpl w:val="19AA0EF4"/>
    <w:lvl w:ilvl="0" w:tplc="01A8EBB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B1078B"/>
    <w:multiLevelType w:val="hybridMultilevel"/>
    <w:tmpl w:val="4648BC48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843978"/>
    <w:multiLevelType w:val="hybridMultilevel"/>
    <w:tmpl w:val="C1D0EE72"/>
    <w:lvl w:ilvl="0" w:tplc="EB0CF1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C85931"/>
    <w:multiLevelType w:val="hybridMultilevel"/>
    <w:tmpl w:val="F4F85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54E10"/>
    <w:multiLevelType w:val="hybridMultilevel"/>
    <w:tmpl w:val="0ABACFF6"/>
    <w:lvl w:ilvl="0" w:tplc="5246D8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C3C1F"/>
    <w:multiLevelType w:val="hybridMultilevel"/>
    <w:tmpl w:val="CF66364A"/>
    <w:lvl w:ilvl="0" w:tplc="618A48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71173"/>
    <w:multiLevelType w:val="hybridMultilevel"/>
    <w:tmpl w:val="430EBCA8"/>
    <w:lvl w:ilvl="0" w:tplc="4C06D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D420A0"/>
    <w:multiLevelType w:val="hybridMultilevel"/>
    <w:tmpl w:val="4144329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F544A4"/>
    <w:multiLevelType w:val="hybridMultilevel"/>
    <w:tmpl w:val="229C10D0"/>
    <w:lvl w:ilvl="0" w:tplc="75EEA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300E9A"/>
    <w:multiLevelType w:val="hybridMultilevel"/>
    <w:tmpl w:val="1C625A12"/>
    <w:lvl w:ilvl="0" w:tplc="7A522D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B65415"/>
    <w:multiLevelType w:val="hybridMultilevel"/>
    <w:tmpl w:val="95AEB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19"/>
  </w:num>
  <w:num w:numId="5">
    <w:abstractNumId w:val="6"/>
  </w:num>
  <w:num w:numId="6">
    <w:abstractNumId w:val="5"/>
  </w:num>
  <w:num w:numId="7">
    <w:abstractNumId w:val="16"/>
  </w:num>
  <w:num w:numId="8">
    <w:abstractNumId w:val="14"/>
  </w:num>
  <w:num w:numId="9">
    <w:abstractNumId w:val="1"/>
  </w:num>
  <w:num w:numId="10">
    <w:abstractNumId w:val="10"/>
  </w:num>
  <w:num w:numId="11">
    <w:abstractNumId w:val="3"/>
  </w:num>
  <w:num w:numId="12">
    <w:abstractNumId w:val="9"/>
  </w:num>
  <w:num w:numId="13">
    <w:abstractNumId w:val="13"/>
  </w:num>
  <w:num w:numId="14">
    <w:abstractNumId w:val="7"/>
  </w:num>
  <w:num w:numId="15">
    <w:abstractNumId w:val="8"/>
  </w:num>
  <w:num w:numId="16">
    <w:abstractNumId w:val="0"/>
  </w:num>
  <w:num w:numId="17">
    <w:abstractNumId w:val="18"/>
  </w:num>
  <w:num w:numId="18">
    <w:abstractNumId w:val="2"/>
  </w:num>
  <w:num w:numId="19">
    <w:abstractNumId w:val="4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4EBE"/>
    <w:rsid w:val="000520D1"/>
    <w:rsid w:val="001D7CDE"/>
    <w:rsid w:val="00362C36"/>
    <w:rsid w:val="004E3F04"/>
    <w:rsid w:val="0052613C"/>
    <w:rsid w:val="006A437F"/>
    <w:rsid w:val="00B51EB0"/>
    <w:rsid w:val="00B51FC0"/>
    <w:rsid w:val="00BB0833"/>
    <w:rsid w:val="00C84EBE"/>
    <w:rsid w:val="00CF2AB8"/>
    <w:rsid w:val="00D05FFD"/>
    <w:rsid w:val="00DE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83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E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7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2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BB083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B08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1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7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6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6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3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3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0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65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07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Ahmad</dc:creator>
  <cp:lastModifiedBy>Dr Ahmad</cp:lastModifiedBy>
  <cp:revision>2</cp:revision>
  <dcterms:created xsi:type="dcterms:W3CDTF">2020-05-02T07:06:00Z</dcterms:created>
  <dcterms:modified xsi:type="dcterms:W3CDTF">2020-05-02T07:06:00Z</dcterms:modified>
</cp:coreProperties>
</file>