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531A" w:rsidRPr="004644A9" w:rsidRDefault="004644A9" w:rsidP="00037EA4">
      <w:pPr>
        <w:shd w:val="clear" w:color="auto" w:fill="FFFFFF" w:themeFill="background1"/>
        <w:spacing w:after="0" w:line="240" w:lineRule="auto"/>
        <w:jc w:val="center"/>
        <w:rPr>
          <w:rFonts w:eastAsia="Times New Roman" w:cstheme="minorHAnsi"/>
          <w:b/>
          <w:bCs/>
          <w:color w:val="000000"/>
          <w:sz w:val="52"/>
          <w:szCs w:val="52"/>
          <w:lang w:eastAsia="en-IN"/>
        </w:rPr>
      </w:pPr>
      <w:r w:rsidRPr="004644A9">
        <w:rPr>
          <w:rFonts w:eastAsia="Times New Roman" w:cstheme="minorHAnsi"/>
          <w:b/>
          <w:bCs/>
          <w:color w:val="800000"/>
          <w:sz w:val="52"/>
          <w:szCs w:val="52"/>
          <w:lang w:eastAsia="en-IN"/>
        </w:rPr>
        <w:t>COMMON ADULTERANTS</w:t>
      </w:r>
      <w:r>
        <w:rPr>
          <w:rFonts w:eastAsia="Times New Roman" w:cstheme="minorHAnsi"/>
          <w:b/>
          <w:bCs/>
          <w:color w:val="800000"/>
          <w:sz w:val="52"/>
          <w:szCs w:val="52"/>
          <w:lang w:eastAsia="en-IN"/>
        </w:rPr>
        <w:t xml:space="preserve"> </w:t>
      </w:r>
      <w:r w:rsidRPr="004644A9">
        <w:rPr>
          <w:rFonts w:eastAsia="Times New Roman" w:cstheme="minorHAnsi"/>
          <w:b/>
          <w:bCs/>
          <w:color w:val="800000"/>
          <w:sz w:val="52"/>
          <w:szCs w:val="52"/>
          <w:lang w:eastAsia="en-IN"/>
        </w:rPr>
        <w:t>/CONTAMINANTS</w:t>
      </w:r>
    </w:p>
    <w:p w:rsidR="008A531A" w:rsidRPr="004644A9" w:rsidRDefault="004644A9" w:rsidP="00037EA4">
      <w:pPr>
        <w:shd w:val="clear" w:color="auto" w:fill="FFFFFF" w:themeFill="background1"/>
        <w:spacing w:after="0" w:line="240" w:lineRule="auto"/>
        <w:jc w:val="center"/>
        <w:rPr>
          <w:rFonts w:eastAsia="Times New Roman" w:cstheme="minorHAnsi"/>
          <w:b/>
          <w:bCs/>
          <w:color w:val="000000"/>
          <w:sz w:val="52"/>
          <w:szCs w:val="52"/>
          <w:lang w:eastAsia="en-IN"/>
        </w:rPr>
      </w:pPr>
      <w:r w:rsidRPr="004644A9">
        <w:rPr>
          <w:rFonts w:eastAsia="Times New Roman" w:cstheme="minorHAnsi"/>
          <w:b/>
          <w:bCs/>
          <w:color w:val="800000"/>
          <w:sz w:val="52"/>
          <w:szCs w:val="52"/>
          <w:lang w:eastAsia="en-IN"/>
        </w:rPr>
        <w:t>IN FOOD AND SIMPLE SCREENING TESTS FOR THEIR DETECTION</w:t>
      </w:r>
    </w:p>
    <w:p w:rsidR="008A531A" w:rsidRPr="00E54A57" w:rsidRDefault="008A531A" w:rsidP="00037EA4">
      <w:pPr>
        <w:shd w:val="clear" w:color="auto" w:fill="FFFFFF" w:themeFill="background1"/>
        <w:spacing w:after="0" w:line="240" w:lineRule="auto"/>
        <w:jc w:val="center"/>
        <w:rPr>
          <w:rFonts w:eastAsia="Times New Roman" w:cstheme="minorHAnsi"/>
          <w:color w:val="000000"/>
          <w:sz w:val="27"/>
          <w:szCs w:val="27"/>
          <w:lang w:eastAsia="en-IN"/>
        </w:rPr>
      </w:pPr>
      <w:r w:rsidRPr="00E54A57">
        <w:rPr>
          <w:rFonts w:eastAsia="Times New Roman" w:cstheme="minorHAnsi"/>
          <w:b/>
          <w:bCs/>
          <w:color w:val="000080"/>
          <w:sz w:val="32"/>
          <w:szCs w:val="32"/>
          <w:lang w:eastAsia="en-IN"/>
        </w:rPr>
        <w:t> </w:t>
      </w:r>
    </w:p>
    <w:p w:rsidR="008A531A" w:rsidRPr="004644A9" w:rsidRDefault="008A531A" w:rsidP="00037EA4">
      <w:pPr>
        <w:shd w:val="clear" w:color="auto" w:fill="FFFFFF" w:themeFill="background1"/>
        <w:spacing w:after="0" w:line="240" w:lineRule="auto"/>
        <w:jc w:val="both"/>
        <w:rPr>
          <w:rFonts w:eastAsia="Times New Roman" w:cstheme="minorHAnsi"/>
          <w:color w:val="000000"/>
          <w:sz w:val="40"/>
          <w:szCs w:val="40"/>
          <w:lang w:eastAsia="en-IN"/>
        </w:rPr>
      </w:pPr>
      <w:r w:rsidRPr="004644A9">
        <w:rPr>
          <w:rFonts w:eastAsia="Times New Roman" w:cstheme="minorHAnsi"/>
          <w:b/>
          <w:bCs/>
          <w:color w:val="000000"/>
          <w:sz w:val="40"/>
          <w:szCs w:val="40"/>
          <w:lang w:eastAsia="en-IN"/>
        </w:rPr>
        <w:t>         </w:t>
      </w:r>
      <w:r w:rsidRPr="004644A9">
        <w:rPr>
          <w:rFonts w:eastAsia="Times New Roman" w:cstheme="minorHAnsi"/>
          <w:color w:val="000080"/>
          <w:sz w:val="40"/>
          <w:szCs w:val="40"/>
          <w:lang w:eastAsia="en-IN"/>
        </w:rPr>
        <w:t> Adulteration in food is normally present in its most crude form, prohibited substances are either added or partly or wholly substituted.  In India normally the contamination/adulteration in food is done either for financial gain or due to carelessness and lack in proper hygienic condition of processing, storing, transportation and marketing. This ultimately results that the consumer is either cheated or often become victim of diseases. Such types of adulteration are quite common in developing countries or backward countries. However, adequate precautions taken by the consumer at the time of purchase of such produce can make him alert to avoid procurement of such food. It is equally important for the consumer to know the common adulterants and their effect on health.</w:t>
      </w:r>
    </w:p>
    <w:p w:rsidR="008A531A" w:rsidRPr="004644A9" w:rsidRDefault="008A531A" w:rsidP="00037EA4">
      <w:pPr>
        <w:shd w:val="clear" w:color="auto" w:fill="FFFFFF" w:themeFill="background1"/>
        <w:spacing w:after="0" w:line="240" w:lineRule="auto"/>
        <w:jc w:val="both"/>
        <w:rPr>
          <w:rFonts w:eastAsia="Times New Roman" w:cstheme="minorHAnsi"/>
          <w:color w:val="000000"/>
          <w:sz w:val="40"/>
          <w:szCs w:val="40"/>
          <w:lang w:eastAsia="en-IN"/>
        </w:rPr>
      </w:pPr>
      <w:r w:rsidRPr="004644A9">
        <w:rPr>
          <w:rFonts w:eastAsia="Times New Roman" w:cstheme="minorHAnsi"/>
          <w:color w:val="000080"/>
          <w:sz w:val="40"/>
          <w:szCs w:val="40"/>
          <w:lang w:eastAsia="en-IN"/>
        </w:rPr>
        <w:t> </w:t>
      </w:r>
    </w:p>
    <w:p w:rsidR="008A531A" w:rsidRPr="004644A9" w:rsidRDefault="008A531A" w:rsidP="00037EA4">
      <w:pPr>
        <w:shd w:val="clear" w:color="auto" w:fill="FFFFFF" w:themeFill="background1"/>
        <w:spacing w:after="0" w:line="240" w:lineRule="auto"/>
        <w:jc w:val="center"/>
        <w:outlineLvl w:val="1"/>
        <w:rPr>
          <w:rFonts w:eastAsia="Times New Roman" w:cstheme="minorHAnsi"/>
          <w:b/>
          <w:bCs/>
          <w:color w:val="000000"/>
          <w:sz w:val="40"/>
          <w:szCs w:val="40"/>
          <w:lang w:eastAsia="en-IN"/>
        </w:rPr>
      </w:pPr>
      <w:r w:rsidRPr="004644A9">
        <w:rPr>
          <w:rFonts w:eastAsia="Times New Roman" w:cstheme="minorHAnsi"/>
          <w:b/>
          <w:bCs/>
          <w:color w:val="0000FF"/>
          <w:sz w:val="40"/>
          <w:szCs w:val="40"/>
          <w:lang w:eastAsia="en-IN"/>
        </w:rPr>
        <w:t>Adulterants</w:t>
      </w:r>
      <w:r w:rsidR="00F51F56">
        <w:rPr>
          <w:rFonts w:eastAsia="Times New Roman" w:cstheme="minorHAnsi"/>
          <w:b/>
          <w:bCs/>
          <w:color w:val="0000FF"/>
          <w:sz w:val="40"/>
          <w:szCs w:val="40"/>
          <w:lang w:eastAsia="en-IN"/>
        </w:rPr>
        <w:t xml:space="preserve"> </w:t>
      </w:r>
      <w:r w:rsidRPr="004644A9">
        <w:rPr>
          <w:rFonts w:eastAsia="Times New Roman" w:cstheme="minorHAnsi"/>
          <w:b/>
          <w:bCs/>
          <w:color w:val="0000FF"/>
          <w:sz w:val="40"/>
          <w:szCs w:val="40"/>
          <w:lang w:eastAsia="en-IN"/>
        </w:rPr>
        <w:t>/</w:t>
      </w:r>
      <w:r w:rsidR="00F51F56">
        <w:rPr>
          <w:rFonts w:eastAsia="Times New Roman" w:cstheme="minorHAnsi"/>
          <w:b/>
          <w:bCs/>
          <w:color w:val="0000FF"/>
          <w:sz w:val="40"/>
          <w:szCs w:val="40"/>
          <w:lang w:eastAsia="en-IN"/>
        </w:rPr>
        <w:t xml:space="preserve"> </w:t>
      </w:r>
      <w:r w:rsidRPr="004644A9">
        <w:rPr>
          <w:rFonts w:eastAsia="Times New Roman" w:cstheme="minorHAnsi"/>
          <w:b/>
          <w:bCs/>
          <w:color w:val="0000FF"/>
          <w:sz w:val="40"/>
          <w:szCs w:val="40"/>
          <w:lang w:eastAsia="en-IN"/>
        </w:rPr>
        <w:t>Contaminants in Foods and their Health Effects</w:t>
      </w:r>
    </w:p>
    <w:p w:rsidR="008A531A" w:rsidRPr="00E54A57" w:rsidRDefault="008A531A" w:rsidP="00037EA4">
      <w:pPr>
        <w:shd w:val="clear" w:color="auto" w:fill="FFFFFF" w:themeFill="background1"/>
        <w:spacing w:after="0" w:line="240" w:lineRule="auto"/>
        <w:jc w:val="both"/>
        <w:rPr>
          <w:rFonts w:eastAsia="Times New Roman" w:cstheme="minorHAnsi"/>
          <w:color w:val="000000"/>
          <w:sz w:val="27"/>
          <w:szCs w:val="27"/>
          <w:lang w:eastAsia="en-IN"/>
        </w:rPr>
      </w:pPr>
      <w:r w:rsidRPr="00E54A57">
        <w:rPr>
          <w:rFonts w:eastAsia="Times New Roman" w:cstheme="minorHAnsi"/>
          <w:color w:val="000000"/>
          <w:sz w:val="27"/>
          <w:szCs w:val="27"/>
          <w:lang w:eastAsia="en-IN"/>
        </w:rPr>
        <w:t> </w:t>
      </w:r>
    </w:p>
    <w:tbl>
      <w:tblPr>
        <w:tblW w:w="17100" w:type="dxa"/>
        <w:tblInd w:w="170" w:type="dxa"/>
        <w:shd w:val="clear" w:color="auto" w:fill="FFFFFF" w:themeFill="background1"/>
        <w:tblCellMar>
          <w:left w:w="0" w:type="dxa"/>
          <w:right w:w="0" w:type="dxa"/>
        </w:tblCellMar>
        <w:tblLook w:val="04A0" w:firstRow="1" w:lastRow="0" w:firstColumn="1" w:lastColumn="0" w:noHBand="0" w:noVBand="1"/>
      </w:tblPr>
      <w:tblGrid>
        <w:gridCol w:w="1530"/>
        <w:gridCol w:w="5670"/>
        <w:gridCol w:w="5130"/>
        <w:gridCol w:w="4770"/>
      </w:tblGrid>
      <w:tr w:rsidR="008A531A" w:rsidRPr="00E54A57" w:rsidTr="00037EA4">
        <w:tc>
          <w:tcPr>
            <w:tcW w:w="1530"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F51F56" w:rsidP="00F51F56">
            <w:pPr>
              <w:spacing w:after="0" w:line="240" w:lineRule="auto"/>
              <w:jc w:val="center"/>
              <w:rPr>
                <w:rFonts w:eastAsia="Times New Roman" w:cstheme="minorHAnsi"/>
                <w:sz w:val="40"/>
                <w:szCs w:val="40"/>
                <w:lang w:eastAsia="en-IN"/>
              </w:rPr>
            </w:pPr>
            <w:r>
              <w:rPr>
                <w:rFonts w:eastAsia="Times New Roman" w:cstheme="minorHAnsi"/>
                <w:b/>
                <w:bCs/>
                <w:color w:val="FF0000"/>
                <w:sz w:val="40"/>
                <w:szCs w:val="40"/>
                <w:lang w:eastAsia="en-IN"/>
              </w:rPr>
              <w:t>#</w:t>
            </w:r>
          </w:p>
        </w:tc>
        <w:tc>
          <w:tcPr>
            <w:tcW w:w="5670"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b/>
                <w:bCs/>
                <w:color w:val="FF0000"/>
                <w:sz w:val="40"/>
                <w:szCs w:val="40"/>
                <w:lang w:eastAsia="en-IN"/>
              </w:rPr>
              <w:t>Adulterant</w:t>
            </w:r>
          </w:p>
        </w:tc>
        <w:tc>
          <w:tcPr>
            <w:tcW w:w="5130"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b/>
                <w:bCs/>
                <w:color w:val="FF0000"/>
                <w:sz w:val="40"/>
                <w:szCs w:val="40"/>
                <w:lang w:eastAsia="en-IN"/>
              </w:rPr>
              <w:t>Foods Commonly Involved</w:t>
            </w:r>
          </w:p>
        </w:tc>
        <w:tc>
          <w:tcPr>
            <w:tcW w:w="4770"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b/>
                <w:bCs/>
                <w:color w:val="FF0000"/>
                <w:sz w:val="40"/>
                <w:szCs w:val="40"/>
                <w:lang w:eastAsia="en-IN"/>
              </w:rPr>
              <w:t>Diseases or Health Effects</w:t>
            </w:r>
          </w:p>
        </w:tc>
      </w:tr>
      <w:tr w:rsidR="00037EA4" w:rsidRPr="00E54A57" w:rsidTr="00037EA4">
        <w:tc>
          <w:tcPr>
            <w:tcW w:w="17100" w:type="dxa"/>
            <w:gridSpan w:val="4"/>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037EA4" w:rsidRPr="00E54A57" w:rsidRDefault="00037EA4" w:rsidP="00F51F56">
            <w:pPr>
              <w:spacing w:after="0" w:line="240" w:lineRule="auto"/>
              <w:jc w:val="center"/>
              <w:rPr>
                <w:rFonts w:eastAsia="Times New Roman" w:cstheme="minorHAnsi"/>
                <w:sz w:val="40"/>
                <w:szCs w:val="40"/>
                <w:lang w:eastAsia="en-IN"/>
              </w:rPr>
            </w:pPr>
            <w:r w:rsidRPr="00E54A57">
              <w:rPr>
                <w:rFonts w:eastAsia="Times New Roman" w:cstheme="minorHAnsi"/>
                <w:b/>
                <w:bCs/>
                <w:color w:val="008000"/>
                <w:sz w:val="40"/>
                <w:szCs w:val="40"/>
                <w:lang w:eastAsia="en-IN"/>
              </w:rPr>
              <w:t>Adulterants in food</w:t>
            </w:r>
          </w:p>
        </w:tc>
      </w:tr>
      <w:tr w:rsidR="008A531A" w:rsidRPr="00E54A57" w:rsidTr="00037EA4">
        <w:tc>
          <w:tcPr>
            <w:tcW w:w="153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1</w:t>
            </w:r>
          </w:p>
        </w:tc>
        <w:tc>
          <w:tcPr>
            <w:tcW w:w="567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proofErr w:type="spellStart"/>
            <w:r w:rsidRPr="00E54A57">
              <w:rPr>
                <w:rFonts w:eastAsia="Times New Roman" w:cstheme="minorHAnsi"/>
                <w:color w:val="000080"/>
                <w:sz w:val="40"/>
                <w:szCs w:val="40"/>
                <w:lang w:eastAsia="en-IN"/>
              </w:rPr>
              <w:t>Argemone</w:t>
            </w:r>
            <w:proofErr w:type="spellEnd"/>
            <w:r w:rsidRPr="00E54A57">
              <w:rPr>
                <w:rFonts w:eastAsia="Times New Roman" w:cstheme="minorHAnsi"/>
                <w:color w:val="000080"/>
                <w:sz w:val="40"/>
                <w:szCs w:val="40"/>
                <w:lang w:eastAsia="en-IN"/>
              </w:rPr>
              <w:t> seeds</w:t>
            </w:r>
          </w:p>
          <w:p w:rsidR="008A531A" w:rsidRPr="00E54A57" w:rsidRDefault="008A531A" w:rsidP="00F51F56">
            <w:pPr>
              <w:spacing w:after="0" w:line="240" w:lineRule="auto"/>
              <w:jc w:val="center"/>
              <w:rPr>
                <w:rFonts w:eastAsia="Times New Roman" w:cstheme="minorHAnsi"/>
                <w:sz w:val="40"/>
                <w:szCs w:val="40"/>
                <w:lang w:eastAsia="en-IN"/>
              </w:rPr>
            </w:pPr>
            <w:proofErr w:type="spellStart"/>
            <w:r w:rsidRPr="00E54A57">
              <w:rPr>
                <w:rFonts w:eastAsia="Times New Roman" w:cstheme="minorHAnsi"/>
                <w:color w:val="000080"/>
                <w:sz w:val="40"/>
                <w:szCs w:val="40"/>
                <w:lang w:eastAsia="en-IN"/>
              </w:rPr>
              <w:t>Argemone</w:t>
            </w:r>
            <w:proofErr w:type="spellEnd"/>
            <w:r w:rsidRPr="00E54A57">
              <w:rPr>
                <w:rFonts w:eastAsia="Times New Roman" w:cstheme="minorHAnsi"/>
                <w:color w:val="000080"/>
                <w:sz w:val="40"/>
                <w:szCs w:val="40"/>
                <w:lang w:eastAsia="en-IN"/>
              </w:rPr>
              <w:t> oil</w:t>
            </w:r>
          </w:p>
        </w:tc>
        <w:tc>
          <w:tcPr>
            <w:tcW w:w="513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Mustard seeds</w:t>
            </w:r>
          </w:p>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Edible oils and fats</w:t>
            </w:r>
          </w:p>
        </w:tc>
        <w:tc>
          <w:tcPr>
            <w:tcW w:w="477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Epidemic dropsy,</w:t>
            </w:r>
          </w:p>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Glaucoma,</w:t>
            </w:r>
          </w:p>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lastRenderedPageBreak/>
              <w:t>Cardiac arrest</w:t>
            </w:r>
          </w:p>
        </w:tc>
      </w:tr>
      <w:tr w:rsidR="008A531A" w:rsidRPr="00E54A57" w:rsidTr="00037EA4">
        <w:tc>
          <w:tcPr>
            <w:tcW w:w="153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lastRenderedPageBreak/>
              <w:t>2</w:t>
            </w:r>
          </w:p>
        </w:tc>
        <w:tc>
          <w:tcPr>
            <w:tcW w:w="567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Artificially coloured foreign seeds</w:t>
            </w:r>
          </w:p>
        </w:tc>
        <w:tc>
          <w:tcPr>
            <w:tcW w:w="513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As a substitute for cumin seed,</w:t>
            </w:r>
          </w:p>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Poppy seed, black pepper</w:t>
            </w:r>
          </w:p>
        </w:tc>
        <w:tc>
          <w:tcPr>
            <w:tcW w:w="477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Injurious to health</w:t>
            </w:r>
          </w:p>
        </w:tc>
      </w:tr>
      <w:tr w:rsidR="008A531A" w:rsidRPr="00E54A57" w:rsidTr="00037EA4">
        <w:tc>
          <w:tcPr>
            <w:tcW w:w="153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3</w:t>
            </w:r>
          </w:p>
        </w:tc>
        <w:tc>
          <w:tcPr>
            <w:tcW w:w="567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Foreign leaves or exhausted tea leaves, saw dust artificially coloured</w:t>
            </w:r>
          </w:p>
        </w:tc>
        <w:tc>
          <w:tcPr>
            <w:tcW w:w="513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Tea</w:t>
            </w:r>
          </w:p>
        </w:tc>
        <w:tc>
          <w:tcPr>
            <w:tcW w:w="477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Injurious to health, cancer</w:t>
            </w:r>
          </w:p>
        </w:tc>
      </w:tr>
      <w:tr w:rsidR="008A531A" w:rsidRPr="00E54A57" w:rsidTr="00037EA4">
        <w:tc>
          <w:tcPr>
            <w:tcW w:w="153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4</w:t>
            </w:r>
          </w:p>
        </w:tc>
        <w:tc>
          <w:tcPr>
            <w:tcW w:w="567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TCP</w:t>
            </w:r>
          </w:p>
        </w:tc>
        <w:tc>
          <w:tcPr>
            <w:tcW w:w="513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Oils</w:t>
            </w:r>
          </w:p>
        </w:tc>
        <w:tc>
          <w:tcPr>
            <w:tcW w:w="477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Paralysis</w:t>
            </w:r>
          </w:p>
        </w:tc>
      </w:tr>
      <w:tr w:rsidR="008A531A" w:rsidRPr="00E54A57" w:rsidTr="00037EA4">
        <w:tc>
          <w:tcPr>
            <w:tcW w:w="153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5</w:t>
            </w:r>
          </w:p>
        </w:tc>
        <w:tc>
          <w:tcPr>
            <w:tcW w:w="567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Rancid oil</w:t>
            </w:r>
          </w:p>
        </w:tc>
        <w:tc>
          <w:tcPr>
            <w:tcW w:w="513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Oils</w:t>
            </w:r>
          </w:p>
        </w:tc>
        <w:tc>
          <w:tcPr>
            <w:tcW w:w="477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Destroys vitamin A and E</w:t>
            </w:r>
          </w:p>
        </w:tc>
      </w:tr>
      <w:tr w:rsidR="008A531A" w:rsidRPr="00E54A57" w:rsidTr="00037EA4">
        <w:tc>
          <w:tcPr>
            <w:tcW w:w="153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6</w:t>
            </w:r>
          </w:p>
        </w:tc>
        <w:tc>
          <w:tcPr>
            <w:tcW w:w="567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Sand, marble chips, stones, filth</w:t>
            </w:r>
          </w:p>
        </w:tc>
        <w:tc>
          <w:tcPr>
            <w:tcW w:w="513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Food grains, pulses etc.</w:t>
            </w:r>
          </w:p>
        </w:tc>
        <w:tc>
          <w:tcPr>
            <w:tcW w:w="477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Damage digestive tract</w:t>
            </w:r>
          </w:p>
        </w:tc>
      </w:tr>
      <w:tr w:rsidR="008A531A" w:rsidRPr="00E54A57" w:rsidTr="00037EA4">
        <w:tc>
          <w:tcPr>
            <w:tcW w:w="153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7</w:t>
            </w:r>
          </w:p>
        </w:tc>
        <w:tc>
          <w:tcPr>
            <w:tcW w:w="567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proofErr w:type="spellStart"/>
            <w:r w:rsidRPr="00E54A57">
              <w:rPr>
                <w:rFonts w:eastAsia="Times New Roman" w:cstheme="minorHAnsi"/>
                <w:color w:val="000080"/>
                <w:sz w:val="40"/>
                <w:szCs w:val="40"/>
                <w:lang w:eastAsia="en-IN"/>
              </w:rPr>
              <w:t>Lathyrus</w:t>
            </w:r>
            <w:proofErr w:type="spellEnd"/>
            <w:r w:rsidRPr="00E54A57">
              <w:rPr>
                <w:rFonts w:eastAsia="Times New Roman" w:cstheme="minorHAnsi"/>
                <w:color w:val="000080"/>
                <w:sz w:val="40"/>
                <w:szCs w:val="40"/>
                <w:lang w:eastAsia="en-IN"/>
              </w:rPr>
              <w:t> </w:t>
            </w:r>
            <w:proofErr w:type="spellStart"/>
            <w:r w:rsidRPr="00E54A57">
              <w:rPr>
                <w:rFonts w:eastAsia="Times New Roman" w:cstheme="minorHAnsi"/>
                <w:color w:val="000080"/>
                <w:sz w:val="40"/>
                <w:szCs w:val="40"/>
                <w:lang w:eastAsia="en-IN"/>
              </w:rPr>
              <w:t>sativus</w:t>
            </w:r>
            <w:proofErr w:type="spellEnd"/>
          </w:p>
        </w:tc>
        <w:tc>
          <w:tcPr>
            <w:tcW w:w="513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proofErr w:type="spellStart"/>
            <w:r w:rsidRPr="00E54A57">
              <w:rPr>
                <w:rFonts w:eastAsia="Times New Roman" w:cstheme="minorHAnsi"/>
                <w:color w:val="000080"/>
                <w:sz w:val="40"/>
                <w:szCs w:val="40"/>
                <w:lang w:eastAsia="en-IN"/>
              </w:rPr>
              <w:t>Khesari</w:t>
            </w:r>
            <w:proofErr w:type="spellEnd"/>
            <w:r w:rsidRPr="00E54A57">
              <w:rPr>
                <w:rFonts w:eastAsia="Times New Roman" w:cstheme="minorHAnsi"/>
                <w:color w:val="000080"/>
                <w:sz w:val="40"/>
                <w:szCs w:val="40"/>
                <w:lang w:eastAsia="en-IN"/>
              </w:rPr>
              <w:t> dal alone or</w:t>
            </w:r>
          </w:p>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Mixed in other pulses</w:t>
            </w:r>
          </w:p>
        </w:tc>
        <w:tc>
          <w:tcPr>
            <w:tcW w:w="477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proofErr w:type="spellStart"/>
            <w:r w:rsidRPr="00E54A57">
              <w:rPr>
                <w:rFonts w:eastAsia="Times New Roman" w:cstheme="minorHAnsi"/>
                <w:color w:val="000080"/>
                <w:sz w:val="40"/>
                <w:szCs w:val="40"/>
                <w:lang w:eastAsia="en-IN"/>
              </w:rPr>
              <w:t>Lathyrism</w:t>
            </w:r>
            <w:proofErr w:type="spellEnd"/>
            <w:r w:rsidRPr="00E54A57">
              <w:rPr>
                <w:rFonts w:eastAsia="Times New Roman" w:cstheme="minorHAnsi"/>
                <w:color w:val="000080"/>
                <w:sz w:val="40"/>
                <w:szCs w:val="40"/>
                <w:lang w:eastAsia="en-IN"/>
              </w:rPr>
              <w:t> (crippling spastic paraplegia)</w:t>
            </w:r>
          </w:p>
        </w:tc>
      </w:tr>
      <w:tr w:rsidR="00037EA4" w:rsidRPr="00E54A57" w:rsidTr="00037EA4">
        <w:tc>
          <w:tcPr>
            <w:tcW w:w="17100" w:type="dxa"/>
            <w:gridSpan w:val="4"/>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037EA4" w:rsidRPr="00E54A57" w:rsidRDefault="00037EA4" w:rsidP="00F51F56">
            <w:pPr>
              <w:spacing w:after="0" w:line="240" w:lineRule="auto"/>
              <w:jc w:val="center"/>
              <w:rPr>
                <w:rFonts w:eastAsia="Times New Roman" w:cstheme="minorHAnsi"/>
                <w:sz w:val="40"/>
                <w:szCs w:val="40"/>
                <w:lang w:eastAsia="en-IN"/>
              </w:rPr>
            </w:pPr>
            <w:r w:rsidRPr="00E54A57">
              <w:rPr>
                <w:rFonts w:eastAsia="Times New Roman" w:cstheme="minorHAnsi"/>
                <w:b/>
                <w:bCs/>
                <w:color w:val="008000"/>
                <w:sz w:val="40"/>
                <w:szCs w:val="40"/>
                <w:lang w:eastAsia="en-IN"/>
              </w:rPr>
              <w:t>Chemical Contamination</w:t>
            </w:r>
          </w:p>
        </w:tc>
      </w:tr>
      <w:tr w:rsidR="008A531A" w:rsidRPr="00E54A57" w:rsidTr="00037EA4">
        <w:tc>
          <w:tcPr>
            <w:tcW w:w="153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8</w:t>
            </w:r>
          </w:p>
        </w:tc>
        <w:tc>
          <w:tcPr>
            <w:tcW w:w="567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Mineral oil (white oil, petroleum fractions)</w:t>
            </w:r>
          </w:p>
        </w:tc>
        <w:tc>
          <w:tcPr>
            <w:tcW w:w="513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Edible oils and fats,</w:t>
            </w:r>
          </w:p>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Black pepper</w:t>
            </w:r>
          </w:p>
        </w:tc>
        <w:tc>
          <w:tcPr>
            <w:tcW w:w="477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Cancer</w:t>
            </w:r>
          </w:p>
        </w:tc>
      </w:tr>
      <w:tr w:rsidR="008A531A" w:rsidRPr="00E54A57" w:rsidTr="00037EA4">
        <w:tc>
          <w:tcPr>
            <w:tcW w:w="153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9</w:t>
            </w:r>
          </w:p>
        </w:tc>
        <w:tc>
          <w:tcPr>
            <w:tcW w:w="567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Lead  chromate</w:t>
            </w:r>
          </w:p>
        </w:tc>
        <w:tc>
          <w:tcPr>
            <w:tcW w:w="513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Turmeric whole and powdered, mixed spices</w:t>
            </w:r>
          </w:p>
        </w:tc>
        <w:tc>
          <w:tcPr>
            <w:tcW w:w="477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Anemia, abortion, paralysis, brain damage</w:t>
            </w:r>
          </w:p>
        </w:tc>
      </w:tr>
      <w:tr w:rsidR="008A531A" w:rsidRPr="00E54A57" w:rsidTr="00037EA4">
        <w:tc>
          <w:tcPr>
            <w:tcW w:w="153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lastRenderedPageBreak/>
              <w:t>10</w:t>
            </w:r>
          </w:p>
        </w:tc>
        <w:tc>
          <w:tcPr>
            <w:tcW w:w="567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Methanol</w:t>
            </w:r>
          </w:p>
        </w:tc>
        <w:tc>
          <w:tcPr>
            <w:tcW w:w="513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Alcoholic liquors</w:t>
            </w:r>
          </w:p>
        </w:tc>
        <w:tc>
          <w:tcPr>
            <w:tcW w:w="477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Blurred vision, blindness, death</w:t>
            </w:r>
          </w:p>
        </w:tc>
      </w:tr>
      <w:tr w:rsidR="008A531A" w:rsidRPr="00E54A57" w:rsidTr="00037EA4">
        <w:tc>
          <w:tcPr>
            <w:tcW w:w="153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11</w:t>
            </w:r>
          </w:p>
        </w:tc>
        <w:tc>
          <w:tcPr>
            <w:tcW w:w="567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outlineLvl w:val="0"/>
              <w:rPr>
                <w:rFonts w:eastAsia="Times New Roman" w:cstheme="minorHAnsi"/>
                <w:b/>
                <w:bCs/>
                <w:i/>
                <w:iCs/>
                <w:kern w:val="36"/>
                <w:sz w:val="40"/>
                <w:szCs w:val="40"/>
                <w:lang w:eastAsia="en-IN"/>
              </w:rPr>
            </w:pPr>
            <w:r w:rsidRPr="00E54A57">
              <w:rPr>
                <w:rFonts w:eastAsia="Times New Roman" w:cstheme="minorHAnsi"/>
                <w:color w:val="000080"/>
                <w:kern w:val="36"/>
                <w:sz w:val="40"/>
                <w:szCs w:val="40"/>
                <w:lang w:eastAsia="en-IN"/>
              </w:rPr>
              <w:t>Arsenic</w:t>
            </w:r>
          </w:p>
        </w:tc>
        <w:tc>
          <w:tcPr>
            <w:tcW w:w="513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Fruits such as apples sprayed over with lead arsenate</w:t>
            </w:r>
          </w:p>
        </w:tc>
        <w:tc>
          <w:tcPr>
            <w:tcW w:w="477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Dizziness, chills, cramps, paralysis, death</w:t>
            </w:r>
          </w:p>
        </w:tc>
      </w:tr>
      <w:tr w:rsidR="008A531A" w:rsidRPr="00E54A57" w:rsidTr="00037EA4">
        <w:tc>
          <w:tcPr>
            <w:tcW w:w="153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12</w:t>
            </w:r>
          </w:p>
        </w:tc>
        <w:tc>
          <w:tcPr>
            <w:tcW w:w="567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outlineLvl w:val="0"/>
              <w:rPr>
                <w:rFonts w:eastAsia="Times New Roman" w:cstheme="minorHAnsi"/>
                <w:b/>
                <w:bCs/>
                <w:i/>
                <w:iCs/>
                <w:kern w:val="36"/>
                <w:sz w:val="40"/>
                <w:szCs w:val="40"/>
                <w:lang w:eastAsia="en-IN"/>
              </w:rPr>
            </w:pPr>
            <w:r w:rsidRPr="00E54A57">
              <w:rPr>
                <w:rFonts w:eastAsia="Times New Roman" w:cstheme="minorHAnsi"/>
                <w:color w:val="000080"/>
                <w:kern w:val="36"/>
                <w:sz w:val="40"/>
                <w:szCs w:val="40"/>
                <w:lang w:eastAsia="en-IN"/>
              </w:rPr>
              <w:t>Barium</w:t>
            </w:r>
          </w:p>
        </w:tc>
        <w:tc>
          <w:tcPr>
            <w:tcW w:w="513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Foods contaminated by rat poisons (Barium  carbonate)</w:t>
            </w:r>
          </w:p>
        </w:tc>
        <w:tc>
          <w:tcPr>
            <w:tcW w:w="477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 xml:space="preserve">Violent </w:t>
            </w:r>
            <w:proofErr w:type="spellStart"/>
            <w:r w:rsidRPr="00E54A57">
              <w:rPr>
                <w:rFonts w:eastAsia="Times New Roman" w:cstheme="minorHAnsi"/>
                <w:color w:val="000080"/>
                <w:sz w:val="40"/>
                <w:szCs w:val="40"/>
                <w:lang w:eastAsia="en-IN"/>
              </w:rPr>
              <w:t>peristalisis</w:t>
            </w:r>
            <w:proofErr w:type="spellEnd"/>
            <w:r w:rsidRPr="00E54A57">
              <w:rPr>
                <w:rFonts w:eastAsia="Times New Roman" w:cstheme="minorHAnsi"/>
                <w:color w:val="000080"/>
                <w:sz w:val="40"/>
                <w:szCs w:val="40"/>
                <w:lang w:eastAsia="en-IN"/>
              </w:rPr>
              <w:t>, arterial hypertension, muscular twitching, convulsions, cardiac disturbances</w:t>
            </w:r>
          </w:p>
        </w:tc>
      </w:tr>
      <w:tr w:rsidR="008A531A" w:rsidRPr="00E54A57" w:rsidTr="00037EA4">
        <w:tc>
          <w:tcPr>
            <w:tcW w:w="153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13</w:t>
            </w:r>
          </w:p>
        </w:tc>
        <w:tc>
          <w:tcPr>
            <w:tcW w:w="567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outlineLvl w:val="0"/>
              <w:rPr>
                <w:rFonts w:eastAsia="Times New Roman" w:cstheme="minorHAnsi"/>
                <w:b/>
                <w:bCs/>
                <w:i/>
                <w:iCs/>
                <w:kern w:val="36"/>
                <w:sz w:val="40"/>
                <w:szCs w:val="40"/>
                <w:lang w:eastAsia="en-IN"/>
              </w:rPr>
            </w:pPr>
            <w:r w:rsidRPr="00E54A57">
              <w:rPr>
                <w:rFonts w:eastAsia="Times New Roman" w:cstheme="minorHAnsi"/>
                <w:color w:val="000080"/>
                <w:kern w:val="36"/>
                <w:sz w:val="40"/>
                <w:szCs w:val="40"/>
                <w:lang w:eastAsia="en-IN"/>
              </w:rPr>
              <w:t>Cadmium</w:t>
            </w:r>
          </w:p>
        </w:tc>
        <w:tc>
          <w:tcPr>
            <w:tcW w:w="513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Fruit juices, soft drinks, etc. in contact with cadmium plated vessels or equipment. Cadmium contaminated water and shell-fish</w:t>
            </w:r>
          </w:p>
        </w:tc>
        <w:tc>
          <w:tcPr>
            <w:tcW w:w="477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w:t>
            </w:r>
            <w:proofErr w:type="spellStart"/>
            <w:r w:rsidRPr="00E54A57">
              <w:rPr>
                <w:rFonts w:eastAsia="Times New Roman" w:cstheme="minorHAnsi"/>
                <w:color w:val="000080"/>
                <w:sz w:val="40"/>
                <w:szCs w:val="40"/>
                <w:lang w:eastAsia="en-IN"/>
              </w:rPr>
              <w:t>Itai-itai</w:t>
            </w:r>
            <w:proofErr w:type="spellEnd"/>
            <w:r w:rsidRPr="00E54A57">
              <w:rPr>
                <w:rFonts w:eastAsia="Times New Roman" w:cstheme="minorHAnsi"/>
                <w:color w:val="000080"/>
                <w:sz w:val="40"/>
                <w:szCs w:val="40"/>
                <w:lang w:eastAsia="en-IN"/>
              </w:rPr>
              <w:t xml:space="preserve"> (ouch-ouch) disease, Increased salivation, acute gastritis, liver and kidney damage, </w:t>
            </w:r>
            <w:r w:rsidR="00F51F56" w:rsidRPr="00E54A57">
              <w:rPr>
                <w:rFonts w:eastAsia="Times New Roman" w:cstheme="minorHAnsi"/>
                <w:color w:val="000080"/>
                <w:sz w:val="40"/>
                <w:szCs w:val="40"/>
                <w:lang w:eastAsia="en-IN"/>
              </w:rPr>
              <w:t>prostate</w:t>
            </w:r>
            <w:r w:rsidRPr="00E54A57">
              <w:rPr>
                <w:rFonts w:eastAsia="Times New Roman" w:cstheme="minorHAnsi"/>
                <w:color w:val="000080"/>
                <w:sz w:val="40"/>
                <w:szCs w:val="40"/>
                <w:lang w:eastAsia="en-IN"/>
              </w:rPr>
              <w:t xml:space="preserve"> cancer</w:t>
            </w:r>
          </w:p>
        </w:tc>
      </w:tr>
      <w:tr w:rsidR="008A531A" w:rsidRPr="00E54A57" w:rsidTr="00037EA4">
        <w:tc>
          <w:tcPr>
            <w:tcW w:w="153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14</w:t>
            </w:r>
          </w:p>
        </w:tc>
        <w:tc>
          <w:tcPr>
            <w:tcW w:w="567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outlineLvl w:val="0"/>
              <w:rPr>
                <w:rFonts w:eastAsia="Times New Roman" w:cstheme="minorHAnsi"/>
                <w:b/>
                <w:bCs/>
                <w:i/>
                <w:iCs/>
                <w:kern w:val="36"/>
                <w:sz w:val="40"/>
                <w:szCs w:val="40"/>
                <w:lang w:eastAsia="en-IN"/>
              </w:rPr>
            </w:pPr>
            <w:r w:rsidRPr="00E54A57">
              <w:rPr>
                <w:rFonts w:eastAsia="Times New Roman" w:cstheme="minorHAnsi"/>
                <w:color w:val="000080"/>
                <w:kern w:val="36"/>
                <w:sz w:val="40"/>
                <w:szCs w:val="40"/>
                <w:lang w:eastAsia="en-IN"/>
              </w:rPr>
              <w:t>Cobalt</w:t>
            </w:r>
          </w:p>
        </w:tc>
        <w:tc>
          <w:tcPr>
            <w:tcW w:w="513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Water, liquors</w:t>
            </w:r>
          </w:p>
        </w:tc>
        <w:tc>
          <w:tcPr>
            <w:tcW w:w="477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 xml:space="preserve">Cardiac insufficiency and </w:t>
            </w:r>
            <w:r w:rsidR="00F51F56" w:rsidRPr="00E54A57">
              <w:rPr>
                <w:rFonts w:eastAsia="Times New Roman" w:cstheme="minorHAnsi"/>
                <w:color w:val="000080"/>
                <w:sz w:val="40"/>
                <w:szCs w:val="40"/>
                <w:lang w:eastAsia="en-IN"/>
              </w:rPr>
              <w:t>myocardial</w:t>
            </w:r>
            <w:r w:rsidRPr="00E54A57">
              <w:rPr>
                <w:rFonts w:eastAsia="Times New Roman" w:cstheme="minorHAnsi"/>
                <w:color w:val="000080"/>
                <w:sz w:val="40"/>
                <w:szCs w:val="40"/>
                <w:lang w:eastAsia="en-IN"/>
              </w:rPr>
              <w:t xml:space="preserve"> failure</w:t>
            </w:r>
          </w:p>
        </w:tc>
      </w:tr>
      <w:tr w:rsidR="008A531A" w:rsidRPr="00E54A57" w:rsidTr="00037EA4">
        <w:tc>
          <w:tcPr>
            <w:tcW w:w="153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15</w:t>
            </w:r>
          </w:p>
        </w:tc>
        <w:tc>
          <w:tcPr>
            <w:tcW w:w="567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outlineLvl w:val="0"/>
              <w:rPr>
                <w:rFonts w:eastAsia="Times New Roman" w:cstheme="minorHAnsi"/>
                <w:b/>
                <w:bCs/>
                <w:i/>
                <w:iCs/>
                <w:kern w:val="36"/>
                <w:sz w:val="40"/>
                <w:szCs w:val="40"/>
                <w:lang w:eastAsia="en-IN"/>
              </w:rPr>
            </w:pPr>
            <w:r w:rsidRPr="00E54A57">
              <w:rPr>
                <w:rFonts w:eastAsia="Times New Roman" w:cstheme="minorHAnsi"/>
                <w:color w:val="000080"/>
                <w:kern w:val="36"/>
                <w:sz w:val="40"/>
                <w:szCs w:val="40"/>
                <w:lang w:eastAsia="en-IN"/>
              </w:rPr>
              <w:t>Lead</w:t>
            </w:r>
          </w:p>
        </w:tc>
        <w:tc>
          <w:tcPr>
            <w:tcW w:w="513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Water, natural and processed food</w:t>
            </w:r>
          </w:p>
        </w:tc>
        <w:tc>
          <w:tcPr>
            <w:tcW w:w="477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 xml:space="preserve">Lead poisoning (foot-drop, insomnia, </w:t>
            </w:r>
            <w:r w:rsidR="00F51F56" w:rsidRPr="00E54A57">
              <w:rPr>
                <w:rFonts w:eastAsia="Times New Roman" w:cstheme="minorHAnsi"/>
                <w:color w:val="000080"/>
                <w:sz w:val="40"/>
                <w:szCs w:val="40"/>
                <w:lang w:eastAsia="en-IN"/>
              </w:rPr>
              <w:t>Anemia</w:t>
            </w:r>
            <w:r w:rsidRPr="00E54A57">
              <w:rPr>
                <w:rFonts w:eastAsia="Times New Roman" w:cstheme="minorHAnsi"/>
                <w:color w:val="000080"/>
                <w:sz w:val="40"/>
                <w:szCs w:val="40"/>
                <w:lang w:eastAsia="en-IN"/>
              </w:rPr>
              <w:t xml:space="preserve">, </w:t>
            </w:r>
            <w:r w:rsidRPr="00E54A57">
              <w:rPr>
                <w:rFonts w:eastAsia="Times New Roman" w:cstheme="minorHAnsi"/>
                <w:color w:val="000080"/>
                <w:sz w:val="40"/>
                <w:szCs w:val="40"/>
                <w:lang w:eastAsia="en-IN"/>
              </w:rPr>
              <w:lastRenderedPageBreak/>
              <w:t>constipation, mental retardation, brain damage)</w:t>
            </w:r>
          </w:p>
        </w:tc>
      </w:tr>
      <w:tr w:rsidR="008A531A" w:rsidRPr="00E54A57" w:rsidTr="00037EA4">
        <w:tc>
          <w:tcPr>
            <w:tcW w:w="153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lastRenderedPageBreak/>
              <w:t>16</w:t>
            </w:r>
          </w:p>
        </w:tc>
        <w:tc>
          <w:tcPr>
            <w:tcW w:w="567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outlineLvl w:val="0"/>
              <w:rPr>
                <w:rFonts w:eastAsia="Times New Roman" w:cstheme="minorHAnsi"/>
                <w:b/>
                <w:bCs/>
                <w:i/>
                <w:iCs/>
                <w:kern w:val="36"/>
                <w:sz w:val="40"/>
                <w:szCs w:val="40"/>
                <w:lang w:eastAsia="en-IN"/>
              </w:rPr>
            </w:pPr>
            <w:r w:rsidRPr="00E54A57">
              <w:rPr>
                <w:rFonts w:eastAsia="Times New Roman" w:cstheme="minorHAnsi"/>
                <w:color w:val="000080"/>
                <w:kern w:val="36"/>
                <w:sz w:val="40"/>
                <w:szCs w:val="40"/>
                <w:lang w:eastAsia="en-IN"/>
              </w:rPr>
              <w:t>Copper</w:t>
            </w:r>
          </w:p>
        </w:tc>
        <w:tc>
          <w:tcPr>
            <w:tcW w:w="513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Food</w:t>
            </w:r>
          </w:p>
        </w:tc>
        <w:tc>
          <w:tcPr>
            <w:tcW w:w="477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Vomiting, diarrhoea</w:t>
            </w:r>
          </w:p>
        </w:tc>
      </w:tr>
      <w:tr w:rsidR="008A531A" w:rsidRPr="00E54A57" w:rsidTr="00037EA4">
        <w:tc>
          <w:tcPr>
            <w:tcW w:w="153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17</w:t>
            </w:r>
          </w:p>
        </w:tc>
        <w:tc>
          <w:tcPr>
            <w:tcW w:w="567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outlineLvl w:val="0"/>
              <w:rPr>
                <w:rFonts w:eastAsia="Times New Roman" w:cstheme="minorHAnsi"/>
                <w:b/>
                <w:bCs/>
                <w:i/>
                <w:iCs/>
                <w:kern w:val="36"/>
                <w:sz w:val="40"/>
                <w:szCs w:val="40"/>
                <w:lang w:eastAsia="en-IN"/>
              </w:rPr>
            </w:pPr>
            <w:r w:rsidRPr="00E54A57">
              <w:rPr>
                <w:rFonts w:eastAsia="Times New Roman" w:cstheme="minorHAnsi"/>
                <w:color w:val="000080"/>
                <w:kern w:val="36"/>
                <w:sz w:val="40"/>
                <w:szCs w:val="40"/>
                <w:lang w:eastAsia="en-IN"/>
              </w:rPr>
              <w:t>Tin</w:t>
            </w:r>
          </w:p>
        </w:tc>
        <w:tc>
          <w:tcPr>
            <w:tcW w:w="513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Food</w:t>
            </w:r>
          </w:p>
        </w:tc>
        <w:tc>
          <w:tcPr>
            <w:tcW w:w="477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Colic, vomiting</w:t>
            </w:r>
          </w:p>
        </w:tc>
      </w:tr>
      <w:tr w:rsidR="008A531A" w:rsidRPr="00E54A57" w:rsidTr="00037EA4">
        <w:tc>
          <w:tcPr>
            <w:tcW w:w="153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18</w:t>
            </w:r>
          </w:p>
        </w:tc>
        <w:tc>
          <w:tcPr>
            <w:tcW w:w="567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outlineLvl w:val="0"/>
              <w:rPr>
                <w:rFonts w:eastAsia="Times New Roman" w:cstheme="minorHAnsi"/>
                <w:b/>
                <w:bCs/>
                <w:i/>
                <w:iCs/>
                <w:kern w:val="36"/>
                <w:sz w:val="40"/>
                <w:szCs w:val="40"/>
                <w:lang w:eastAsia="en-IN"/>
              </w:rPr>
            </w:pPr>
            <w:r w:rsidRPr="00E54A57">
              <w:rPr>
                <w:rFonts w:eastAsia="Times New Roman" w:cstheme="minorHAnsi"/>
                <w:color w:val="000080"/>
                <w:kern w:val="36"/>
                <w:sz w:val="40"/>
                <w:szCs w:val="40"/>
                <w:lang w:eastAsia="en-IN"/>
              </w:rPr>
              <w:t>Zinc</w:t>
            </w:r>
          </w:p>
        </w:tc>
        <w:tc>
          <w:tcPr>
            <w:tcW w:w="513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Food</w:t>
            </w:r>
          </w:p>
        </w:tc>
        <w:tc>
          <w:tcPr>
            <w:tcW w:w="477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Colic, vomiting</w:t>
            </w:r>
          </w:p>
        </w:tc>
      </w:tr>
      <w:tr w:rsidR="008A531A" w:rsidRPr="00E54A57" w:rsidTr="00037EA4">
        <w:tc>
          <w:tcPr>
            <w:tcW w:w="153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19</w:t>
            </w:r>
          </w:p>
        </w:tc>
        <w:tc>
          <w:tcPr>
            <w:tcW w:w="567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outlineLvl w:val="0"/>
              <w:rPr>
                <w:rFonts w:eastAsia="Times New Roman" w:cstheme="minorHAnsi"/>
                <w:b/>
                <w:bCs/>
                <w:i/>
                <w:iCs/>
                <w:kern w:val="36"/>
                <w:sz w:val="40"/>
                <w:szCs w:val="40"/>
                <w:lang w:eastAsia="en-IN"/>
              </w:rPr>
            </w:pPr>
            <w:r w:rsidRPr="00E54A57">
              <w:rPr>
                <w:rFonts w:eastAsia="Times New Roman" w:cstheme="minorHAnsi"/>
                <w:color w:val="000080"/>
                <w:kern w:val="36"/>
                <w:sz w:val="40"/>
                <w:szCs w:val="40"/>
                <w:lang w:eastAsia="en-IN"/>
              </w:rPr>
              <w:t>Mercury</w:t>
            </w:r>
          </w:p>
        </w:tc>
        <w:tc>
          <w:tcPr>
            <w:tcW w:w="513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Mercury fungicide treated seed grains or mercury contaminated fish</w:t>
            </w:r>
          </w:p>
          <w:p w:rsidR="008A531A" w:rsidRPr="00E54A57" w:rsidRDefault="008A531A" w:rsidP="00F51F56">
            <w:pPr>
              <w:spacing w:after="0" w:line="240" w:lineRule="auto"/>
              <w:jc w:val="center"/>
              <w:rPr>
                <w:rFonts w:eastAsia="Times New Roman" w:cstheme="minorHAnsi"/>
                <w:sz w:val="40"/>
                <w:szCs w:val="40"/>
                <w:lang w:eastAsia="en-IN"/>
              </w:rPr>
            </w:pPr>
          </w:p>
        </w:tc>
        <w:tc>
          <w:tcPr>
            <w:tcW w:w="477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Brain damage, paralysis, death</w:t>
            </w:r>
          </w:p>
        </w:tc>
      </w:tr>
      <w:tr w:rsidR="008A531A" w:rsidRPr="00E54A57" w:rsidTr="00037EA4">
        <w:tc>
          <w:tcPr>
            <w:tcW w:w="17100" w:type="dxa"/>
            <w:gridSpan w:val="4"/>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F51F56" w:rsidRDefault="008A531A" w:rsidP="00F51F56">
            <w:pPr>
              <w:spacing w:after="0" w:line="240" w:lineRule="auto"/>
              <w:jc w:val="center"/>
              <w:outlineLvl w:val="2"/>
              <w:rPr>
                <w:rFonts w:eastAsia="Times New Roman" w:cstheme="minorHAnsi"/>
                <w:b/>
                <w:bCs/>
                <w:color w:val="000080"/>
                <w:sz w:val="40"/>
                <w:szCs w:val="40"/>
                <w:lang w:eastAsia="en-IN"/>
              </w:rPr>
            </w:pPr>
            <w:r w:rsidRPr="00E54A57">
              <w:rPr>
                <w:rFonts w:eastAsia="Times New Roman" w:cstheme="minorHAnsi"/>
                <w:b/>
                <w:bCs/>
                <w:color w:val="000080"/>
                <w:sz w:val="40"/>
                <w:szCs w:val="40"/>
                <w:lang w:eastAsia="en-IN"/>
              </w:rPr>
              <w:t>Safe limits have been prescribed for above metals in different food.</w:t>
            </w:r>
          </w:p>
          <w:p w:rsidR="008A531A" w:rsidRPr="00E54A57" w:rsidRDefault="008A531A" w:rsidP="00F51F56">
            <w:pPr>
              <w:spacing w:after="0" w:line="240" w:lineRule="auto"/>
              <w:jc w:val="center"/>
              <w:outlineLvl w:val="2"/>
              <w:rPr>
                <w:rFonts w:eastAsia="Times New Roman" w:cstheme="minorHAnsi"/>
                <w:b/>
                <w:bCs/>
                <w:sz w:val="40"/>
                <w:szCs w:val="40"/>
                <w:lang w:eastAsia="en-IN"/>
              </w:rPr>
            </w:pPr>
            <w:r w:rsidRPr="00E54A57">
              <w:rPr>
                <w:rFonts w:eastAsia="Times New Roman" w:cstheme="minorHAnsi"/>
                <w:b/>
                <w:bCs/>
                <w:color w:val="000080"/>
                <w:sz w:val="40"/>
                <w:szCs w:val="40"/>
                <w:lang w:eastAsia="en-IN"/>
              </w:rPr>
              <w:t xml:space="preserve"> Continuous use of food contaminated with these metals beyond safe limits may cause these diseases</w:t>
            </w:r>
          </w:p>
        </w:tc>
      </w:tr>
      <w:tr w:rsidR="00F51F56" w:rsidRPr="00E54A57" w:rsidTr="00037EA4">
        <w:tc>
          <w:tcPr>
            <w:tcW w:w="17100" w:type="dxa"/>
            <w:gridSpan w:val="4"/>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F51F56" w:rsidRPr="00E54A57" w:rsidRDefault="00F51F56" w:rsidP="00F51F56">
            <w:pPr>
              <w:spacing w:after="0" w:line="240" w:lineRule="auto"/>
              <w:jc w:val="center"/>
              <w:rPr>
                <w:rFonts w:eastAsia="Times New Roman" w:cstheme="minorHAnsi"/>
                <w:sz w:val="40"/>
                <w:szCs w:val="40"/>
                <w:lang w:eastAsia="en-IN"/>
              </w:rPr>
            </w:pPr>
            <w:r w:rsidRPr="00E54A57">
              <w:rPr>
                <w:rFonts w:eastAsia="Times New Roman" w:cstheme="minorHAnsi"/>
                <w:b/>
                <w:bCs/>
                <w:color w:val="008000"/>
                <w:kern w:val="36"/>
                <w:sz w:val="40"/>
                <w:szCs w:val="40"/>
                <w:lang w:eastAsia="en-IN"/>
              </w:rPr>
              <w:t>Bacterial Contamination</w:t>
            </w:r>
          </w:p>
        </w:tc>
      </w:tr>
      <w:tr w:rsidR="008A531A" w:rsidRPr="00E54A57" w:rsidTr="00037EA4">
        <w:tc>
          <w:tcPr>
            <w:tcW w:w="153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20</w:t>
            </w:r>
          </w:p>
        </w:tc>
        <w:tc>
          <w:tcPr>
            <w:tcW w:w="567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F51F56" w:rsidRDefault="008A531A" w:rsidP="00F51F56">
            <w:pPr>
              <w:spacing w:after="0" w:line="240" w:lineRule="auto"/>
              <w:jc w:val="center"/>
              <w:outlineLvl w:val="0"/>
              <w:rPr>
                <w:rFonts w:eastAsia="Times New Roman" w:cstheme="minorHAnsi"/>
                <w:b/>
                <w:bCs/>
                <w:i/>
                <w:iCs/>
                <w:kern w:val="36"/>
                <w:sz w:val="40"/>
                <w:szCs w:val="40"/>
                <w:lang w:eastAsia="en-IN"/>
              </w:rPr>
            </w:pPr>
            <w:r w:rsidRPr="00F51F56">
              <w:rPr>
                <w:rFonts w:eastAsia="Times New Roman" w:cstheme="minorHAnsi"/>
                <w:i/>
                <w:color w:val="000080"/>
                <w:kern w:val="36"/>
                <w:sz w:val="40"/>
                <w:szCs w:val="40"/>
                <w:lang w:eastAsia="en-IN"/>
              </w:rPr>
              <w:t>Bacillus cereus</w:t>
            </w:r>
          </w:p>
        </w:tc>
        <w:tc>
          <w:tcPr>
            <w:tcW w:w="513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Cereal products, custards, puddings, sauces</w:t>
            </w:r>
          </w:p>
        </w:tc>
        <w:tc>
          <w:tcPr>
            <w:tcW w:w="477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Food infection (nausea, vomiting, abdominal pain, diarrhoea)</w:t>
            </w:r>
          </w:p>
        </w:tc>
      </w:tr>
      <w:tr w:rsidR="008A531A" w:rsidRPr="00E54A57" w:rsidTr="00037EA4">
        <w:tc>
          <w:tcPr>
            <w:tcW w:w="153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21</w:t>
            </w:r>
          </w:p>
        </w:tc>
        <w:tc>
          <w:tcPr>
            <w:tcW w:w="567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F51F56" w:rsidRDefault="008A531A" w:rsidP="00F51F56">
            <w:pPr>
              <w:spacing w:after="0" w:line="240" w:lineRule="auto"/>
              <w:jc w:val="center"/>
              <w:outlineLvl w:val="0"/>
              <w:rPr>
                <w:rFonts w:eastAsia="Times New Roman" w:cstheme="minorHAnsi"/>
                <w:b/>
                <w:bCs/>
                <w:i/>
                <w:iCs/>
                <w:kern w:val="36"/>
                <w:sz w:val="40"/>
                <w:szCs w:val="40"/>
                <w:lang w:eastAsia="en-IN"/>
              </w:rPr>
            </w:pPr>
            <w:r w:rsidRPr="00F51F56">
              <w:rPr>
                <w:rFonts w:eastAsia="Times New Roman" w:cstheme="minorHAnsi"/>
                <w:i/>
                <w:color w:val="000080"/>
                <w:kern w:val="36"/>
                <w:sz w:val="40"/>
                <w:szCs w:val="40"/>
                <w:lang w:eastAsia="en-IN"/>
              </w:rPr>
              <w:t>Salmonella spp.</w:t>
            </w:r>
          </w:p>
        </w:tc>
        <w:tc>
          <w:tcPr>
            <w:tcW w:w="513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 xml:space="preserve">Meat and meat products, raw vegetables, salads, shell-fish, </w:t>
            </w:r>
            <w:r w:rsidRPr="00E54A57">
              <w:rPr>
                <w:rFonts w:eastAsia="Times New Roman" w:cstheme="minorHAnsi"/>
                <w:color w:val="000080"/>
                <w:sz w:val="40"/>
                <w:szCs w:val="40"/>
                <w:lang w:eastAsia="en-IN"/>
              </w:rPr>
              <w:lastRenderedPageBreak/>
              <w:t>eggs and egg products, warmed-up leftovers</w:t>
            </w:r>
          </w:p>
        </w:tc>
        <w:tc>
          <w:tcPr>
            <w:tcW w:w="477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lastRenderedPageBreak/>
              <w:t>Salmonellosis (food infection usually with fever and chills)</w:t>
            </w:r>
          </w:p>
        </w:tc>
      </w:tr>
      <w:tr w:rsidR="008A531A" w:rsidRPr="00E54A57" w:rsidTr="00037EA4">
        <w:tc>
          <w:tcPr>
            <w:tcW w:w="153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22</w:t>
            </w:r>
          </w:p>
        </w:tc>
        <w:tc>
          <w:tcPr>
            <w:tcW w:w="567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F51F56" w:rsidRDefault="008A531A" w:rsidP="00F51F56">
            <w:pPr>
              <w:spacing w:after="0" w:line="240" w:lineRule="auto"/>
              <w:jc w:val="center"/>
              <w:outlineLvl w:val="0"/>
              <w:rPr>
                <w:rFonts w:eastAsia="Times New Roman" w:cstheme="minorHAnsi"/>
                <w:b/>
                <w:bCs/>
                <w:i/>
                <w:iCs/>
                <w:kern w:val="36"/>
                <w:sz w:val="40"/>
                <w:szCs w:val="40"/>
                <w:lang w:eastAsia="en-IN"/>
              </w:rPr>
            </w:pPr>
            <w:proofErr w:type="spellStart"/>
            <w:r w:rsidRPr="00F51F56">
              <w:rPr>
                <w:rFonts w:eastAsia="Times New Roman" w:cstheme="minorHAnsi"/>
                <w:i/>
                <w:color w:val="000080"/>
                <w:kern w:val="36"/>
                <w:sz w:val="40"/>
                <w:szCs w:val="40"/>
                <w:lang w:eastAsia="en-IN"/>
              </w:rPr>
              <w:t>Shigella</w:t>
            </w:r>
            <w:proofErr w:type="spellEnd"/>
            <w:r w:rsidRPr="00F51F56">
              <w:rPr>
                <w:rFonts w:eastAsia="Times New Roman" w:cstheme="minorHAnsi"/>
                <w:i/>
                <w:color w:val="000080"/>
                <w:kern w:val="36"/>
                <w:sz w:val="40"/>
                <w:szCs w:val="40"/>
                <w:lang w:eastAsia="en-IN"/>
              </w:rPr>
              <w:t xml:space="preserve"> </w:t>
            </w:r>
            <w:proofErr w:type="spellStart"/>
            <w:r w:rsidRPr="00F51F56">
              <w:rPr>
                <w:rFonts w:eastAsia="Times New Roman" w:cstheme="minorHAnsi"/>
                <w:i/>
                <w:color w:val="000080"/>
                <w:kern w:val="36"/>
                <w:sz w:val="40"/>
                <w:szCs w:val="40"/>
                <w:lang w:eastAsia="en-IN"/>
              </w:rPr>
              <w:t>sonnei</w:t>
            </w:r>
            <w:proofErr w:type="spellEnd"/>
          </w:p>
        </w:tc>
        <w:tc>
          <w:tcPr>
            <w:tcW w:w="513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Milk, potato, beans, poultry, tuna, shrimp, moist mixed foods</w:t>
            </w:r>
          </w:p>
        </w:tc>
        <w:tc>
          <w:tcPr>
            <w:tcW w:w="477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Shigellosis (bacillary dysentery)</w:t>
            </w:r>
          </w:p>
        </w:tc>
      </w:tr>
      <w:tr w:rsidR="008A531A" w:rsidRPr="00E54A57" w:rsidTr="00037EA4">
        <w:tc>
          <w:tcPr>
            <w:tcW w:w="153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23</w:t>
            </w:r>
          </w:p>
        </w:tc>
        <w:tc>
          <w:tcPr>
            <w:tcW w:w="567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F51F56" w:rsidRDefault="008A531A" w:rsidP="00F51F56">
            <w:pPr>
              <w:spacing w:after="0" w:line="240" w:lineRule="auto"/>
              <w:jc w:val="center"/>
              <w:outlineLvl w:val="0"/>
              <w:rPr>
                <w:rFonts w:eastAsia="Times New Roman" w:cstheme="minorHAnsi"/>
                <w:b/>
                <w:bCs/>
                <w:i/>
                <w:iCs/>
                <w:kern w:val="36"/>
                <w:sz w:val="40"/>
                <w:szCs w:val="40"/>
                <w:lang w:eastAsia="en-IN"/>
              </w:rPr>
            </w:pPr>
            <w:r w:rsidRPr="00F51F56">
              <w:rPr>
                <w:rFonts w:eastAsia="Times New Roman" w:cstheme="minorHAnsi"/>
                <w:i/>
                <w:color w:val="000080"/>
                <w:kern w:val="36"/>
                <w:sz w:val="40"/>
                <w:szCs w:val="40"/>
                <w:lang w:eastAsia="en-IN"/>
              </w:rPr>
              <w:t>Staphylococcus aureus</w:t>
            </w:r>
          </w:p>
          <w:p w:rsidR="008A531A" w:rsidRPr="00F51F56" w:rsidRDefault="008A531A" w:rsidP="00F51F56">
            <w:pPr>
              <w:spacing w:after="0" w:line="240" w:lineRule="auto"/>
              <w:jc w:val="center"/>
              <w:rPr>
                <w:rFonts w:eastAsia="Times New Roman" w:cstheme="minorHAnsi"/>
                <w:i/>
                <w:sz w:val="40"/>
                <w:szCs w:val="40"/>
                <w:lang w:eastAsia="en-IN"/>
              </w:rPr>
            </w:pPr>
            <w:proofErr w:type="spellStart"/>
            <w:r w:rsidRPr="00F51F56">
              <w:rPr>
                <w:rFonts w:eastAsia="Times New Roman" w:cstheme="minorHAnsi"/>
                <w:i/>
                <w:color w:val="000080"/>
                <w:sz w:val="40"/>
                <w:szCs w:val="40"/>
                <w:lang w:eastAsia="en-IN"/>
              </w:rPr>
              <w:t>Entero</w:t>
            </w:r>
            <w:proofErr w:type="spellEnd"/>
            <w:r w:rsidRPr="00F51F56">
              <w:rPr>
                <w:rFonts w:eastAsia="Times New Roman" w:cstheme="minorHAnsi"/>
                <w:i/>
                <w:color w:val="000080"/>
                <w:sz w:val="40"/>
                <w:szCs w:val="40"/>
                <w:lang w:eastAsia="en-IN"/>
              </w:rPr>
              <w:t>-toxins-A,B,C,D or E</w:t>
            </w:r>
          </w:p>
        </w:tc>
        <w:tc>
          <w:tcPr>
            <w:tcW w:w="513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Dairy products, baked foods especially custard or cream-filled foods, meat and meat products, low-acid frozen foods, salads, cream sauces, etc.</w:t>
            </w:r>
          </w:p>
        </w:tc>
        <w:tc>
          <w:tcPr>
            <w:tcW w:w="477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Increased salivation, vomiting, abdominal cramp, diarrhoea, severe thirst, cold sweats, prostration</w:t>
            </w:r>
          </w:p>
        </w:tc>
      </w:tr>
      <w:tr w:rsidR="008A531A" w:rsidRPr="00E54A57" w:rsidTr="00037EA4">
        <w:tc>
          <w:tcPr>
            <w:tcW w:w="153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24</w:t>
            </w:r>
          </w:p>
        </w:tc>
        <w:tc>
          <w:tcPr>
            <w:tcW w:w="567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F51F56" w:rsidRDefault="008A531A" w:rsidP="00F51F56">
            <w:pPr>
              <w:spacing w:after="0" w:line="240" w:lineRule="auto"/>
              <w:jc w:val="center"/>
              <w:outlineLvl w:val="0"/>
              <w:rPr>
                <w:rFonts w:eastAsia="Times New Roman" w:cstheme="minorHAnsi"/>
                <w:b/>
                <w:bCs/>
                <w:i/>
                <w:iCs/>
                <w:kern w:val="36"/>
                <w:sz w:val="40"/>
                <w:szCs w:val="40"/>
                <w:lang w:eastAsia="en-IN"/>
              </w:rPr>
            </w:pPr>
            <w:r w:rsidRPr="00F51F56">
              <w:rPr>
                <w:rFonts w:eastAsia="Times New Roman" w:cstheme="minorHAnsi"/>
                <w:i/>
                <w:color w:val="000080"/>
                <w:kern w:val="36"/>
                <w:sz w:val="40"/>
                <w:szCs w:val="40"/>
                <w:lang w:eastAsia="en-IN"/>
              </w:rPr>
              <w:t xml:space="preserve">Clostridium </w:t>
            </w:r>
            <w:proofErr w:type="spellStart"/>
            <w:r w:rsidRPr="00F51F56">
              <w:rPr>
                <w:rFonts w:eastAsia="Times New Roman" w:cstheme="minorHAnsi"/>
                <w:i/>
                <w:color w:val="000080"/>
                <w:kern w:val="36"/>
                <w:sz w:val="40"/>
                <w:szCs w:val="40"/>
                <w:lang w:eastAsia="en-IN"/>
              </w:rPr>
              <w:t>botulinus</w:t>
            </w:r>
            <w:proofErr w:type="spellEnd"/>
            <w:r w:rsidRPr="00F51F56">
              <w:rPr>
                <w:rFonts w:eastAsia="Times New Roman" w:cstheme="minorHAnsi"/>
                <w:i/>
                <w:color w:val="000080"/>
                <w:kern w:val="36"/>
                <w:sz w:val="40"/>
                <w:szCs w:val="40"/>
                <w:lang w:eastAsia="en-IN"/>
              </w:rPr>
              <w:t> toxins</w:t>
            </w:r>
          </w:p>
          <w:p w:rsidR="008A531A" w:rsidRPr="00F51F56" w:rsidRDefault="008A531A" w:rsidP="00F51F56">
            <w:pPr>
              <w:spacing w:after="0" w:line="240" w:lineRule="auto"/>
              <w:jc w:val="center"/>
              <w:rPr>
                <w:rFonts w:eastAsia="Times New Roman" w:cstheme="minorHAnsi"/>
                <w:i/>
                <w:sz w:val="40"/>
                <w:szCs w:val="40"/>
                <w:lang w:eastAsia="en-IN"/>
              </w:rPr>
            </w:pPr>
            <w:r w:rsidRPr="00F51F56">
              <w:rPr>
                <w:rFonts w:eastAsia="Times New Roman" w:cstheme="minorHAnsi"/>
                <w:i/>
                <w:color w:val="000080"/>
                <w:sz w:val="40"/>
                <w:szCs w:val="40"/>
                <w:lang w:eastAsia="en-IN"/>
              </w:rPr>
              <w:t>A,B,E or F</w:t>
            </w:r>
          </w:p>
        </w:tc>
        <w:tc>
          <w:tcPr>
            <w:tcW w:w="513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Defectively canned low or medium-acid foods; meats, sausages, smoked vacuum-packed fish, fermented food etc.</w:t>
            </w:r>
          </w:p>
        </w:tc>
        <w:tc>
          <w:tcPr>
            <w:tcW w:w="477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Botulism (double vision, muscular paralysis, death due to respiratory failure)</w:t>
            </w:r>
          </w:p>
        </w:tc>
      </w:tr>
      <w:tr w:rsidR="008A531A" w:rsidRPr="00E54A57" w:rsidTr="00037EA4">
        <w:tc>
          <w:tcPr>
            <w:tcW w:w="153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lastRenderedPageBreak/>
              <w:t>25</w:t>
            </w:r>
          </w:p>
        </w:tc>
        <w:tc>
          <w:tcPr>
            <w:tcW w:w="567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F51F56" w:rsidRDefault="008A531A" w:rsidP="00F51F56">
            <w:pPr>
              <w:spacing w:after="0" w:line="240" w:lineRule="auto"/>
              <w:jc w:val="center"/>
              <w:outlineLvl w:val="0"/>
              <w:rPr>
                <w:rFonts w:eastAsia="Times New Roman" w:cstheme="minorHAnsi"/>
                <w:b/>
                <w:bCs/>
                <w:i/>
                <w:iCs/>
                <w:kern w:val="36"/>
                <w:sz w:val="40"/>
                <w:szCs w:val="40"/>
                <w:lang w:eastAsia="en-IN"/>
              </w:rPr>
            </w:pPr>
            <w:proofErr w:type="spellStart"/>
            <w:r w:rsidRPr="00F51F56">
              <w:rPr>
                <w:rFonts w:eastAsia="Times New Roman" w:cstheme="minorHAnsi"/>
                <w:i/>
                <w:color w:val="000080"/>
                <w:kern w:val="36"/>
                <w:sz w:val="40"/>
                <w:szCs w:val="40"/>
                <w:lang w:eastAsia="en-IN"/>
              </w:rPr>
              <w:t>Clostridium.perfringens</w:t>
            </w:r>
            <w:proofErr w:type="spellEnd"/>
          </w:p>
          <w:p w:rsidR="008A531A" w:rsidRPr="00E54A57" w:rsidRDefault="008A531A" w:rsidP="00F51F56">
            <w:pPr>
              <w:spacing w:after="0" w:line="240" w:lineRule="auto"/>
              <w:jc w:val="center"/>
              <w:rPr>
                <w:rFonts w:eastAsia="Times New Roman" w:cstheme="minorHAnsi"/>
                <w:sz w:val="40"/>
                <w:szCs w:val="40"/>
                <w:lang w:eastAsia="en-IN"/>
              </w:rPr>
            </w:pPr>
            <w:r w:rsidRPr="00F51F56">
              <w:rPr>
                <w:rFonts w:eastAsia="Times New Roman" w:cstheme="minorHAnsi"/>
                <w:i/>
                <w:color w:val="000080"/>
                <w:sz w:val="40"/>
                <w:szCs w:val="40"/>
                <w:lang w:eastAsia="en-IN"/>
              </w:rPr>
              <w:t>(</w:t>
            </w:r>
            <w:proofErr w:type="spellStart"/>
            <w:r w:rsidRPr="00F51F56">
              <w:rPr>
                <w:rFonts w:eastAsia="Times New Roman" w:cstheme="minorHAnsi"/>
                <w:i/>
                <w:color w:val="000080"/>
                <w:sz w:val="40"/>
                <w:szCs w:val="40"/>
                <w:lang w:eastAsia="en-IN"/>
              </w:rPr>
              <w:t>Welchii</w:t>
            </w:r>
            <w:proofErr w:type="spellEnd"/>
            <w:r w:rsidRPr="00F51F56">
              <w:rPr>
                <w:rFonts w:eastAsia="Times New Roman" w:cstheme="minorHAnsi"/>
                <w:i/>
                <w:color w:val="000080"/>
                <w:sz w:val="40"/>
                <w:szCs w:val="40"/>
                <w:lang w:eastAsia="en-IN"/>
              </w:rPr>
              <w:t>) type A</w:t>
            </w:r>
          </w:p>
        </w:tc>
        <w:tc>
          <w:tcPr>
            <w:tcW w:w="513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Milk improperly processed or canned meats, fish and gravy stocks</w:t>
            </w:r>
          </w:p>
        </w:tc>
        <w:tc>
          <w:tcPr>
            <w:tcW w:w="477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Nausea, abdominal pains, diarrhoea, gas formation</w:t>
            </w:r>
          </w:p>
        </w:tc>
      </w:tr>
      <w:tr w:rsidR="008A531A" w:rsidRPr="00E54A57" w:rsidTr="00037EA4">
        <w:tc>
          <w:tcPr>
            <w:tcW w:w="153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26</w:t>
            </w:r>
          </w:p>
        </w:tc>
        <w:tc>
          <w:tcPr>
            <w:tcW w:w="567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outlineLvl w:val="0"/>
              <w:rPr>
                <w:rFonts w:eastAsia="Times New Roman" w:cstheme="minorHAnsi"/>
                <w:b/>
                <w:bCs/>
                <w:i/>
                <w:iCs/>
                <w:kern w:val="36"/>
                <w:sz w:val="40"/>
                <w:szCs w:val="40"/>
                <w:lang w:eastAsia="en-IN"/>
              </w:rPr>
            </w:pPr>
            <w:r w:rsidRPr="00E54A57">
              <w:rPr>
                <w:rFonts w:eastAsia="Times New Roman" w:cstheme="minorHAnsi"/>
                <w:color w:val="000080"/>
                <w:kern w:val="36"/>
                <w:sz w:val="40"/>
                <w:szCs w:val="40"/>
                <w:lang w:eastAsia="en-IN"/>
              </w:rPr>
              <w:t xml:space="preserve">Diethyl </w:t>
            </w:r>
            <w:proofErr w:type="spellStart"/>
            <w:r w:rsidRPr="00E54A57">
              <w:rPr>
                <w:rFonts w:eastAsia="Times New Roman" w:cstheme="minorHAnsi"/>
                <w:color w:val="000080"/>
                <w:kern w:val="36"/>
                <w:sz w:val="40"/>
                <w:szCs w:val="40"/>
                <w:lang w:eastAsia="en-IN"/>
              </w:rPr>
              <w:t>stilbestrol</w:t>
            </w:r>
            <w:proofErr w:type="spellEnd"/>
            <w:r w:rsidRPr="00E54A57">
              <w:rPr>
                <w:rFonts w:eastAsia="Times New Roman" w:cstheme="minorHAnsi"/>
                <w:color w:val="000080"/>
                <w:kern w:val="36"/>
                <w:sz w:val="40"/>
                <w:szCs w:val="40"/>
                <w:lang w:eastAsia="en-IN"/>
              </w:rPr>
              <w:t xml:space="preserve"> (additive in animal feed)</w:t>
            </w:r>
          </w:p>
        </w:tc>
        <w:tc>
          <w:tcPr>
            <w:tcW w:w="513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Meat</w:t>
            </w:r>
          </w:p>
        </w:tc>
        <w:tc>
          <w:tcPr>
            <w:tcW w:w="477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 xml:space="preserve">Sterlites, fibroid </w:t>
            </w:r>
            <w:r w:rsidR="00F51F56" w:rsidRPr="00E54A57">
              <w:rPr>
                <w:rFonts w:eastAsia="Times New Roman" w:cstheme="minorHAnsi"/>
                <w:color w:val="000080"/>
                <w:sz w:val="40"/>
                <w:szCs w:val="40"/>
                <w:lang w:eastAsia="en-IN"/>
              </w:rPr>
              <w:t>tutors</w:t>
            </w:r>
            <w:r w:rsidRPr="00E54A57">
              <w:rPr>
                <w:rFonts w:eastAsia="Times New Roman" w:cstheme="minorHAnsi"/>
                <w:color w:val="000080"/>
                <w:sz w:val="40"/>
                <w:szCs w:val="40"/>
                <w:lang w:eastAsia="en-IN"/>
              </w:rPr>
              <w:t xml:space="preserve"> etc.</w:t>
            </w:r>
          </w:p>
        </w:tc>
      </w:tr>
      <w:tr w:rsidR="008A531A" w:rsidRPr="00E54A57" w:rsidTr="00037EA4">
        <w:tc>
          <w:tcPr>
            <w:tcW w:w="153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27</w:t>
            </w:r>
          </w:p>
        </w:tc>
        <w:tc>
          <w:tcPr>
            <w:tcW w:w="567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outlineLvl w:val="0"/>
              <w:rPr>
                <w:rFonts w:eastAsia="Times New Roman" w:cstheme="minorHAnsi"/>
                <w:b/>
                <w:bCs/>
                <w:i/>
                <w:iCs/>
                <w:kern w:val="36"/>
                <w:sz w:val="40"/>
                <w:szCs w:val="40"/>
                <w:lang w:eastAsia="en-IN"/>
              </w:rPr>
            </w:pPr>
            <w:r w:rsidRPr="00E54A57">
              <w:rPr>
                <w:rFonts w:eastAsia="Times New Roman" w:cstheme="minorHAnsi"/>
                <w:color w:val="000080"/>
                <w:kern w:val="36"/>
                <w:sz w:val="40"/>
                <w:szCs w:val="40"/>
                <w:lang w:eastAsia="en-IN"/>
              </w:rPr>
              <w:t>3,4 </w:t>
            </w:r>
            <w:proofErr w:type="spellStart"/>
            <w:r w:rsidRPr="00E54A57">
              <w:rPr>
                <w:rFonts w:eastAsia="Times New Roman" w:cstheme="minorHAnsi"/>
                <w:color w:val="000080"/>
                <w:kern w:val="36"/>
                <w:sz w:val="40"/>
                <w:szCs w:val="40"/>
                <w:lang w:eastAsia="en-IN"/>
              </w:rPr>
              <w:t>Benzopyrene</w:t>
            </w:r>
            <w:proofErr w:type="spellEnd"/>
          </w:p>
        </w:tc>
        <w:tc>
          <w:tcPr>
            <w:tcW w:w="513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F51F56"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Smoked</w:t>
            </w:r>
            <w:r w:rsidR="008A531A" w:rsidRPr="00E54A57">
              <w:rPr>
                <w:rFonts w:eastAsia="Times New Roman" w:cstheme="minorHAnsi"/>
                <w:color w:val="000080"/>
                <w:sz w:val="40"/>
                <w:szCs w:val="40"/>
                <w:lang w:eastAsia="en-IN"/>
              </w:rPr>
              <w:t xml:space="preserve"> food</w:t>
            </w:r>
          </w:p>
        </w:tc>
        <w:tc>
          <w:tcPr>
            <w:tcW w:w="477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Cancer</w:t>
            </w:r>
          </w:p>
        </w:tc>
      </w:tr>
      <w:tr w:rsidR="008A531A" w:rsidRPr="00E54A57" w:rsidTr="00037EA4">
        <w:tc>
          <w:tcPr>
            <w:tcW w:w="153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28</w:t>
            </w:r>
          </w:p>
        </w:tc>
        <w:tc>
          <w:tcPr>
            <w:tcW w:w="567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outlineLvl w:val="0"/>
              <w:rPr>
                <w:rFonts w:eastAsia="Times New Roman" w:cstheme="minorHAnsi"/>
                <w:b/>
                <w:bCs/>
                <w:i/>
                <w:iCs/>
                <w:kern w:val="36"/>
                <w:sz w:val="40"/>
                <w:szCs w:val="40"/>
                <w:lang w:eastAsia="en-IN"/>
              </w:rPr>
            </w:pPr>
            <w:r w:rsidRPr="00E54A57">
              <w:rPr>
                <w:rFonts w:eastAsia="Times New Roman" w:cstheme="minorHAnsi"/>
                <w:color w:val="000080"/>
                <w:kern w:val="36"/>
                <w:sz w:val="40"/>
                <w:szCs w:val="40"/>
                <w:lang w:eastAsia="en-IN"/>
              </w:rPr>
              <w:t>Excessive solvent residue</w:t>
            </w:r>
          </w:p>
        </w:tc>
        <w:tc>
          <w:tcPr>
            <w:tcW w:w="513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Solvent extracted oil, oil cake etc.</w:t>
            </w:r>
          </w:p>
        </w:tc>
        <w:tc>
          <w:tcPr>
            <w:tcW w:w="477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Carcinogenic effect</w:t>
            </w:r>
          </w:p>
        </w:tc>
      </w:tr>
      <w:tr w:rsidR="008A531A" w:rsidRPr="00E54A57" w:rsidTr="00037EA4">
        <w:tc>
          <w:tcPr>
            <w:tcW w:w="153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29</w:t>
            </w:r>
          </w:p>
        </w:tc>
        <w:tc>
          <w:tcPr>
            <w:tcW w:w="567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outlineLvl w:val="0"/>
              <w:rPr>
                <w:rFonts w:eastAsia="Times New Roman" w:cstheme="minorHAnsi"/>
                <w:b/>
                <w:bCs/>
                <w:i/>
                <w:iCs/>
                <w:kern w:val="36"/>
                <w:sz w:val="40"/>
                <w:szCs w:val="40"/>
                <w:lang w:eastAsia="en-IN"/>
              </w:rPr>
            </w:pPr>
            <w:r w:rsidRPr="00E54A57">
              <w:rPr>
                <w:rFonts w:eastAsia="Times New Roman" w:cstheme="minorHAnsi"/>
                <w:color w:val="000080"/>
                <w:kern w:val="36"/>
                <w:sz w:val="40"/>
                <w:szCs w:val="40"/>
                <w:lang w:eastAsia="en-IN"/>
              </w:rPr>
              <w:t>Non-food grade or contaminated packing material</w:t>
            </w:r>
          </w:p>
        </w:tc>
        <w:tc>
          <w:tcPr>
            <w:tcW w:w="513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Food</w:t>
            </w:r>
          </w:p>
        </w:tc>
        <w:tc>
          <w:tcPr>
            <w:tcW w:w="477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Blood clot, angiosarcoma, cancer etc.</w:t>
            </w:r>
          </w:p>
        </w:tc>
      </w:tr>
      <w:tr w:rsidR="008A531A" w:rsidRPr="00E54A57" w:rsidTr="00037EA4">
        <w:tc>
          <w:tcPr>
            <w:tcW w:w="153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30</w:t>
            </w:r>
          </w:p>
        </w:tc>
        <w:tc>
          <w:tcPr>
            <w:tcW w:w="567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outlineLvl w:val="0"/>
              <w:rPr>
                <w:rFonts w:eastAsia="Times New Roman" w:cstheme="minorHAnsi"/>
                <w:b/>
                <w:bCs/>
                <w:i/>
                <w:iCs/>
                <w:kern w:val="36"/>
                <w:sz w:val="40"/>
                <w:szCs w:val="40"/>
                <w:lang w:eastAsia="en-IN"/>
              </w:rPr>
            </w:pPr>
            <w:r w:rsidRPr="00E54A57">
              <w:rPr>
                <w:rFonts w:eastAsia="Times New Roman" w:cstheme="minorHAnsi"/>
                <w:color w:val="000080"/>
                <w:kern w:val="36"/>
                <w:sz w:val="40"/>
                <w:szCs w:val="40"/>
                <w:lang w:eastAsia="en-IN"/>
              </w:rPr>
              <w:t>Non-permitted colour or permitted food colour beyond safe limit</w:t>
            </w:r>
          </w:p>
        </w:tc>
        <w:tc>
          <w:tcPr>
            <w:tcW w:w="513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Coloured food</w:t>
            </w:r>
          </w:p>
        </w:tc>
        <w:tc>
          <w:tcPr>
            <w:tcW w:w="477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Mental retardation, cancer and other toxic effect.</w:t>
            </w:r>
          </w:p>
        </w:tc>
      </w:tr>
      <w:tr w:rsidR="008A531A" w:rsidRPr="00E54A57" w:rsidTr="00037EA4">
        <w:tc>
          <w:tcPr>
            <w:tcW w:w="153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31</w:t>
            </w:r>
          </w:p>
        </w:tc>
        <w:tc>
          <w:tcPr>
            <w:tcW w:w="567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outlineLvl w:val="0"/>
              <w:rPr>
                <w:rFonts w:eastAsia="Times New Roman" w:cstheme="minorHAnsi"/>
                <w:b/>
                <w:bCs/>
                <w:i/>
                <w:iCs/>
                <w:kern w:val="36"/>
                <w:sz w:val="40"/>
                <w:szCs w:val="40"/>
                <w:lang w:eastAsia="en-IN"/>
              </w:rPr>
            </w:pPr>
            <w:r w:rsidRPr="00E54A57">
              <w:rPr>
                <w:rFonts w:eastAsia="Times New Roman" w:cstheme="minorHAnsi"/>
                <w:color w:val="000080"/>
                <w:kern w:val="36"/>
                <w:sz w:val="40"/>
                <w:szCs w:val="40"/>
                <w:lang w:eastAsia="en-IN"/>
              </w:rPr>
              <w:t>BHA and BHT beyond safe limit</w:t>
            </w:r>
          </w:p>
        </w:tc>
        <w:tc>
          <w:tcPr>
            <w:tcW w:w="513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Oils and fats</w:t>
            </w:r>
          </w:p>
        </w:tc>
        <w:tc>
          <w:tcPr>
            <w:tcW w:w="477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 xml:space="preserve">Allergy, liver damage, increase in serum </w:t>
            </w:r>
            <w:r w:rsidR="00037EA4" w:rsidRPr="00E54A57">
              <w:rPr>
                <w:rFonts w:eastAsia="Times New Roman" w:cstheme="minorHAnsi"/>
                <w:color w:val="000080"/>
                <w:sz w:val="40"/>
                <w:szCs w:val="40"/>
                <w:lang w:eastAsia="en-IN"/>
              </w:rPr>
              <w:t>cholesterol</w:t>
            </w:r>
            <w:r w:rsidRPr="00E54A57">
              <w:rPr>
                <w:rFonts w:eastAsia="Times New Roman" w:cstheme="minorHAnsi"/>
                <w:color w:val="000080"/>
                <w:sz w:val="40"/>
                <w:szCs w:val="40"/>
                <w:lang w:eastAsia="en-IN"/>
              </w:rPr>
              <w:t xml:space="preserve"> etc.</w:t>
            </w:r>
          </w:p>
        </w:tc>
      </w:tr>
      <w:tr w:rsidR="008A531A" w:rsidRPr="00E54A57" w:rsidTr="00037EA4">
        <w:tc>
          <w:tcPr>
            <w:tcW w:w="153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32</w:t>
            </w:r>
          </w:p>
        </w:tc>
        <w:tc>
          <w:tcPr>
            <w:tcW w:w="567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outlineLvl w:val="0"/>
              <w:rPr>
                <w:rFonts w:eastAsia="Times New Roman" w:cstheme="minorHAnsi"/>
                <w:b/>
                <w:bCs/>
                <w:i/>
                <w:iCs/>
                <w:kern w:val="36"/>
                <w:sz w:val="40"/>
                <w:szCs w:val="40"/>
                <w:lang w:eastAsia="en-IN"/>
              </w:rPr>
            </w:pPr>
            <w:r w:rsidRPr="00E54A57">
              <w:rPr>
                <w:rFonts w:eastAsia="Times New Roman" w:cstheme="minorHAnsi"/>
                <w:color w:val="000080"/>
                <w:kern w:val="36"/>
                <w:sz w:val="40"/>
                <w:szCs w:val="40"/>
                <w:lang w:eastAsia="en-IN"/>
              </w:rPr>
              <w:t>Monosodium glutamate(flour) (beyond safe limit)</w:t>
            </w:r>
          </w:p>
        </w:tc>
        <w:tc>
          <w:tcPr>
            <w:tcW w:w="513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Chinese food, meat and meat products</w:t>
            </w:r>
          </w:p>
        </w:tc>
        <w:tc>
          <w:tcPr>
            <w:tcW w:w="477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Brain damage, mental retardation in infants</w:t>
            </w:r>
          </w:p>
        </w:tc>
      </w:tr>
      <w:tr w:rsidR="008A531A" w:rsidRPr="00E54A57" w:rsidTr="00037EA4">
        <w:tc>
          <w:tcPr>
            <w:tcW w:w="153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lastRenderedPageBreak/>
              <w:t>33</w:t>
            </w:r>
          </w:p>
        </w:tc>
        <w:tc>
          <w:tcPr>
            <w:tcW w:w="567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outlineLvl w:val="0"/>
              <w:rPr>
                <w:rFonts w:eastAsia="Times New Roman" w:cstheme="minorHAnsi"/>
                <w:b/>
                <w:bCs/>
                <w:i/>
                <w:iCs/>
                <w:kern w:val="36"/>
                <w:sz w:val="40"/>
                <w:szCs w:val="40"/>
                <w:lang w:eastAsia="en-IN"/>
              </w:rPr>
            </w:pPr>
            <w:proofErr w:type="spellStart"/>
            <w:r w:rsidRPr="00E54A57">
              <w:rPr>
                <w:rFonts w:eastAsia="Times New Roman" w:cstheme="minorHAnsi"/>
                <w:color w:val="000080"/>
                <w:kern w:val="36"/>
                <w:sz w:val="40"/>
                <w:szCs w:val="40"/>
                <w:lang w:eastAsia="en-IN"/>
              </w:rPr>
              <w:t>Coumarin</w:t>
            </w:r>
            <w:proofErr w:type="spellEnd"/>
            <w:r w:rsidRPr="00E54A57">
              <w:rPr>
                <w:rFonts w:eastAsia="Times New Roman" w:cstheme="minorHAnsi"/>
                <w:color w:val="000080"/>
                <w:kern w:val="36"/>
                <w:sz w:val="40"/>
                <w:szCs w:val="40"/>
                <w:lang w:eastAsia="en-IN"/>
              </w:rPr>
              <w:t xml:space="preserve"> and </w:t>
            </w:r>
            <w:proofErr w:type="spellStart"/>
            <w:r w:rsidRPr="00E54A57">
              <w:rPr>
                <w:rFonts w:eastAsia="Times New Roman" w:cstheme="minorHAnsi"/>
                <w:color w:val="000080"/>
                <w:kern w:val="36"/>
                <w:sz w:val="40"/>
                <w:szCs w:val="40"/>
                <w:lang w:eastAsia="en-IN"/>
              </w:rPr>
              <w:t>dihydro</w:t>
            </w:r>
            <w:proofErr w:type="spellEnd"/>
            <w:r w:rsidRPr="00E54A57">
              <w:rPr>
                <w:rFonts w:eastAsia="Times New Roman" w:cstheme="minorHAnsi"/>
                <w:color w:val="000080"/>
                <w:kern w:val="36"/>
                <w:sz w:val="40"/>
                <w:szCs w:val="40"/>
                <w:lang w:eastAsia="en-IN"/>
              </w:rPr>
              <w:t xml:space="preserve"> </w:t>
            </w:r>
            <w:proofErr w:type="spellStart"/>
            <w:r w:rsidRPr="00E54A57">
              <w:rPr>
                <w:rFonts w:eastAsia="Times New Roman" w:cstheme="minorHAnsi"/>
                <w:color w:val="000080"/>
                <w:kern w:val="36"/>
                <w:sz w:val="40"/>
                <w:szCs w:val="40"/>
                <w:lang w:eastAsia="en-IN"/>
              </w:rPr>
              <w:t>coumarin</w:t>
            </w:r>
            <w:proofErr w:type="spellEnd"/>
          </w:p>
        </w:tc>
        <w:tc>
          <w:tcPr>
            <w:tcW w:w="513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Flavoured food</w:t>
            </w:r>
          </w:p>
        </w:tc>
        <w:tc>
          <w:tcPr>
            <w:tcW w:w="477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Blood anticoagulant</w:t>
            </w:r>
          </w:p>
        </w:tc>
      </w:tr>
      <w:tr w:rsidR="008A531A" w:rsidRPr="00E54A57" w:rsidTr="00037EA4">
        <w:tc>
          <w:tcPr>
            <w:tcW w:w="153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34</w:t>
            </w:r>
          </w:p>
        </w:tc>
        <w:tc>
          <w:tcPr>
            <w:tcW w:w="567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outlineLvl w:val="0"/>
              <w:rPr>
                <w:rFonts w:eastAsia="Times New Roman" w:cstheme="minorHAnsi"/>
                <w:b/>
                <w:bCs/>
                <w:i/>
                <w:iCs/>
                <w:kern w:val="36"/>
                <w:sz w:val="40"/>
                <w:szCs w:val="40"/>
                <w:lang w:eastAsia="en-IN"/>
              </w:rPr>
            </w:pPr>
            <w:r w:rsidRPr="00E54A57">
              <w:rPr>
                <w:rFonts w:eastAsia="Times New Roman" w:cstheme="minorHAnsi"/>
                <w:color w:val="000080"/>
                <w:kern w:val="36"/>
                <w:sz w:val="40"/>
                <w:szCs w:val="40"/>
                <w:lang w:eastAsia="en-IN"/>
              </w:rPr>
              <w:t>Food flavours beyond safe limit</w:t>
            </w:r>
          </w:p>
        </w:tc>
        <w:tc>
          <w:tcPr>
            <w:tcW w:w="513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Flavoured food</w:t>
            </w:r>
          </w:p>
        </w:tc>
        <w:tc>
          <w:tcPr>
            <w:tcW w:w="477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Chances of liver cancer</w:t>
            </w:r>
          </w:p>
        </w:tc>
      </w:tr>
      <w:tr w:rsidR="008A531A" w:rsidRPr="00E54A57" w:rsidTr="00037EA4">
        <w:tc>
          <w:tcPr>
            <w:tcW w:w="153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35</w:t>
            </w:r>
          </w:p>
        </w:tc>
        <w:tc>
          <w:tcPr>
            <w:tcW w:w="567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outlineLvl w:val="0"/>
              <w:rPr>
                <w:rFonts w:eastAsia="Times New Roman" w:cstheme="minorHAnsi"/>
                <w:b/>
                <w:bCs/>
                <w:i/>
                <w:iCs/>
                <w:kern w:val="36"/>
                <w:sz w:val="40"/>
                <w:szCs w:val="40"/>
                <w:lang w:eastAsia="en-IN"/>
              </w:rPr>
            </w:pPr>
            <w:r w:rsidRPr="00E54A57">
              <w:rPr>
                <w:rFonts w:eastAsia="Times New Roman" w:cstheme="minorHAnsi"/>
                <w:color w:val="000080"/>
                <w:kern w:val="36"/>
                <w:sz w:val="40"/>
                <w:szCs w:val="40"/>
                <w:lang w:eastAsia="en-IN"/>
              </w:rPr>
              <w:t>Brominated vegetable oils</w:t>
            </w:r>
          </w:p>
        </w:tc>
        <w:tc>
          <w:tcPr>
            <w:tcW w:w="513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Cold drinks</w:t>
            </w:r>
          </w:p>
        </w:tc>
        <w:tc>
          <w:tcPr>
            <w:tcW w:w="477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Anemia, enlargement of heart</w:t>
            </w:r>
          </w:p>
        </w:tc>
      </w:tr>
      <w:tr w:rsidR="008A531A" w:rsidRPr="00E54A57" w:rsidTr="00037EA4">
        <w:tc>
          <w:tcPr>
            <w:tcW w:w="153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36</w:t>
            </w:r>
          </w:p>
        </w:tc>
        <w:tc>
          <w:tcPr>
            <w:tcW w:w="567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outlineLvl w:val="0"/>
              <w:rPr>
                <w:rFonts w:eastAsia="Times New Roman" w:cstheme="minorHAnsi"/>
                <w:b/>
                <w:bCs/>
                <w:i/>
                <w:iCs/>
                <w:kern w:val="36"/>
                <w:sz w:val="40"/>
                <w:szCs w:val="40"/>
                <w:lang w:eastAsia="en-IN"/>
              </w:rPr>
            </w:pPr>
            <w:r w:rsidRPr="00E54A57">
              <w:rPr>
                <w:rFonts w:eastAsia="Times New Roman" w:cstheme="minorHAnsi"/>
                <w:color w:val="000080"/>
                <w:kern w:val="36"/>
                <w:sz w:val="40"/>
                <w:szCs w:val="40"/>
                <w:lang w:eastAsia="en-IN"/>
              </w:rPr>
              <w:t>Sulphur dioxide and sulphite beyond safe limit</w:t>
            </w:r>
          </w:p>
        </w:tc>
        <w:tc>
          <w:tcPr>
            <w:tcW w:w="513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In variety of food as preservative</w:t>
            </w:r>
          </w:p>
        </w:tc>
        <w:tc>
          <w:tcPr>
            <w:tcW w:w="477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Acute irritation of the gastro-intestinal tracts etc.</w:t>
            </w:r>
          </w:p>
        </w:tc>
      </w:tr>
      <w:tr w:rsidR="008A531A" w:rsidRPr="00E54A57" w:rsidTr="00037EA4">
        <w:tc>
          <w:tcPr>
            <w:tcW w:w="153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37</w:t>
            </w:r>
          </w:p>
        </w:tc>
        <w:tc>
          <w:tcPr>
            <w:tcW w:w="567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outlineLvl w:val="0"/>
              <w:rPr>
                <w:rFonts w:eastAsia="Times New Roman" w:cstheme="minorHAnsi"/>
                <w:b/>
                <w:bCs/>
                <w:i/>
                <w:iCs/>
                <w:kern w:val="36"/>
                <w:sz w:val="40"/>
                <w:szCs w:val="40"/>
                <w:lang w:eastAsia="en-IN"/>
              </w:rPr>
            </w:pPr>
            <w:r w:rsidRPr="00E54A57">
              <w:rPr>
                <w:rFonts w:eastAsia="Times New Roman" w:cstheme="minorHAnsi"/>
                <w:color w:val="000080"/>
                <w:kern w:val="36"/>
                <w:sz w:val="40"/>
                <w:szCs w:val="40"/>
                <w:lang w:eastAsia="en-IN"/>
              </w:rPr>
              <w:t xml:space="preserve">Artificial </w:t>
            </w:r>
            <w:proofErr w:type="spellStart"/>
            <w:r w:rsidRPr="00E54A57">
              <w:rPr>
                <w:rFonts w:eastAsia="Times New Roman" w:cstheme="minorHAnsi"/>
                <w:color w:val="000080"/>
                <w:kern w:val="36"/>
                <w:sz w:val="40"/>
                <w:szCs w:val="40"/>
                <w:lang w:eastAsia="en-IN"/>
              </w:rPr>
              <w:t>sweetners</w:t>
            </w:r>
            <w:proofErr w:type="spellEnd"/>
            <w:r w:rsidRPr="00E54A57">
              <w:rPr>
                <w:rFonts w:eastAsia="Times New Roman" w:cstheme="minorHAnsi"/>
                <w:color w:val="000080"/>
                <w:kern w:val="36"/>
                <w:sz w:val="40"/>
                <w:szCs w:val="40"/>
                <w:lang w:eastAsia="en-IN"/>
              </w:rPr>
              <w:t xml:space="preserve"> beyond safe limit</w:t>
            </w:r>
          </w:p>
        </w:tc>
        <w:tc>
          <w:tcPr>
            <w:tcW w:w="513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Sweet foods</w:t>
            </w:r>
          </w:p>
        </w:tc>
        <w:tc>
          <w:tcPr>
            <w:tcW w:w="477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Chances of cancer</w:t>
            </w:r>
          </w:p>
        </w:tc>
      </w:tr>
      <w:tr w:rsidR="00F51F56" w:rsidRPr="00E54A57" w:rsidTr="00037EA4">
        <w:tc>
          <w:tcPr>
            <w:tcW w:w="17100" w:type="dxa"/>
            <w:gridSpan w:val="4"/>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F51F56" w:rsidRPr="00E54A57" w:rsidRDefault="00F51F56" w:rsidP="00F51F56">
            <w:pPr>
              <w:spacing w:after="0" w:line="240" w:lineRule="auto"/>
              <w:jc w:val="center"/>
              <w:rPr>
                <w:rFonts w:eastAsia="Times New Roman" w:cstheme="minorHAnsi"/>
                <w:sz w:val="40"/>
                <w:szCs w:val="40"/>
                <w:lang w:eastAsia="en-IN"/>
              </w:rPr>
            </w:pPr>
            <w:r w:rsidRPr="00E54A57">
              <w:rPr>
                <w:rFonts w:eastAsia="Times New Roman" w:cstheme="minorHAnsi"/>
                <w:b/>
                <w:bCs/>
                <w:color w:val="008000"/>
                <w:kern w:val="36"/>
                <w:sz w:val="40"/>
                <w:szCs w:val="40"/>
                <w:lang w:eastAsia="en-IN"/>
              </w:rPr>
              <w:t>Fungal Contamination</w:t>
            </w:r>
          </w:p>
        </w:tc>
      </w:tr>
      <w:tr w:rsidR="008A531A" w:rsidRPr="00E54A57" w:rsidTr="00037EA4">
        <w:tc>
          <w:tcPr>
            <w:tcW w:w="153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38</w:t>
            </w:r>
          </w:p>
        </w:tc>
        <w:tc>
          <w:tcPr>
            <w:tcW w:w="567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outlineLvl w:val="0"/>
              <w:rPr>
                <w:rFonts w:eastAsia="Times New Roman" w:cstheme="minorHAnsi"/>
                <w:b/>
                <w:bCs/>
                <w:i/>
                <w:iCs/>
                <w:kern w:val="36"/>
                <w:sz w:val="40"/>
                <w:szCs w:val="40"/>
                <w:lang w:eastAsia="en-IN"/>
              </w:rPr>
            </w:pPr>
            <w:r w:rsidRPr="00E54A57">
              <w:rPr>
                <w:rFonts w:eastAsia="Times New Roman" w:cstheme="minorHAnsi"/>
                <w:color w:val="000080"/>
                <w:kern w:val="36"/>
                <w:sz w:val="40"/>
                <w:szCs w:val="40"/>
                <w:lang w:eastAsia="en-IN"/>
              </w:rPr>
              <w:t>Aflatoxins</w:t>
            </w:r>
          </w:p>
        </w:tc>
        <w:tc>
          <w:tcPr>
            <w:tcW w:w="513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F51F56">
              <w:rPr>
                <w:rFonts w:eastAsia="Times New Roman" w:cstheme="minorHAnsi"/>
                <w:i/>
                <w:color w:val="000080"/>
                <w:sz w:val="40"/>
                <w:szCs w:val="40"/>
                <w:lang w:eastAsia="en-IN"/>
              </w:rPr>
              <w:t xml:space="preserve">Aspergillus </w:t>
            </w:r>
            <w:proofErr w:type="spellStart"/>
            <w:r w:rsidRPr="00F51F56">
              <w:rPr>
                <w:rFonts w:eastAsia="Times New Roman" w:cstheme="minorHAnsi"/>
                <w:i/>
                <w:color w:val="000080"/>
                <w:sz w:val="40"/>
                <w:szCs w:val="40"/>
                <w:lang w:eastAsia="en-IN"/>
              </w:rPr>
              <w:t>flavus</w:t>
            </w:r>
            <w:proofErr w:type="spellEnd"/>
            <w:r w:rsidRPr="00E54A57">
              <w:rPr>
                <w:rFonts w:eastAsia="Times New Roman" w:cstheme="minorHAnsi"/>
                <w:color w:val="000080"/>
                <w:sz w:val="40"/>
                <w:szCs w:val="40"/>
                <w:lang w:eastAsia="en-IN"/>
              </w:rPr>
              <w:t>-contaminated foods such as groundnuts, cottonseed, etc.</w:t>
            </w:r>
          </w:p>
        </w:tc>
        <w:tc>
          <w:tcPr>
            <w:tcW w:w="477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Liver damage and cancer</w:t>
            </w:r>
          </w:p>
        </w:tc>
      </w:tr>
      <w:tr w:rsidR="008A531A" w:rsidRPr="00E54A57" w:rsidTr="00037EA4">
        <w:tc>
          <w:tcPr>
            <w:tcW w:w="153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39</w:t>
            </w:r>
          </w:p>
        </w:tc>
        <w:tc>
          <w:tcPr>
            <w:tcW w:w="567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outlineLvl w:val="0"/>
              <w:rPr>
                <w:rFonts w:eastAsia="Times New Roman" w:cstheme="minorHAnsi"/>
                <w:b/>
                <w:bCs/>
                <w:i/>
                <w:iCs/>
                <w:kern w:val="36"/>
                <w:sz w:val="40"/>
                <w:szCs w:val="40"/>
                <w:lang w:eastAsia="en-IN"/>
              </w:rPr>
            </w:pPr>
            <w:r w:rsidRPr="00E54A57">
              <w:rPr>
                <w:rFonts w:eastAsia="Times New Roman" w:cstheme="minorHAnsi"/>
                <w:color w:val="000080"/>
                <w:kern w:val="36"/>
                <w:sz w:val="40"/>
                <w:szCs w:val="40"/>
                <w:lang w:eastAsia="en-IN"/>
              </w:rPr>
              <w:t>Ergot alkaloids from </w:t>
            </w:r>
            <w:proofErr w:type="spellStart"/>
            <w:r w:rsidRPr="00E54A57">
              <w:rPr>
                <w:rFonts w:eastAsia="Times New Roman" w:cstheme="minorHAnsi"/>
                <w:color w:val="000080"/>
                <w:kern w:val="36"/>
                <w:sz w:val="40"/>
                <w:szCs w:val="40"/>
                <w:lang w:eastAsia="en-IN"/>
              </w:rPr>
              <w:t>Claviceps</w:t>
            </w:r>
            <w:proofErr w:type="spellEnd"/>
            <w:r w:rsidRPr="00E54A57">
              <w:rPr>
                <w:rFonts w:eastAsia="Times New Roman" w:cstheme="minorHAnsi"/>
                <w:color w:val="000080"/>
                <w:kern w:val="36"/>
                <w:sz w:val="40"/>
                <w:szCs w:val="40"/>
                <w:lang w:eastAsia="en-IN"/>
              </w:rPr>
              <w:t xml:space="preserve"> </w:t>
            </w:r>
            <w:proofErr w:type="spellStart"/>
            <w:r w:rsidRPr="00E54A57">
              <w:rPr>
                <w:rFonts w:eastAsia="Times New Roman" w:cstheme="minorHAnsi"/>
                <w:color w:val="000080"/>
                <w:kern w:val="36"/>
                <w:sz w:val="40"/>
                <w:szCs w:val="40"/>
                <w:lang w:eastAsia="en-IN"/>
              </w:rPr>
              <w:t>purpurea</w:t>
            </w:r>
            <w:proofErr w:type="spellEnd"/>
            <w:r w:rsidRPr="00E54A57">
              <w:rPr>
                <w:rFonts w:eastAsia="Times New Roman" w:cstheme="minorHAnsi"/>
                <w:color w:val="000080"/>
                <w:kern w:val="36"/>
                <w:sz w:val="40"/>
                <w:szCs w:val="40"/>
                <w:lang w:eastAsia="en-IN"/>
              </w:rPr>
              <w:t xml:space="preserve"> Toxic alkaloids, ergotamine, </w:t>
            </w:r>
            <w:proofErr w:type="spellStart"/>
            <w:r w:rsidRPr="00E54A57">
              <w:rPr>
                <w:rFonts w:eastAsia="Times New Roman" w:cstheme="minorHAnsi"/>
                <w:color w:val="000080"/>
                <w:kern w:val="36"/>
                <w:sz w:val="40"/>
                <w:szCs w:val="40"/>
                <w:lang w:eastAsia="en-IN"/>
              </w:rPr>
              <w:t>ergotoxin</w:t>
            </w:r>
            <w:proofErr w:type="spellEnd"/>
            <w:r w:rsidRPr="00E54A57">
              <w:rPr>
                <w:rFonts w:eastAsia="Times New Roman" w:cstheme="minorHAnsi"/>
                <w:color w:val="000080"/>
                <w:kern w:val="36"/>
                <w:sz w:val="40"/>
                <w:szCs w:val="40"/>
                <w:lang w:eastAsia="en-IN"/>
              </w:rPr>
              <w:t xml:space="preserve"> and </w:t>
            </w:r>
            <w:proofErr w:type="spellStart"/>
            <w:r w:rsidRPr="00E54A57">
              <w:rPr>
                <w:rFonts w:eastAsia="Times New Roman" w:cstheme="minorHAnsi"/>
                <w:color w:val="000080"/>
                <w:kern w:val="36"/>
                <w:sz w:val="40"/>
                <w:szCs w:val="40"/>
                <w:lang w:eastAsia="en-IN"/>
              </w:rPr>
              <w:t>ergometrine</w:t>
            </w:r>
            <w:proofErr w:type="spellEnd"/>
            <w:r w:rsidRPr="00E54A57">
              <w:rPr>
                <w:rFonts w:eastAsia="Times New Roman" w:cstheme="minorHAnsi"/>
                <w:color w:val="000080"/>
                <w:kern w:val="36"/>
                <w:sz w:val="40"/>
                <w:szCs w:val="40"/>
                <w:lang w:eastAsia="en-IN"/>
              </w:rPr>
              <w:t xml:space="preserve"> groups</w:t>
            </w:r>
          </w:p>
        </w:tc>
        <w:tc>
          <w:tcPr>
            <w:tcW w:w="513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 xml:space="preserve">Ergot-infested </w:t>
            </w:r>
            <w:proofErr w:type="spellStart"/>
            <w:r w:rsidRPr="00E54A57">
              <w:rPr>
                <w:rFonts w:eastAsia="Times New Roman" w:cstheme="minorHAnsi"/>
                <w:color w:val="000080"/>
                <w:sz w:val="40"/>
                <w:szCs w:val="40"/>
                <w:lang w:eastAsia="en-IN"/>
              </w:rPr>
              <w:t>bajra</w:t>
            </w:r>
            <w:proofErr w:type="spellEnd"/>
            <w:r w:rsidRPr="00E54A57">
              <w:rPr>
                <w:rFonts w:eastAsia="Times New Roman" w:cstheme="minorHAnsi"/>
                <w:color w:val="000080"/>
                <w:sz w:val="40"/>
                <w:szCs w:val="40"/>
                <w:lang w:eastAsia="en-IN"/>
              </w:rPr>
              <w:t>, rye meal or bread</w:t>
            </w:r>
          </w:p>
        </w:tc>
        <w:tc>
          <w:tcPr>
            <w:tcW w:w="477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proofErr w:type="spellStart"/>
            <w:r w:rsidRPr="00E54A57">
              <w:rPr>
                <w:rFonts w:eastAsia="Times New Roman" w:cstheme="minorHAnsi"/>
                <w:color w:val="000080"/>
                <w:sz w:val="40"/>
                <w:szCs w:val="40"/>
                <w:lang w:eastAsia="en-IN"/>
              </w:rPr>
              <w:t>Ergotism</w:t>
            </w:r>
            <w:proofErr w:type="spellEnd"/>
            <w:r w:rsidRPr="00E54A57">
              <w:rPr>
                <w:rFonts w:eastAsia="Times New Roman" w:cstheme="minorHAnsi"/>
                <w:color w:val="000080"/>
                <w:sz w:val="40"/>
                <w:szCs w:val="40"/>
                <w:lang w:eastAsia="en-IN"/>
              </w:rPr>
              <w:t xml:space="preserve"> (</w:t>
            </w:r>
            <w:proofErr w:type="spellStart"/>
            <w:r w:rsidRPr="00E54A57">
              <w:rPr>
                <w:rFonts w:eastAsia="Times New Roman" w:cstheme="minorHAnsi"/>
                <w:color w:val="000080"/>
                <w:sz w:val="40"/>
                <w:szCs w:val="40"/>
                <w:lang w:eastAsia="en-IN"/>
              </w:rPr>
              <w:t>St.Anthony’s</w:t>
            </w:r>
            <w:proofErr w:type="spellEnd"/>
            <w:r w:rsidRPr="00E54A57">
              <w:rPr>
                <w:rFonts w:eastAsia="Times New Roman" w:cstheme="minorHAnsi"/>
                <w:color w:val="000080"/>
                <w:sz w:val="40"/>
                <w:szCs w:val="40"/>
                <w:lang w:eastAsia="en-IN"/>
              </w:rPr>
              <w:t xml:space="preserve"> fire-burning sensation in extremities, itching of skin, peripheral gangrene)</w:t>
            </w:r>
          </w:p>
        </w:tc>
      </w:tr>
      <w:tr w:rsidR="008A531A" w:rsidRPr="00E54A57" w:rsidTr="00037EA4">
        <w:tc>
          <w:tcPr>
            <w:tcW w:w="153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lastRenderedPageBreak/>
              <w:t>40</w:t>
            </w:r>
          </w:p>
        </w:tc>
        <w:tc>
          <w:tcPr>
            <w:tcW w:w="567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outlineLvl w:val="0"/>
              <w:rPr>
                <w:rFonts w:eastAsia="Times New Roman" w:cstheme="minorHAnsi"/>
                <w:b/>
                <w:bCs/>
                <w:i/>
                <w:iCs/>
                <w:kern w:val="36"/>
                <w:sz w:val="40"/>
                <w:szCs w:val="40"/>
                <w:lang w:eastAsia="en-IN"/>
              </w:rPr>
            </w:pPr>
            <w:r w:rsidRPr="00E54A57">
              <w:rPr>
                <w:rFonts w:eastAsia="Times New Roman" w:cstheme="minorHAnsi"/>
                <w:color w:val="000080"/>
                <w:kern w:val="36"/>
                <w:sz w:val="40"/>
                <w:szCs w:val="40"/>
                <w:lang w:eastAsia="en-IN"/>
              </w:rPr>
              <w:t>Toxins from</w:t>
            </w:r>
          </w:p>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 xml:space="preserve">Fusarium </w:t>
            </w:r>
            <w:proofErr w:type="spellStart"/>
            <w:r w:rsidRPr="00E54A57">
              <w:rPr>
                <w:rFonts w:eastAsia="Times New Roman" w:cstheme="minorHAnsi"/>
                <w:color w:val="000080"/>
                <w:sz w:val="40"/>
                <w:szCs w:val="40"/>
                <w:lang w:eastAsia="en-IN"/>
              </w:rPr>
              <w:t>sporotrichioides</w:t>
            </w:r>
            <w:proofErr w:type="spellEnd"/>
          </w:p>
        </w:tc>
        <w:tc>
          <w:tcPr>
            <w:tcW w:w="513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 xml:space="preserve">Grains (millet, wheat, oats, </w:t>
            </w:r>
            <w:proofErr w:type="spellStart"/>
            <w:r w:rsidRPr="00E54A57">
              <w:rPr>
                <w:rFonts w:eastAsia="Times New Roman" w:cstheme="minorHAnsi"/>
                <w:color w:val="000080"/>
                <w:sz w:val="40"/>
                <w:szCs w:val="40"/>
                <w:lang w:eastAsia="en-IN"/>
              </w:rPr>
              <w:t>rye,etc</w:t>
            </w:r>
            <w:proofErr w:type="spellEnd"/>
            <w:r w:rsidRPr="00E54A57">
              <w:rPr>
                <w:rFonts w:eastAsia="Times New Roman" w:cstheme="minorHAnsi"/>
                <w:color w:val="000080"/>
                <w:sz w:val="40"/>
                <w:szCs w:val="40"/>
                <w:lang w:eastAsia="en-IN"/>
              </w:rPr>
              <w:t>)</w:t>
            </w:r>
          </w:p>
        </w:tc>
        <w:tc>
          <w:tcPr>
            <w:tcW w:w="477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 xml:space="preserve">Alimentary toxic </w:t>
            </w:r>
            <w:proofErr w:type="spellStart"/>
            <w:r w:rsidRPr="00E54A57">
              <w:rPr>
                <w:rFonts w:eastAsia="Times New Roman" w:cstheme="minorHAnsi"/>
                <w:color w:val="000080"/>
                <w:sz w:val="40"/>
                <w:szCs w:val="40"/>
                <w:lang w:eastAsia="en-IN"/>
              </w:rPr>
              <w:t>aleukia</w:t>
            </w:r>
            <w:proofErr w:type="spellEnd"/>
            <w:r w:rsidRPr="00E54A57">
              <w:rPr>
                <w:rFonts w:eastAsia="Times New Roman" w:cstheme="minorHAnsi"/>
                <w:color w:val="000080"/>
                <w:sz w:val="40"/>
                <w:szCs w:val="40"/>
                <w:lang w:eastAsia="en-IN"/>
              </w:rPr>
              <w:t xml:space="preserve">(ATA) (epidemic </w:t>
            </w:r>
            <w:proofErr w:type="spellStart"/>
            <w:r w:rsidRPr="00E54A57">
              <w:rPr>
                <w:rFonts w:eastAsia="Times New Roman" w:cstheme="minorHAnsi"/>
                <w:color w:val="000080"/>
                <w:sz w:val="40"/>
                <w:szCs w:val="40"/>
                <w:lang w:eastAsia="en-IN"/>
              </w:rPr>
              <w:t>panmyelotoxicosis</w:t>
            </w:r>
            <w:proofErr w:type="spellEnd"/>
            <w:r w:rsidRPr="00E54A57">
              <w:rPr>
                <w:rFonts w:eastAsia="Times New Roman" w:cstheme="minorHAnsi"/>
                <w:color w:val="000080"/>
                <w:sz w:val="40"/>
                <w:szCs w:val="40"/>
                <w:lang w:eastAsia="en-IN"/>
              </w:rPr>
              <w:t>)</w:t>
            </w:r>
          </w:p>
        </w:tc>
      </w:tr>
      <w:tr w:rsidR="008A531A" w:rsidRPr="00E54A57" w:rsidTr="00037EA4">
        <w:tc>
          <w:tcPr>
            <w:tcW w:w="153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41</w:t>
            </w:r>
          </w:p>
        </w:tc>
        <w:tc>
          <w:tcPr>
            <w:tcW w:w="567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outlineLvl w:val="0"/>
              <w:rPr>
                <w:rFonts w:eastAsia="Times New Roman" w:cstheme="minorHAnsi"/>
                <w:b/>
                <w:bCs/>
                <w:i/>
                <w:iCs/>
                <w:kern w:val="36"/>
                <w:sz w:val="40"/>
                <w:szCs w:val="40"/>
                <w:lang w:eastAsia="en-IN"/>
              </w:rPr>
            </w:pPr>
            <w:r w:rsidRPr="00E54A57">
              <w:rPr>
                <w:rFonts w:eastAsia="Times New Roman" w:cstheme="minorHAnsi"/>
                <w:color w:val="000080"/>
                <w:kern w:val="36"/>
                <w:sz w:val="40"/>
                <w:szCs w:val="40"/>
                <w:lang w:eastAsia="en-IN"/>
              </w:rPr>
              <w:t xml:space="preserve">Toxins from Fusarium </w:t>
            </w:r>
            <w:proofErr w:type="spellStart"/>
            <w:r w:rsidRPr="00E54A57">
              <w:rPr>
                <w:rFonts w:eastAsia="Times New Roman" w:cstheme="minorHAnsi"/>
                <w:color w:val="000080"/>
                <w:kern w:val="36"/>
                <w:sz w:val="40"/>
                <w:szCs w:val="40"/>
                <w:lang w:eastAsia="en-IN"/>
              </w:rPr>
              <w:t>sporotrichiella</w:t>
            </w:r>
            <w:proofErr w:type="spellEnd"/>
          </w:p>
        </w:tc>
        <w:tc>
          <w:tcPr>
            <w:tcW w:w="513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Moist grains</w:t>
            </w:r>
          </w:p>
        </w:tc>
        <w:tc>
          <w:tcPr>
            <w:tcW w:w="477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proofErr w:type="spellStart"/>
            <w:r w:rsidRPr="00E54A57">
              <w:rPr>
                <w:rFonts w:eastAsia="Times New Roman" w:cstheme="minorHAnsi"/>
                <w:color w:val="000080"/>
                <w:sz w:val="40"/>
                <w:szCs w:val="40"/>
                <w:lang w:eastAsia="en-IN"/>
              </w:rPr>
              <w:t>Urov</w:t>
            </w:r>
            <w:proofErr w:type="spellEnd"/>
            <w:r w:rsidRPr="00E54A57">
              <w:rPr>
                <w:rFonts w:eastAsia="Times New Roman" w:cstheme="minorHAnsi"/>
                <w:color w:val="000080"/>
                <w:sz w:val="40"/>
                <w:szCs w:val="40"/>
                <w:lang w:eastAsia="en-IN"/>
              </w:rPr>
              <w:t xml:space="preserve"> disease (</w:t>
            </w:r>
            <w:proofErr w:type="spellStart"/>
            <w:r w:rsidRPr="00E54A57">
              <w:rPr>
                <w:rFonts w:eastAsia="Times New Roman" w:cstheme="minorHAnsi"/>
                <w:color w:val="000080"/>
                <w:sz w:val="40"/>
                <w:szCs w:val="40"/>
                <w:lang w:eastAsia="en-IN"/>
              </w:rPr>
              <w:t>Kaschin</w:t>
            </w:r>
            <w:proofErr w:type="spellEnd"/>
            <w:r w:rsidRPr="00E54A57">
              <w:rPr>
                <w:rFonts w:eastAsia="Times New Roman" w:cstheme="minorHAnsi"/>
                <w:color w:val="000080"/>
                <w:sz w:val="40"/>
                <w:szCs w:val="40"/>
                <w:lang w:eastAsia="en-IN"/>
              </w:rPr>
              <w:t>-Beck disease)</w:t>
            </w:r>
          </w:p>
        </w:tc>
      </w:tr>
      <w:tr w:rsidR="008A531A" w:rsidRPr="00E54A57" w:rsidTr="00037EA4">
        <w:tc>
          <w:tcPr>
            <w:tcW w:w="153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42</w:t>
            </w:r>
          </w:p>
        </w:tc>
        <w:tc>
          <w:tcPr>
            <w:tcW w:w="567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outlineLvl w:val="0"/>
              <w:rPr>
                <w:rFonts w:eastAsia="Times New Roman" w:cstheme="minorHAnsi"/>
                <w:b/>
                <w:bCs/>
                <w:i/>
                <w:iCs/>
                <w:kern w:val="36"/>
                <w:sz w:val="40"/>
                <w:szCs w:val="40"/>
                <w:lang w:eastAsia="en-IN"/>
              </w:rPr>
            </w:pPr>
            <w:r w:rsidRPr="00E54A57">
              <w:rPr>
                <w:rFonts w:eastAsia="Times New Roman" w:cstheme="minorHAnsi"/>
                <w:color w:val="000080"/>
                <w:kern w:val="36"/>
                <w:sz w:val="40"/>
                <w:szCs w:val="40"/>
                <w:lang w:eastAsia="en-IN"/>
              </w:rPr>
              <w:t>Toxins from</w:t>
            </w:r>
          </w:p>
          <w:p w:rsidR="008A531A" w:rsidRPr="00E54A57" w:rsidRDefault="008A531A" w:rsidP="00F51F56">
            <w:pPr>
              <w:spacing w:after="0" w:line="240" w:lineRule="auto"/>
              <w:jc w:val="center"/>
              <w:rPr>
                <w:rFonts w:eastAsia="Times New Roman" w:cstheme="minorHAnsi"/>
                <w:sz w:val="40"/>
                <w:szCs w:val="40"/>
                <w:lang w:eastAsia="en-IN"/>
              </w:rPr>
            </w:pPr>
            <w:proofErr w:type="spellStart"/>
            <w:r w:rsidRPr="00E54A57">
              <w:rPr>
                <w:rFonts w:eastAsia="Times New Roman" w:cstheme="minorHAnsi"/>
                <w:color w:val="000080"/>
                <w:sz w:val="40"/>
                <w:szCs w:val="40"/>
                <w:lang w:eastAsia="en-IN"/>
              </w:rPr>
              <w:t>Penicillium</w:t>
            </w:r>
            <w:proofErr w:type="spellEnd"/>
            <w:r w:rsidRPr="00E54A57">
              <w:rPr>
                <w:rFonts w:eastAsia="Times New Roman" w:cstheme="minorHAnsi"/>
                <w:color w:val="000080"/>
                <w:sz w:val="40"/>
                <w:szCs w:val="40"/>
                <w:lang w:eastAsia="en-IN"/>
              </w:rPr>
              <w:t xml:space="preserve"> </w:t>
            </w:r>
            <w:proofErr w:type="spellStart"/>
            <w:r w:rsidRPr="00E54A57">
              <w:rPr>
                <w:rFonts w:eastAsia="Times New Roman" w:cstheme="minorHAnsi"/>
                <w:color w:val="000080"/>
                <w:sz w:val="40"/>
                <w:szCs w:val="40"/>
                <w:lang w:eastAsia="en-IN"/>
              </w:rPr>
              <w:t>inslandicum</w:t>
            </w:r>
            <w:proofErr w:type="spellEnd"/>
          </w:p>
          <w:p w:rsidR="008A531A" w:rsidRPr="00E54A57" w:rsidRDefault="008A531A" w:rsidP="00F51F56">
            <w:pPr>
              <w:spacing w:after="0" w:line="240" w:lineRule="auto"/>
              <w:jc w:val="center"/>
              <w:rPr>
                <w:rFonts w:eastAsia="Times New Roman" w:cstheme="minorHAnsi"/>
                <w:sz w:val="40"/>
                <w:szCs w:val="40"/>
                <w:lang w:eastAsia="en-IN"/>
              </w:rPr>
            </w:pPr>
            <w:proofErr w:type="spellStart"/>
            <w:r w:rsidRPr="00E54A57">
              <w:rPr>
                <w:rFonts w:eastAsia="Times New Roman" w:cstheme="minorHAnsi"/>
                <w:color w:val="000080"/>
                <w:sz w:val="40"/>
                <w:szCs w:val="40"/>
                <w:lang w:eastAsia="en-IN"/>
              </w:rPr>
              <w:t>Penicillium</w:t>
            </w:r>
            <w:proofErr w:type="spellEnd"/>
            <w:r w:rsidRPr="00E54A57">
              <w:rPr>
                <w:rFonts w:eastAsia="Times New Roman" w:cstheme="minorHAnsi"/>
                <w:color w:val="000080"/>
                <w:sz w:val="40"/>
                <w:szCs w:val="40"/>
                <w:lang w:eastAsia="en-IN"/>
              </w:rPr>
              <w:t xml:space="preserve"> </w:t>
            </w:r>
            <w:proofErr w:type="spellStart"/>
            <w:r w:rsidRPr="00E54A57">
              <w:rPr>
                <w:rFonts w:eastAsia="Times New Roman" w:cstheme="minorHAnsi"/>
                <w:color w:val="000080"/>
                <w:sz w:val="40"/>
                <w:szCs w:val="40"/>
                <w:lang w:eastAsia="en-IN"/>
              </w:rPr>
              <w:t>atricum</w:t>
            </w:r>
            <w:proofErr w:type="spellEnd"/>
            <w:r w:rsidRPr="00E54A57">
              <w:rPr>
                <w:rFonts w:eastAsia="Times New Roman" w:cstheme="minorHAnsi"/>
                <w:color w:val="000080"/>
                <w:sz w:val="40"/>
                <w:szCs w:val="40"/>
                <w:lang w:eastAsia="en-IN"/>
              </w:rPr>
              <w:t>,</w:t>
            </w:r>
          </w:p>
          <w:p w:rsidR="008A531A" w:rsidRPr="00E54A57" w:rsidRDefault="008A531A" w:rsidP="00F51F56">
            <w:pPr>
              <w:spacing w:after="0" w:line="240" w:lineRule="auto"/>
              <w:jc w:val="center"/>
              <w:rPr>
                <w:rFonts w:eastAsia="Times New Roman" w:cstheme="minorHAnsi"/>
                <w:sz w:val="40"/>
                <w:szCs w:val="40"/>
                <w:lang w:eastAsia="en-IN"/>
              </w:rPr>
            </w:pPr>
            <w:proofErr w:type="spellStart"/>
            <w:r w:rsidRPr="00E54A57">
              <w:rPr>
                <w:rFonts w:eastAsia="Times New Roman" w:cstheme="minorHAnsi"/>
                <w:color w:val="000080"/>
                <w:sz w:val="40"/>
                <w:szCs w:val="40"/>
                <w:lang w:eastAsia="en-IN"/>
              </w:rPr>
              <w:t>Penicillium</w:t>
            </w:r>
            <w:proofErr w:type="spellEnd"/>
            <w:r w:rsidRPr="00E54A57">
              <w:rPr>
                <w:rFonts w:eastAsia="Times New Roman" w:cstheme="minorHAnsi"/>
                <w:color w:val="000080"/>
                <w:sz w:val="40"/>
                <w:szCs w:val="40"/>
                <w:lang w:eastAsia="en-IN"/>
              </w:rPr>
              <w:t xml:space="preserve"> </w:t>
            </w:r>
            <w:proofErr w:type="spellStart"/>
            <w:r w:rsidRPr="00E54A57">
              <w:rPr>
                <w:rFonts w:eastAsia="Times New Roman" w:cstheme="minorHAnsi"/>
                <w:color w:val="000080"/>
                <w:sz w:val="40"/>
                <w:szCs w:val="40"/>
                <w:lang w:eastAsia="en-IN"/>
              </w:rPr>
              <w:t>citreovirede</w:t>
            </w:r>
            <w:proofErr w:type="spellEnd"/>
            <w:r w:rsidRPr="00E54A57">
              <w:rPr>
                <w:rFonts w:eastAsia="Times New Roman" w:cstheme="minorHAnsi"/>
                <w:color w:val="000080"/>
                <w:sz w:val="40"/>
                <w:szCs w:val="40"/>
                <w:lang w:eastAsia="en-IN"/>
              </w:rPr>
              <w:t>,</w:t>
            </w:r>
          </w:p>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 xml:space="preserve">Fusarium, </w:t>
            </w:r>
            <w:proofErr w:type="spellStart"/>
            <w:r w:rsidRPr="00E54A57">
              <w:rPr>
                <w:rFonts w:eastAsia="Times New Roman" w:cstheme="minorHAnsi"/>
                <w:color w:val="000080"/>
                <w:sz w:val="40"/>
                <w:szCs w:val="40"/>
                <w:lang w:eastAsia="en-IN"/>
              </w:rPr>
              <w:t>Rhizopus</w:t>
            </w:r>
            <w:proofErr w:type="spellEnd"/>
            <w:r w:rsidRPr="00E54A57">
              <w:rPr>
                <w:rFonts w:eastAsia="Times New Roman" w:cstheme="minorHAnsi"/>
                <w:color w:val="000080"/>
                <w:sz w:val="40"/>
                <w:szCs w:val="40"/>
                <w:lang w:eastAsia="en-IN"/>
              </w:rPr>
              <w:t>,</w:t>
            </w:r>
          </w:p>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Aspergillus</w:t>
            </w:r>
          </w:p>
        </w:tc>
        <w:tc>
          <w:tcPr>
            <w:tcW w:w="513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Yellow rice</w:t>
            </w:r>
          </w:p>
        </w:tc>
        <w:tc>
          <w:tcPr>
            <w:tcW w:w="477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Toxic mouldy rice disease</w:t>
            </w:r>
          </w:p>
        </w:tc>
      </w:tr>
      <w:tr w:rsidR="008A531A" w:rsidRPr="00E54A57" w:rsidTr="00037EA4">
        <w:tc>
          <w:tcPr>
            <w:tcW w:w="153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43</w:t>
            </w:r>
          </w:p>
        </w:tc>
        <w:tc>
          <w:tcPr>
            <w:tcW w:w="567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outlineLvl w:val="0"/>
              <w:rPr>
                <w:rFonts w:eastAsia="Times New Roman" w:cstheme="minorHAnsi"/>
                <w:b/>
                <w:bCs/>
                <w:i/>
                <w:iCs/>
                <w:kern w:val="36"/>
                <w:sz w:val="40"/>
                <w:szCs w:val="40"/>
                <w:lang w:eastAsia="en-IN"/>
              </w:rPr>
            </w:pPr>
            <w:proofErr w:type="spellStart"/>
            <w:r w:rsidRPr="00E54A57">
              <w:rPr>
                <w:rFonts w:eastAsia="Times New Roman" w:cstheme="minorHAnsi"/>
                <w:color w:val="000080"/>
                <w:kern w:val="36"/>
                <w:sz w:val="40"/>
                <w:szCs w:val="40"/>
                <w:lang w:eastAsia="en-IN"/>
              </w:rPr>
              <w:t>Sterigmatocystin</w:t>
            </w:r>
            <w:proofErr w:type="spellEnd"/>
            <w:r w:rsidRPr="00E54A57">
              <w:rPr>
                <w:rFonts w:eastAsia="Times New Roman" w:cstheme="minorHAnsi"/>
                <w:color w:val="000080"/>
                <w:kern w:val="36"/>
                <w:sz w:val="40"/>
                <w:szCs w:val="40"/>
                <w:lang w:eastAsia="en-IN"/>
              </w:rPr>
              <w:t xml:space="preserve"> from</w:t>
            </w:r>
          </w:p>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Aspergillus versicolour</w:t>
            </w:r>
          </w:p>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 xml:space="preserve">Aspergillus </w:t>
            </w:r>
            <w:proofErr w:type="spellStart"/>
            <w:r w:rsidRPr="00E54A57">
              <w:rPr>
                <w:rFonts w:eastAsia="Times New Roman" w:cstheme="minorHAnsi"/>
                <w:color w:val="000080"/>
                <w:sz w:val="40"/>
                <w:szCs w:val="40"/>
                <w:lang w:eastAsia="en-IN"/>
              </w:rPr>
              <w:t>nidulans</w:t>
            </w:r>
            <w:proofErr w:type="spellEnd"/>
            <w:r w:rsidRPr="00E54A57">
              <w:rPr>
                <w:rFonts w:eastAsia="Times New Roman" w:cstheme="minorHAnsi"/>
                <w:color w:val="000080"/>
                <w:sz w:val="40"/>
                <w:szCs w:val="40"/>
                <w:lang w:eastAsia="en-IN"/>
              </w:rPr>
              <w:t xml:space="preserve"> and </w:t>
            </w:r>
            <w:proofErr w:type="spellStart"/>
            <w:r w:rsidRPr="00E54A57">
              <w:rPr>
                <w:rFonts w:eastAsia="Times New Roman" w:cstheme="minorHAnsi"/>
                <w:color w:val="000080"/>
                <w:sz w:val="40"/>
                <w:szCs w:val="40"/>
                <w:lang w:eastAsia="en-IN"/>
              </w:rPr>
              <w:t>bipolaris</w:t>
            </w:r>
            <w:proofErr w:type="spellEnd"/>
          </w:p>
        </w:tc>
        <w:tc>
          <w:tcPr>
            <w:tcW w:w="513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proofErr w:type="spellStart"/>
            <w:r w:rsidRPr="00E54A57">
              <w:rPr>
                <w:rFonts w:eastAsia="Times New Roman" w:cstheme="minorHAnsi"/>
                <w:color w:val="000080"/>
                <w:sz w:val="40"/>
                <w:szCs w:val="40"/>
                <w:lang w:eastAsia="en-IN"/>
              </w:rPr>
              <w:t>Foodgrains</w:t>
            </w:r>
            <w:proofErr w:type="spellEnd"/>
          </w:p>
        </w:tc>
        <w:tc>
          <w:tcPr>
            <w:tcW w:w="477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Hepatitis</w:t>
            </w:r>
          </w:p>
        </w:tc>
      </w:tr>
      <w:tr w:rsidR="008A531A" w:rsidRPr="00E54A57" w:rsidTr="00037EA4">
        <w:tc>
          <w:tcPr>
            <w:tcW w:w="153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44</w:t>
            </w:r>
          </w:p>
        </w:tc>
        <w:tc>
          <w:tcPr>
            <w:tcW w:w="567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outlineLvl w:val="0"/>
              <w:rPr>
                <w:rFonts w:eastAsia="Times New Roman" w:cstheme="minorHAnsi"/>
                <w:b/>
                <w:bCs/>
                <w:i/>
                <w:iCs/>
                <w:kern w:val="36"/>
                <w:sz w:val="40"/>
                <w:szCs w:val="40"/>
                <w:lang w:eastAsia="en-IN"/>
              </w:rPr>
            </w:pPr>
            <w:proofErr w:type="spellStart"/>
            <w:r w:rsidRPr="00E54A57">
              <w:rPr>
                <w:rFonts w:eastAsia="Times New Roman" w:cstheme="minorHAnsi"/>
                <w:color w:val="000080"/>
                <w:kern w:val="36"/>
                <w:sz w:val="40"/>
                <w:szCs w:val="40"/>
                <w:lang w:eastAsia="en-IN"/>
              </w:rPr>
              <w:t>Ascaris</w:t>
            </w:r>
            <w:proofErr w:type="spellEnd"/>
            <w:r w:rsidRPr="00E54A57">
              <w:rPr>
                <w:rFonts w:eastAsia="Times New Roman" w:cstheme="minorHAnsi"/>
                <w:color w:val="000080"/>
                <w:kern w:val="36"/>
                <w:sz w:val="40"/>
                <w:szCs w:val="40"/>
                <w:lang w:eastAsia="en-IN"/>
              </w:rPr>
              <w:t xml:space="preserve"> </w:t>
            </w:r>
            <w:proofErr w:type="spellStart"/>
            <w:r w:rsidRPr="00E54A57">
              <w:rPr>
                <w:rFonts w:eastAsia="Times New Roman" w:cstheme="minorHAnsi"/>
                <w:color w:val="000080"/>
                <w:kern w:val="36"/>
                <w:sz w:val="40"/>
                <w:szCs w:val="40"/>
                <w:lang w:eastAsia="en-IN"/>
              </w:rPr>
              <w:t>lumbricoides</w:t>
            </w:r>
            <w:proofErr w:type="spellEnd"/>
          </w:p>
        </w:tc>
        <w:tc>
          <w:tcPr>
            <w:tcW w:w="513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Any  raw food or water contaminated by human faces containing eggs of the parasite</w:t>
            </w:r>
          </w:p>
        </w:tc>
        <w:tc>
          <w:tcPr>
            <w:tcW w:w="477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Ascariasis</w:t>
            </w:r>
          </w:p>
        </w:tc>
      </w:tr>
      <w:tr w:rsidR="008A531A" w:rsidRPr="00E54A57" w:rsidTr="00037EA4">
        <w:tc>
          <w:tcPr>
            <w:tcW w:w="153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lastRenderedPageBreak/>
              <w:t>45</w:t>
            </w:r>
          </w:p>
        </w:tc>
        <w:tc>
          <w:tcPr>
            <w:tcW w:w="567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outlineLvl w:val="0"/>
              <w:rPr>
                <w:rFonts w:eastAsia="Times New Roman" w:cstheme="minorHAnsi"/>
                <w:b/>
                <w:bCs/>
                <w:i/>
                <w:iCs/>
                <w:kern w:val="36"/>
                <w:sz w:val="40"/>
                <w:szCs w:val="40"/>
                <w:lang w:eastAsia="en-IN"/>
              </w:rPr>
            </w:pPr>
            <w:r w:rsidRPr="00E54A57">
              <w:rPr>
                <w:rFonts w:eastAsia="Times New Roman" w:cstheme="minorHAnsi"/>
                <w:color w:val="000080"/>
                <w:kern w:val="36"/>
                <w:sz w:val="40"/>
                <w:szCs w:val="40"/>
                <w:lang w:eastAsia="en-IN"/>
              </w:rPr>
              <w:t xml:space="preserve">Entamoeba </w:t>
            </w:r>
            <w:proofErr w:type="spellStart"/>
            <w:r w:rsidRPr="00E54A57">
              <w:rPr>
                <w:rFonts w:eastAsia="Times New Roman" w:cstheme="minorHAnsi"/>
                <w:color w:val="000080"/>
                <w:kern w:val="36"/>
                <w:sz w:val="40"/>
                <w:szCs w:val="40"/>
                <w:lang w:eastAsia="en-IN"/>
              </w:rPr>
              <w:t>histolytica</w:t>
            </w:r>
            <w:proofErr w:type="spellEnd"/>
          </w:p>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Viral</w:t>
            </w:r>
          </w:p>
          <w:p w:rsidR="008A531A" w:rsidRPr="00E54A57" w:rsidRDefault="008A531A" w:rsidP="00F51F56">
            <w:pPr>
              <w:spacing w:after="0" w:line="240" w:lineRule="auto"/>
              <w:jc w:val="center"/>
              <w:rPr>
                <w:rFonts w:eastAsia="Times New Roman" w:cstheme="minorHAnsi"/>
                <w:sz w:val="40"/>
                <w:szCs w:val="40"/>
                <w:lang w:eastAsia="en-IN"/>
              </w:rPr>
            </w:pPr>
          </w:p>
        </w:tc>
        <w:tc>
          <w:tcPr>
            <w:tcW w:w="513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Raw vegetables and fruits</w:t>
            </w:r>
          </w:p>
        </w:tc>
        <w:tc>
          <w:tcPr>
            <w:tcW w:w="477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Amoebic dysentery</w:t>
            </w:r>
          </w:p>
        </w:tc>
      </w:tr>
      <w:tr w:rsidR="008A531A" w:rsidRPr="00E54A57" w:rsidTr="00037EA4">
        <w:tc>
          <w:tcPr>
            <w:tcW w:w="153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46</w:t>
            </w:r>
          </w:p>
        </w:tc>
        <w:tc>
          <w:tcPr>
            <w:tcW w:w="567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outlineLvl w:val="0"/>
              <w:rPr>
                <w:rFonts w:eastAsia="Times New Roman" w:cstheme="minorHAnsi"/>
                <w:b/>
                <w:bCs/>
                <w:i/>
                <w:iCs/>
                <w:kern w:val="36"/>
                <w:sz w:val="40"/>
                <w:szCs w:val="40"/>
                <w:lang w:eastAsia="en-IN"/>
              </w:rPr>
            </w:pPr>
            <w:r w:rsidRPr="00E54A57">
              <w:rPr>
                <w:rFonts w:eastAsia="Times New Roman" w:cstheme="minorHAnsi"/>
                <w:color w:val="000080"/>
                <w:kern w:val="36"/>
                <w:sz w:val="40"/>
                <w:szCs w:val="40"/>
                <w:lang w:eastAsia="en-IN"/>
              </w:rPr>
              <w:t>Virus of infectious</w:t>
            </w:r>
          </w:p>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Hepatitis (virus A)</w:t>
            </w:r>
          </w:p>
        </w:tc>
        <w:tc>
          <w:tcPr>
            <w:tcW w:w="513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Shell-fish, milk, unheated foods contaminated with faeces, urine and blood of infected human</w:t>
            </w:r>
          </w:p>
        </w:tc>
        <w:tc>
          <w:tcPr>
            <w:tcW w:w="477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Infectious hepatitis</w:t>
            </w:r>
          </w:p>
        </w:tc>
      </w:tr>
      <w:tr w:rsidR="008A531A" w:rsidRPr="00E54A57" w:rsidTr="00037EA4">
        <w:tc>
          <w:tcPr>
            <w:tcW w:w="153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47</w:t>
            </w:r>
          </w:p>
        </w:tc>
        <w:tc>
          <w:tcPr>
            <w:tcW w:w="567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outlineLvl w:val="0"/>
              <w:rPr>
                <w:rFonts w:eastAsia="Times New Roman" w:cstheme="minorHAnsi"/>
                <w:b/>
                <w:bCs/>
                <w:i/>
                <w:iCs/>
                <w:kern w:val="36"/>
                <w:sz w:val="40"/>
                <w:szCs w:val="40"/>
                <w:lang w:eastAsia="en-IN"/>
              </w:rPr>
            </w:pPr>
            <w:proofErr w:type="spellStart"/>
            <w:r w:rsidRPr="00E54A57">
              <w:rPr>
                <w:rFonts w:eastAsia="Times New Roman" w:cstheme="minorHAnsi"/>
                <w:color w:val="000080"/>
                <w:kern w:val="36"/>
                <w:sz w:val="40"/>
                <w:szCs w:val="40"/>
                <w:lang w:eastAsia="en-IN"/>
              </w:rPr>
              <w:t>Machupo</w:t>
            </w:r>
            <w:proofErr w:type="spellEnd"/>
            <w:r w:rsidRPr="00E54A57">
              <w:rPr>
                <w:rFonts w:eastAsia="Times New Roman" w:cstheme="minorHAnsi"/>
                <w:color w:val="000080"/>
                <w:kern w:val="36"/>
                <w:sz w:val="40"/>
                <w:szCs w:val="40"/>
                <w:lang w:eastAsia="en-IN"/>
              </w:rPr>
              <w:t xml:space="preserve"> virus</w:t>
            </w:r>
          </w:p>
        </w:tc>
        <w:tc>
          <w:tcPr>
            <w:tcW w:w="513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Foods contaminated with rodents urine, such as cereals</w:t>
            </w:r>
          </w:p>
        </w:tc>
        <w:tc>
          <w:tcPr>
            <w:tcW w:w="477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Bolivian haemorrhagic fever</w:t>
            </w:r>
          </w:p>
        </w:tc>
      </w:tr>
      <w:tr w:rsidR="00F51F56" w:rsidRPr="00E54A57" w:rsidTr="00037EA4">
        <w:tc>
          <w:tcPr>
            <w:tcW w:w="17100" w:type="dxa"/>
            <w:gridSpan w:val="4"/>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F51F56" w:rsidRPr="00E54A57" w:rsidRDefault="00F51F56" w:rsidP="00F51F56">
            <w:pPr>
              <w:spacing w:after="0" w:line="240" w:lineRule="auto"/>
              <w:jc w:val="center"/>
              <w:rPr>
                <w:rFonts w:eastAsia="Times New Roman" w:cstheme="minorHAnsi"/>
                <w:sz w:val="40"/>
                <w:szCs w:val="40"/>
                <w:lang w:eastAsia="en-IN"/>
              </w:rPr>
            </w:pPr>
            <w:r w:rsidRPr="00E54A57">
              <w:rPr>
                <w:rFonts w:eastAsia="Times New Roman" w:cstheme="minorHAnsi"/>
                <w:b/>
                <w:bCs/>
                <w:color w:val="008000"/>
                <w:kern w:val="36"/>
                <w:sz w:val="40"/>
                <w:szCs w:val="40"/>
                <w:lang w:eastAsia="en-IN"/>
              </w:rPr>
              <w:t>Natural Contamination</w:t>
            </w:r>
          </w:p>
        </w:tc>
      </w:tr>
      <w:tr w:rsidR="008A531A" w:rsidRPr="00E54A57" w:rsidTr="00037EA4">
        <w:tc>
          <w:tcPr>
            <w:tcW w:w="153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48</w:t>
            </w:r>
          </w:p>
        </w:tc>
        <w:tc>
          <w:tcPr>
            <w:tcW w:w="567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outlineLvl w:val="0"/>
              <w:rPr>
                <w:rFonts w:eastAsia="Times New Roman" w:cstheme="minorHAnsi"/>
                <w:b/>
                <w:bCs/>
                <w:i/>
                <w:iCs/>
                <w:kern w:val="36"/>
                <w:sz w:val="40"/>
                <w:szCs w:val="40"/>
                <w:lang w:eastAsia="en-IN"/>
              </w:rPr>
            </w:pPr>
            <w:proofErr w:type="spellStart"/>
            <w:r w:rsidRPr="00E54A57">
              <w:rPr>
                <w:rFonts w:eastAsia="Times New Roman" w:cstheme="minorHAnsi"/>
                <w:color w:val="000080"/>
                <w:kern w:val="36"/>
                <w:sz w:val="40"/>
                <w:szCs w:val="40"/>
                <w:lang w:eastAsia="en-IN"/>
              </w:rPr>
              <w:t>Flouride</w:t>
            </w:r>
            <w:proofErr w:type="spellEnd"/>
          </w:p>
        </w:tc>
        <w:tc>
          <w:tcPr>
            <w:tcW w:w="513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Drinking water, sea foods, tea, etc.</w:t>
            </w:r>
          </w:p>
        </w:tc>
        <w:tc>
          <w:tcPr>
            <w:tcW w:w="477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Excess fluoride causes fluorosis (mottling of teeth, skeletal  and neurological disorders)</w:t>
            </w:r>
          </w:p>
        </w:tc>
      </w:tr>
      <w:tr w:rsidR="008A531A" w:rsidRPr="00E54A57" w:rsidTr="00037EA4">
        <w:tc>
          <w:tcPr>
            <w:tcW w:w="153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49</w:t>
            </w:r>
          </w:p>
        </w:tc>
        <w:tc>
          <w:tcPr>
            <w:tcW w:w="567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outlineLvl w:val="0"/>
              <w:rPr>
                <w:rFonts w:eastAsia="Times New Roman" w:cstheme="minorHAnsi"/>
                <w:b/>
                <w:bCs/>
                <w:i/>
                <w:iCs/>
                <w:kern w:val="36"/>
                <w:sz w:val="40"/>
                <w:szCs w:val="40"/>
                <w:lang w:eastAsia="en-IN"/>
              </w:rPr>
            </w:pPr>
            <w:r w:rsidRPr="00E54A57">
              <w:rPr>
                <w:rFonts w:eastAsia="Times New Roman" w:cstheme="minorHAnsi"/>
                <w:color w:val="000080"/>
                <w:kern w:val="36"/>
                <w:sz w:val="40"/>
                <w:szCs w:val="40"/>
                <w:lang w:eastAsia="en-IN"/>
              </w:rPr>
              <w:t>Oxalic acid</w:t>
            </w:r>
          </w:p>
        </w:tc>
        <w:tc>
          <w:tcPr>
            <w:tcW w:w="513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Spinach, amaranth, etc.</w:t>
            </w:r>
          </w:p>
        </w:tc>
        <w:tc>
          <w:tcPr>
            <w:tcW w:w="477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Renal calculi, cramps, failure of blood to clot</w:t>
            </w:r>
          </w:p>
        </w:tc>
      </w:tr>
      <w:tr w:rsidR="008A531A" w:rsidRPr="00E54A57" w:rsidTr="00037EA4">
        <w:tc>
          <w:tcPr>
            <w:tcW w:w="153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50</w:t>
            </w:r>
          </w:p>
        </w:tc>
        <w:tc>
          <w:tcPr>
            <w:tcW w:w="567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outlineLvl w:val="0"/>
              <w:rPr>
                <w:rFonts w:eastAsia="Times New Roman" w:cstheme="minorHAnsi"/>
                <w:b/>
                <w:bCs/>
                <w:i/>
                <w:iCs/>
                <w:kern w:val="36"/>
                <w:sz w:val="40"/>
                <w:szCs w:val="40"/>
                <w:lang w:eastAsia="en-IN"/>
              </w:rPr>
            </w:pPr>
            <w:r w:rsidRPr="00E54A57">
              <w:rPr>
                <w:rFonts w:eastAsia="Times New Roman" w:cstheme="minorHAnsi"/>
                <w:color w:val="000080"/>
                <w:kern w:val="36"/>
                <w:sz w:val="40"/>
                <w:szCs w:val="40"/>
                <w:lang w:eastAsia="en-IN"/>
              </w:rPr>
              <w:t>Gossypol</w:t>
            </w:r>
          </w:p>
        </w:tc>
        <w:tc>
          <w:tcPr>
            <w:tcW w:w="513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Cottonseed flour and cake</w:t>
            </w:r>
          </w:p>
        </w:tc>
        <w:tc>
          <w:tcPr>
            <w:tcW w:w="477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Cancer</w:t>
            </w:r>
          </w:p>
        </w:tc>
      </w:tr>
      <w:tr w:rsidR="008A531A" w:rsidRPr="00E54A57" w:rsidTr="00037EA4">
        <w:tc>
          <w:tcPr>
            <w:tcW w:w="153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lastRenderedPageBreak/>
              <w:t>51</w:t>
            </w:r>
          </w:p>
        </w:tc>
        <w:tc>
          <w:tcPr>
            <w:tcW w:w="567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outlineLvl w:val="0"/>
              <w:rPr>
                <w:rFonts w:eastAsia="Times New Roman" w:cstheme="minorHAnsi"/>
                <w:b/>
                <w:bCs/>
                <w:i/>
                <w:iCs/>
                <w:kern w:val="36"/>
                <w:sz w:val="40"/>
                <w:szCs w:val="40"/>
                <w:lang w:eastAsia="en-IN"/>
              </w:rPr>
            </w:pPr>
            <w:proofErr w:type="spellStart"/>
            <w:r w:rsidRPr="00E54A57">
              <w:rPr>
                <w:rFonts w:eastAsia="Times New Roman" w:cstheme="minorHAnsi"/>
                <w:color w:val="000080"/>
                <w:kern w:val="36"/>
                <w:sz w:val="40"/>
                <w:szCs w:val="40"/>
                <w:lang w:eastAsia="en-IN"/>
              </w:rPr>
              <w:t>Cyanogenetic</w:t>
            </w:r>
            <w:proofErr w:type="spellEnd"/>
            <w:r w:rsidRPr="00E54A57">
              <w:rPr>
                <w:rFonts w:eastAsia="Times New Roman" w:cstheme="minorHAnsi"/>
                <w:color w:val="000080"/>
                <w:kern w:val="36"/>
                <w:sz w:val="40"/>
                <w:szCs w:val="40"/>
                <w:lang w:eastAsia="en-IN"/>
              </w:rPr>
              <w:t xml:space="preserve"> compounds</w:t>
            </w:r>
          </w:p>
        </w:tc>
        <w:tc>
          <w:tcPr>
            <w:tcW w:w="513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Bitter almonds, apple seeds, cassava, some beans etc.</w:t>
            </w:r>
          </w:p>
        </w:tc>
        <w:tc>
          <w:tcPr>
            <w:tcW w:w="477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Gastro-intestinal disturbances</w:t>
            </w:r>
          </w:p>
        </w:tc>
      </w:tr>
      <w:tr w:rsidR="008A531A" w:rsidRPr="00E54A57" w:rsidTr="00037EA4">
        <w:tc>
          <w:tcPr>
            <w:tcW w:w="153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52</w:t>
            </w:r>
          </w:p>
        </w:tc>
        <w:tc>
          <w:tcPr>
            <w:tcW w:w="567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outlineLvl w:val="0"/>
              <w:rPr>
                <w:rFonts w:eastAsia="Times New Roman" w:cstheme="minorHAnsi"/>
                <w:b/>
                <w:bCs/>
                <w:i/>
                <w:iCs/>
                <w:kern w:val="36"/>
                <w:sz w:val="40"/>
                <w:szCs w:val="40"/>
                <w:lang w:eastAsia="en-IN"/>
              </w:rPr>
            </w:pPr>
            <w:r w:rsidRPr="00E54A57">
              <w:rPr>
                <w:rFonts w:eastAsia="Times New Roman" w:cstheme="minorHAnsi"/>
                <w:color w:val="000080"/>
                <w:kern w:val="36"/>
                <w:sz w:val="40"/>
                <w:szCs w:val="40"/>
                <w:lang w:eastAsia="en-IN"/>
              </w:rPr>
              <w:t>Polycyclic Aromatic</w:t>
            </w:r>
          </w:p>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Hydrocarbons(PAH)</w:t>
            </w:r>
          </w:p>
        </w:tc>
        <w:tc>
          <w:tcPr>
            <w:tcW w:w="513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Smoked fish, meat, mineral oil-contaminated water, oils, fats and fish, especially shell-fish</w:t>
            </w:r>
          </w:p>
        </w:tc>
        <w:tc>
          <w:tcPr>
            <w:tcW w:w="477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Cancer</w:t>
            </w:r>
          </w:p>
        </w:tc>
      </w:tr>
      <w:tr w:rsidR="008A531A" w:rsidRPr="00E54A57" w:rsidTr="00037EA4">
        <w:tc>
          <w:tcPr>
            <w:tcW w:w="153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53</w:t>
            </w:r>
          </w:p>
        </w:tc>
        <w:tc>
          <w:tcPr>
            <w:tcW w:w="567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outlineLvl w:val="0"/>
              <w:rPr>
                <w:rFonts w:eastAsia="Times New Roman" w:cstheme="minorHAnsi"/>
                <w:b/>
                <w:bCs/>
                <w:i/>
                <w:iCs/>
                <w:kern w:val="36"/>
                <w:sz w:val="40"/>
                <w:szCs w:val="40"/>
                <w:lang w:eastAsia="en-IN"/>
              </w:rPr>
            </w:pPr>
            <w:proofErr w:type="spellStart"/>
            <w:r w:rsidRPr="00E54A57">
              <w:rPr>
                <w:rFonts w:eastAsia="Times New Roman" w:cstheme="minorHAnsi"/>
                <w:color w:val="000080"/>
                <w:kern w:val="36"/>
                <w:sz w:val="40"/>
                <w:szCs w:val="40"/>
                <w:lang w:eastAsia="en-IN"/>
              </w:rPr>
              <w:t>Phalloidine</w:t>
            </w:r>
            <w:proofErr w:type="spellEnd"/>
            <w:r w:rsidRPr="00E54A57">
              <w:rPr>
                <w:rFonts w:eastAsia="Times New Roman" w:cstheme="minorHAnsi"/>
                <w:color w:val="000080"/>
                <w:kern w:val="36"/>
                <w:sz w:val="40"/>
                <w:szCs w:val="40"/>
                <w:lang w:eastAsia="en-IN"/>
              </w:rPr>
              <w:t xml:space="preserve"> (Alkaloid)</w:t>
            </w:r>
          </w:p>
        </w:tc>
        <w:tc>
          <w:tcPr>
            <w:tcW w:w="513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Toxic mushrooms</w:t>
            </w:r>
          </w:p>
        </w:tc>
        <w:tc>
          <w:tcPr>
            <w:tcW w:w="477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Mushroom poisoning (</w:t>
            </w:r>
            <w:proofErr w:type="spellStart"/>
            <w:r w:rsidRPr="00E54A57">
              <w:rPr>
                <w:rFonts w:eastAsia="Times New Roman" w:cstheme="minorHAnsi"/>
                <w:color w:val="000080"/>
                <w:sz w:val="40"/>
                <w:szCs w:val="40"/>
                <w:lang w:eastAsia="en-IN"/>
              </w:rPr>
              <w:t>Hypoglycemia</w:t>
            </w:r>
            <w:proofErr w:type="spellEnd"/>
            <w:r w:rsidRPr="00E54A57">
              <w:rPr>
                <w:rFonts w:eastAsia="Times New Roman" w:cstheme="minorHAnsi"/>
                <w:color w:val="000080"/>
                <w:sz w:val="40"/>
                <w:szCs w:val="40"/>
                <w:lang w:eastAsia="en-IN"/>
              </w:rPr>
              <w:t>, convulsions, profuse watery stools, severe necrosis of liver leading to hepatic failure and death)</w:t>
            </w:r>
          </w:p>
        </w:tc>
      </w:tr>
      <w:tr w:rsidR="008A531A" w:rsidRPr="00E54A57" w:rsidTr="00037EA4">
        <w:tc>
          <w:tcPr>
            <w:tcW w:w="153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54</w:t>
            </w:r>
          </w:p>
        </w:tc>
        <w:tc>
          <w:tcPr>
            <w:tcW w:w="567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outlineLvl w:val="0"/>
              <w:rPr>
                <w:rFonts w:eastAsia="Times New Roman" w:cstheme="minorHAnsi"/>
                <w:b/>
                <w:bCs/>
                <w:i/>
                <w:iCs/>
                <w:kern w:val="36"/>
                <w:sz w:val="40"/>
                <w:szCs w:val="40"/>
                <w:lang w:eastAsia="en-IN"/>
              </w:rPr>
            </w:pPr>
            <w:proofErr w:type="spellStart"/>
            <w:r w:rsidRPr="00E54A57">
              <w:rPr>
                <w:rFonts w:eastAsia="Times New Roman" w:cstheme="minorHAnsi"/>
                <w:color w:val="000080"/>
                <w:kern w:val="36"/>
                <w:sz w:val="40"/>
                <w:szCs w:val="40"/>
                <w:lang w:eastAsia="en-IN"/>
              </w:rPr>
              <w:t>Solanine</w:t>
            </w:r>
            <w:proofErr w:type="spellEnd"/>
          </w:p>
        </w:tc>
        <w:tc>
          <w:tcPr>
            <w:tcW w:w="513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Potatoes</w:t>
            </w:r>
          </w:p>
        </w:tc>
        <w:tc>
          <w:tcPr>
            <w:tcW w:w="477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proofErr w:type="spellStart"/>
            <w:r w:rsidRPr="00E54A57">
              <w:rPr>
                <w:rFonts w:eastAsia="Times New Roman" w:cstheme="minorHAnsi"/>
                <w:color w:val="000080"/>
                <w:sz w:val="40"/>
                <w:szCs w:val="40"/>
                <w:lang w:eastAsia="en-IN"/>
              </w:rPr>
              <w:t>Solanine</w:t>
            </w:r>
            <w:proofErr w:type="spellEnd"/>
            <w:r w:rsidRPr="00E54A57">
              <w:rPr>
                <w:rFonts w:eastAsia="Times New Roman" w:cstheme="minorHAnsi"/>
                <w:color w:val="000080"/>
                <w:sz w:val="40"/>
                <w:szCs w:val="40"/>
                <w:lang w:eastAsia="en-IN"/>
              </w:rPr>
              <w:t xml:space="preserve"> poisoning (vomiting, abdominal pain, diarrhoea)</w:t>
            </w:r>
          </w:p>
        </w:tc>
      </w:tr>
      <w:tr w:rsidR="008A531A" w:rsidRPr="00E54A57" w:rsidTr="00037EA4">
        <w:tc>
          <w:tcPr>
            <w:tcW w:w="153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55</w:t>
            </w:r>
          </w:p>
        </w:tc>
        <w:tc>
          <w:tcPr>
            <w:tcW w:w="567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outlineLvl w:val="0"/>
              <w:rPr>
                <w:rFonts w:eastAsia="Times New Roman" w:cstheme="minorHAnsi"/>
                <w:b/>
                <w:bCs/>
                <w:i/>
                <w:iCs/>
                <w:kern w:val="36"/>
                <w:sz w:val="40"/>
                <w:szCs w:val="40"/>
                <w:lang w:eastAsia="en-IN"/>
              </w:rPr>
            </w:pPr>
            <w:r w:rsidRPr="00E54A57">
              <w:rPr>
                <w:rFonts w:eastAsia="Times New Roman" w:cstheme="minorHAnsi"/>
                <w:color w:val="000080"/>
                <w:kern w:val="36"/>
                <w:sz w:val="40"/>
                <w:szCs w:val="40"/>
                <w:lang w:eastAsia="en-IN"/>
              </w:rPr>
              <w:t>Nitrates and Nitrites</w:t>
            </w:r>
          </w:p>
        </w:tc>
        <w:tc>
          <w:tcPr>
            <w:tcW w:w="513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Drinking water, spinach rhubarb, asparagus, etc. and meat products</w:t>
            </w:r>
          </w:p>
        </w:tc>
        <w:tc>
          <w:tcPr>
            <w:tcW w:w="477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proofErr w:type="spellStart"/>
            <w:r w:rsidRPr="00E54A57">
              <w:rPr>
                <w:rFonts w:eastAsia="Times New Roman" w:cstheme="minorHAnsi"/>
                <w:color w:val="000080"/>
                <w:sz w:val="40"/>
                <w:szCs w:val="40"/>
                <w:lang w:eastAsia="en-IN"/>
              </w:rPr>
              <w:t>Methaemoglobinaemia</w:t>
            </w:r>
            <w:proofErr w:type="spellEnd"/>
            <w:r w:rsidRPr="00E54A57">
              <w:rPr>
                <w:rFonts w:eastAsia="Times New Roman" w:cstheme="minorHAnsi"/>
                <w:color w:val="000080"/>
                <w:sz w:val="40"/>
                <w:szCs w:val="40"/>
                <w:lang w:eastAsia="en-IN"/>
              </w:rPr>
              <w:t xml:space="preserve"> especially in infants, cancer and tumours in the liver, </w:t>
            </w:r>
            <w:r w:rsidRPr="00E54A57">
              <w:rPr>
                <w:rFonts w:eastAsia="Times New Roman" w:cstheme="minorHAnsi"/>
                <w:color w:val="000080"/>
                <w:sz w:val="40"/>
                <w:szCs w:val="40"/>
                <w:lang w:eastAsia="en-IN"/>
              </w:rPr>
              <w:lastRenderedPageBreak/>
              <w:t>kidney, trachea oesophagus and lungs. The liver is the initial site but afterwards tumours appear in other organs.</w:t>
            </w:r>
          </w:p>
        </w:tc>
      </w:tr>
      <w:tr w:rsidR="008A531A" w:rsidRPr="00E54A57" w:rsidTr="00037EA4">
        <w:tc>
          <w:tcPr>
            <w:tcW w:w="153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lastRenderedPageBreak/>
              <w:t>56</w:t>
            </w:r>
          </w:p>
        </w:tc>
        <w:tc>
          <w:tcPr>
            <w:tcW w:w="567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outlineLvl w:val="0"/>
              <w:rPr>
                <w:rFonts w:eastAsia="Times New Roman" w:cstheme="minorHAnsi"/>
                <w:b/>
                <w:bCs/>
                <w:i/>
                <w:iCs/>
                <w:kern w:val="36"/>
                <w:sz w:val="40"/>
                <w:szCs w:val="40"/>
                <w:lang w:eastAsia="en-IN"/>
              </w:rPr>
            </w:pPr>
            <w:r w:rsidRPr="00E54A57">
              <w:rPr>
                <w:rFonts w:eastAsia="Times New Roman" w:cstheme="minorHAnsi"/>
                <w:color w:val="000080"/>
                <w:kern w:val="36"/>
                <w:sz w:val="40"/>
                <w:szCs w:val="40"/>
                <w:lang w:eastAsia="en-IN"/>
              </w:rPr>
              <w:t>Asbestos (may be present  in</w:t>
            </w:r>
            <w:r w:rsidR="00836F0A">
              <w:rPr>
                <w:rFonts w:eastAsia="Times New Roman" w:cstheme="minorHAnsi"/>
                <w:color w:val="000080"/>
                <w:kern w:val="36"/>
                <w:sz w:val="40"/>
                <w:szCs w:val="40"/>
                <w:lang w:eastAsia="en-IN"/>
              </w:rPr>
              <w:t xml:space="preserve"> </w:t>
            </w:r>
            <w:r w:rsidR="00836F0A" w:rsidRPr="00E54A57">
              <w:rPr>
                <w:rFonts w:eastAsia="Times New Roman" w:cstheme="minorHAnsi"/>
                <w:color w:val="000080"/>
                <w:kern w:val="36"/>
                <w:sz w:val="40"/>
                <w:szCs w:val="40"/>
                <w:lang w:eastAsia="en-IN"/>
              </w:rPr>
              <w:t>Talc</w:t>
            </w:r>
            <w:r w:rsidRPr="00E54A57">
              <w:rPr>
                <w:rFonts w:eastAsia="Times New Roman" w:cstheme="minorHAnsi"/>
                <w:color w:val="000080"/>
                <w:kern w:val="36"/>
                <w:sz w:val="40"/>
                <w:szCs w:val="40"/>
                <w:lang w:eastAsia="en-IN"/>
              </w:rPr>
              <w:t xml:space="preserve">, Kaolin, etc. and in </w:t>
            </w:r>
            <w:r w:rsidR="00836F0A" w:rsidRPr="00E54A57">
              <w:rPr>
                <w:rFonts w:eastAsia="Times New Roman" w:cstheme="minorHAnsi"/>
                <w:color w:val="000080"/>
                <w:kern w:val="36"/>
                <w:sz w:val="40"/>
                <w:szCs w:val="40"/>
                <w:lang w:eastAsia="en-IN"/>
              </w:rPr>
              <w:t xml:space="preserve">Processed </w:t>
            </w:r>
            <w:r w:rsidRPr="00E54A57">
              <w:rPr>
                <w:rFonts w:eastAsia="Times New Roman" w:cstheme="minorHAnsi"/>
                <w:color w:val="000080"/>
                <w:kern w:val="36"/>
                <w:sz w:val="40"/>
                <w:szCs w:val="40"/>
                <w:lang w:eastAsia="en-IN"/>
              </w:rPr>
              <w:t>foods)</w:t>
            </w:r>
          </w:p>
        </w:tc>
        <w:tc>
          <w:tcPr>
            <w:tcW w:w="513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Polished rice, pulses, processed foods containing anti-caking agents, etc.</w:t>
            </w:r>
          </w:p>
        </w:tc>
        <w:tc>
          <w:tcPr>
            <w:tcW w:w="477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Absorption in particulate form by the body may produce cancer</w:t>
            </w:r>
          </w:p>
        </w:tc>
      </w:tr>
      <w:tr w:rsidR="008A531A" w:rsidRPr="00E54A57" w:rsidTr="00037EA4">
        <w:tc>
          <w:tcPr>
            <w:tcW w:w="153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57</w:t>
            </w:r>
          </w:p>
        </w:tc>
        <w:tc>
          <w:tcPr>
            <w:tcW w:w="567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outlineLvl w:val="0"/>
              <w:rPr>
                <w:rFonts w:eastAsia="Times New Roman" w:cstheme="minorHAnsi"/>
                <w:b/>
                <w:bCs/>
                <w:i/>
                <w:iCs/>
                <w:kern w:val="36"/>
                <w:sz w:val="40"/>
                <w:szCs w:val="40"/>
                <w:lang w:eastAsia="en-IN"/>
              </w:rPr>
            </w:pPr>
            <w:r w:rsidRPr="00E54A57">
              <w:rPr>
                <w:rFonts w:eastAsia="Times New Roman" w:cstheme="minorHAnsi"/>
                <w:color w:val="000080"/>
                <w:kern w:val="36"/>
                <w:sz w:val="40"/>
                <w:szCs w:val="40"/>
                <w:lang w:eastAsia="en-IN"/>
              </w:rPr>
              <w:t xml:space="preserve">Pesticide residues (beyond </w:t>
            </w:r>
            <w:r w:rsidR="00836F0A" w:rsidRPr="00E54A57">
              <w:rPr>
                <w:rFonts w:eastAsia="Times New Roman" w:cstheme="minorHAnsi"/>
                <w:color w:val="000080"/>
                <w:kern w:val="36"/>
                <w:sz w:val="40"/>
                <w:szCs w:val="40"/>
                <w:lang w:eastAsia="en-IN"/>
              </w:rPr>
              <w:t xml:space="preserve">Safe </w:t>
            </w:r>
            <w:r w:rsidRPr="00E54A57">
              <w:rPr>
                <w:rFonts w:eastAsia="Times New Roman" w:cstheme="minorHAnsi"/>
                <w:color w:val="000080"/>
                <w:kern w:val="36"/>
                <w:sz w:val="40"/>
                <w:szCs w:val="40"/>
                <w:lang w:eastAsia="en-IN"/>
              </w:rPr>
              <w:t>limit)</w:t>
            </w:r>
          </w:p>
        </w:tc>
        <w:tc>
          <w:tcPr>
            <w:tcW w:w="513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All types of food</w:t>
            </w:r>
          </w:p>
        </w:tc>
        <w:tc>
          <w:tcPr>
            <w:tcW w:w="477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Acute or chronic poisoning with damage to nerves and vital organs like liver, kidney, etc.</w:t>
            </w:r>
          </w:p>
        </w:tc>
      </w:tr>
      <w:tr w:rsidR="008A531A" w:rsidRPr="00E54A57" w:rsidTr="00037EA4">
        <w:tc>
          <w:tcPr>
            <w:tcW w:w="153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58</w:t>
            </w:r>
          </w:p>
        </w:tc>
        <w:tc>
          <w:tcPr>
            <w:tcW w:w="567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outlineLvl w:val="0"/>
              <w:rPr>
                <w:rFonts w:eastAsia="Times New Roman" w:cstheme="minorHAnsi"/>
                <w:b/>
                <w:bCs/>
                <w:i/>
                <w:iCs/>
                <w:kern w:val="36"/>
                <w:sz w:val="40"/>
                <w:szCs w:val="40"/>
                <w:lang w:eastAsia="en-IN"/>
              </w:rPr>
            </w:pPr>
            <w:r w:rsidRPr="00E54A57">
              <w:rPr>
                <w:rFonts w:eastAsia="Times New Roman" w:cstheme="minorHAnsi"/>
                <w:color w:val="000080"/>
                <w:kern w:val="36"/>
                <w:sz w:val="40"/>
                <w:szCs w:val="40"/>
                <w:lang w:eastAsia="en-IN"/>
              </w:rPr>
              <w:t xml:space="preserve">Antibiotics (beyond </w:t>
            </w:r>
            <w:r w:rsidR="00836F0A" w:rsidRPr="00E54A57">
              <w:rPr>
                <w:rFonts w:eastAsia="Times New Roman" w:cstheme="minorHAnsi"/>
                <w:color w:val="000080"/>
                <w:kern w:val="36"/>
                <w:sz w:val="40"/>
                <w:szCs w:val="40"/>
                <w:lang w:eastAsia="en-IN"/>
              </w:rPr>
              <w:t>Saf</w:t>
            </w:r>
            <w:bookmarkStart w:id="0" w:name="_GoBack"/>
            <w:bookmarkEnd w:id="0"/>
            <w:r w:rsidR="00836F0A" w:rsidRPr="00E54A57">
              <w:rPr>
                <w:rFonts w:eastAsia="Times New Roman" w:cstheme="minorHAnsi"/>
                <w:color w:val="000080"/>
                <w:kern w:val="36"/>
                <w:sz w:val="40"/>
                <w:szCs w:val="40"/>
                <w:lang w:eastAsia="en-IN"/>
              </w:rPr>
              <w:t xml:space="preserve">e </w:t>
            </w:r>
            <w:r w:rsidRPr="00E54A57">
              <w:rPr>
                <w:rFonts w:eastAsia="Times New Roman" w:cstheme="minorHAnsi"/>
                <w:color w:val="000080"/>
                <w:kern w:val="36"/>
                <w:sz w:val="40"/>
                <w:szCs w:val="40"/>
                <w:lang w:eastAsia="en-IN"/>
              </w:rPr>
              <w:t>limit)</w:t>
            </w:r>
          </w:p>
        </w:tc>
        <w:tc>
          <w:tcPr>
            <w:tcW w:w="513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Meats from antibiotic-fed animals</w:t>
            </w:r>
          </w:p>
        </w:tc>
        <w:tc>
          <w:tcPr>
            <w:tcW w:w="477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8A531A" w:rsidRPr="00E54A57" w:rsidRDefault="008A531A" w:rsidP="00F51F56">
            <w:pPr>
              <w:spacing w:after="0" w:line="240" w:lineRule="auto"/>
              <w:jc w:val="center"/>
              <w:rPr>
                <w:rFonts w:eastAsia="Times New Roman" w:cstheme="minorHAnsi"/>
                <w:sz w:val="40"/>
                <w:szCs w:val="40"/>
                <w:lang w:eastAsia="en-IN"/>
              </w:rPr>
            </w:pPr>
            <w:r w:rsidRPr="00E54A57">
              <w:rPr>
                <w:rFonts w:eastAsia="Times New Roman" w:cstheme="minorHAnsi"/>
                <w:color w:val="000080"/>
                <w:sz w:val="40"/>
                <w:szCs w:val="40"/>
                <w:lang w:eastAsia="en-IN"/>
              </w:rPr>
              <w:t>Multiple drug resistance hardening of arteries, heart disease</w:t>
            </w:r>
          </w:p>
        </w:tc>
      </w:tr>
    </w:tbl>
    <w:p w:rsidR="008A531A" w:rsidRPr="00E54A57" w:rsidRDefault="008A531A" w:rsidP="00836F0A">
      <w:pPr>
        <w:shd w:val="clear" w:color="auto" w:fill="FFFFFF" w:themeFill="background1"/>
        <w:spacing w:after="0" w:line="240" w:lineRule="auto"/>
        <w:jc w:val="both"/>
        <w:rPr>
          <w:rFonts w:eastAsia="Times New Roman" w:cstheme="minorHAnsi"/>
          <w:color w:val="000000"/>
          <w:sz w:val="27"/>
          <w:szCs w:val="27"/>
          <w:lang w:eastAsia="en-IN"/>
        </w:rPr>
      </w:pPr>
      <w:r w:rsidRPr="00E54A57">
        <w:rPr>
          <w:rFonts w:eastAsia="Times New Roman" w:cstheme="minorHAnsi"/>
          <w:color w:val="000000"/>
          <w:sz w:val="27"/>
          <w:szCs w:val="27"/>
          <w:lang w:eastAsia="en-IN"/>
        </w:rPr>
        <w:t> </w:t>
      </w:r>
    </w:p>
    <w:p w:rsidR="008A531A" w:rsidRPr="00E54A57" w:rsidRDefault="008A531A" w:rsidP="008A531A">
      <w:pPr>
        <w:spacing w:after="0" w:line="240" w:lineRule="auto"/>
        <w:rPr>
          <w:rFonts w:eastAsia="Times New Roman" w:cstheme="minorHAnsi"/>
          <w:color w:val="252525"/>
          <w:sz w:val="12"/>
          <w:szCs w:val="12"/>
          <w:lang w:eastAsia="en-IN"/>
        </w:rPr>
      </w:pPr>
    </w:p>
    <w:p w:rsidR="009458BE" w:rsidRDefault="007D57AF" w:rsidP="008A531A">
      <w:pPr>
        <w:spacing w:before="120" w:after="120" w:line="240" w:lineRule="auto"/>
        <w:rPr>
          <w:rFonts w:eastAsia="Times New Roman" w:cstheme="minorHAnsi"/>
          <w:color w:val="252525"/>
          <w:sz w:val="96"/>
          <w:szCs w:val="96"/>
          <w:lang w:eastAsia="en-IN"/>
        </w:rPr>
      </w:pPr>
      <w:r w:rsidRPr="00E54A57">
        <w:rPr>
          <w:rFonts w:eastAsia="Times New Roman" w:cstheme="minorHAnsi"/>
          <w:color w:val="252525"/>
          <w:sz w:val="96"/>
          <w:szCs w:val="96"/>
          <w:lang w:eastAsia="en-IN"/>
        </w:rPr>
        <w:t xml:space="preserve">                        </w:t>
      </w:r>
    </w:p>
    <w:p w:rsidR="007D57AF" w:rsidRPr="009458BE" w:rsidRDefault="007D57AF" w:rsidP="009458BE">
      <w:pPr>
        <w:spacing w:before="120" w:after="120" w:line="240" w:lineRule="auto"/>
        <w:jc w:val="center"/>
        <w:rPr>
          <w:rFonts w:eastAsia="Times New Roman" w:cstheme="minorHAnsi"/>
          <w:b/>
          <w:color w:val="FF0000"/>
          <w:sz w:val="40"/>
          <w:szCs w:val="40"/>
          <w:lang w:eastAsia="en-IN"/>
        </w:rPr>
      </w:pPr>
      <w:r w:rsidRPr="009458BE">
        <w:rPr>
          <w:rFonts w:eastAsia="Times New Roman" w:cstheme="minorHAnsi"/>
          <w:b/>
          <w:color w:val="FF0000"/>
          <w:sz w:val="40"/>
          <w:szCs w:val="40"/>
          <w:lang w:eastAsia="en-IN"/>
        </w:rPr>
        <w:lastRenderedPageBreak/>
        <w:t>ADULTERANT</w:t>
      </w:r>
    </w:p>
    <w:p w:rsidR="008A531A" w:rsidRPr="00E54A57" w:rsidRDefault="008A531A" w:rsidP="00037EA4">
      <w:pPr>
        <w:spacing w:before="120" w:after="120" w:line="240" w:lineRule="auto"/>
        <w:jc w:val="both"/>
        <w:rPr>
          <w:rFonts w:eastAsia="Times New Roman" w:cstheme="minorHAnsi"/>
          <w:color w:val="252525"/>
          <w:sz w:val="40"/>
          <w:szCs w:val="40"/>
          <w:lang w:eastAsia="en-IN"/>
        </w:rPr>
      </w:pPr>
      <w:r w:rsidRPr="00E54A57">
        <w:rPr>
          <w:rFonts w:eastAsia="Times New Roman" w:cstheme="minorHAnsi"/>
          <w:color w:val="252525"/>
          <w:sz w:val="40"/>
          <w:szCs w:val="40"/>
          <w:lang w:eastAsia="en-IN"/>
        </w:rPr>
        <w:t>An </w:t>
      </w:r>
      <w:r w:rsidRPr="00E54A57">
        <w:rPr>
          <w:rFonts w:eastAsia="Times New Roman" w:cstheme="minorHAnsi"/>
          <w:b/>
          <w:bCs/>
          <w:color w:val="252525"/>
          <w:sz w:val="40"/>
          <w:szCs w:val="40"/>
          <w:lang w:eastAsia="en-IN"/>
        </w:rPr>
        <w:t>adulterant</w:t>
      </w:r>
      <w:r w:rsidRPr="00E54A57">
        <w:rPr>
          <w:rFonts w:eastAsia="Times New Roman" w:cstheme="minorHAnsi"/>
          <w:color w:val="252525"/>
          <w:sz w:val="40"/>
          <w:szCs w:val="40"/>
          <w:lang w:eastAsia="en-IN"/>
        </w:rPr>
        <w:t> is a pejorative term for a substance found within other substances such as </w:t>
      </w:r>
      <w:hyperlink r:id="rId7" w:tooltip="Food" w:history="1">
        <w:r w:rsidRPr="00E54A57">
          <w:rPr>
            <w:rFonts w:eastAsia="Times New Roman" w:cstheme="minorHAnsi"/>
            <w:color w:val="0B0080"/>
            <w:sz w:val="40"/>
            <w:szCs w:val="40"/>
            <w:u w:val="single"/>
            <w:lang w:eastAsia="en-IN"/>
          </w:rPr>
          <w:t>food</w:t>
        </w:r>
      </w:hyperlink>
      <w:r w:rsidRPr="00E54A57">
        <w:rPr>
          <w:rFonts w:eastAsia="Times New Roman" w:cstheme="minorHAnsi"/>
          <w:color w:val="252525"/>
          <w:sz w:val="40"/>
          <w:szCs w:val="40"/>
          <w:lang w:eastAsia="en-IN"/>
        </w:rPr>
        <w:t>, </w:t>
      </w:r>
      <w:hyperlink r:id="rId8" w:tooltip="Fuel" w:history="1">
        <w:r w:rsidRPr="00E54A57">
          <w:rPr>
            <w:rFonts w:eastAsia="Times New Roman" w:cstheme="minorHAnsi"/>
            <w:color w:val="0B0080"/>
            <w:sz w:val="40"/>
            <w:szCs w:val="40"/>
            <w:u w:val="single"/>
            <w:lang w:eastAsia="en-IN"/>
          </w:rPr>
          <w:t>fuels</w:t>
        </w:r>
      </w:hyperlink>
      <w:r w:rsidRPr="00E54A57">
        <w:rPr>
          <w:rFonts w:eastAsia="Times New Roman" w:cstheme="minorHAnsi"/>
          <w:color w:val="252525"/>
          <w:sz w:val="40"/>
          <w:szCs w:val="40"/>
          <w:lang w:eastAsia="en-IN"/>
        </w:rPr>
        <w:t> or chemicals, although not allowed for legal or other reasons. It will not normally be present in any specification or declared contents of the substance, and may not be legally allowed. The addition of adulterants is called adulteration. The most common reason for adulteration is the use by manufacturers of undeclared materials that are cheaper than the correct and declared ones. The adulterants may be harmful, or reduce the potency of the product, or they may be harmless.</w:t>
      </w:r>
    </w:p>
    <w:p w:rsidR="007D57AF" w:rsidRPr="00E54A57" w:rsidRDefault="007D57AF" w:rsidP="008A531A">
      <w:pPr>
        <w:spacing w:before="120" w:after="120" w:line="240" w:lineRule="auto"/>
        <w:rPr>
          <w:rFonts w:eastAsia="Times New Roman" w:cstheme="minorHAnsi"/>
          <w:color w:val="252525"/>
          <w:sz w:val="40"/>
          <w:szCs w:val="40"/>
          <w:lang w:eastAsia="en-IN"/>
        </w:rPr>
      </w:pPr>
    </w:p>
    <w:p w:rsidR="008A531A" w:rsidRPr="00E54A57" w:rsidRDefault="008A531A" w:rsidP="00037EA4">
      <w:pPr>
        <w:spacing w:before="120" w:after="120" w:line="240" w:lineRule="auto"/>
        <w:jc w:val="both"/>
        <w:rPr>
          <w:rFonts w:eastAsia="Times New Roman" w:cstheme="minorHAnsi"/>
          <w:color w:val="252525"/>
          <w:sz w:val="40"/>
          <w:szCs w:val="40"/>
          <w:lang w:eastAsia="en-IN"/>
        </w:rPr>
      </w:pPr>
      <w:r w:rsidRPr="00E54A57">
        <w:rPr>
          <w:rFonts w:eastAsia="Times New Roman" w:cstheme="minorHAnsi"/>
          <w:color w:val="252525"/>
          <w:sz w:val="40"/>
          <w:szCs w:val="40"/>
          <w:lang w:eastAsia="en-IN"/>
        </w:rPr>
        <w:t>The term "</w:t>
      </w:r>
      <w:hyperlink r:id="rId9" w:tooltip="Contamination" w:history="1">
        <w:r w:rsidRPr="00E54A57">
          <w:rPr>
            <w:rFonts w:eastAsia="Times New Roman" w:cstheme="minorHAnsi"/>
            <w:color w:val="0B0080"/>
            <w:sz w:val="40"/>
            <w:szCs w:val="40"/>
            <w:u w:val="single"/>
            <w:lang w:eastAsia="en-IN"/>
          </w:rPr>
          <w:t>contamination</w:t>
        </w:r>
      </w:hyperlink>
      <w:r w:rsidRPr="00E54A57">
        <w:rPr>
          <w:rFonts w:eastAsia="Times New Roman" w:cstheme="minorHAnsi"/>
          <w:color w:val="252525"/>
          <w:sz w:val="40"/>
          <w:szCs w:val="40"/>
          <w:lang w:eastAsia="en-IN"/>
        </w:rPr>
        <w:t>" is usually used for the inclusion of unwanted substances due to accident or negligence rather than intent, and also for the introduction of unwanted substances after the product has been made. Adulteration therefore implies that the adulterant was introduced deliberately in the initial manufacturing process, or sometimes that it was present in the raw materials and should have been removed, but was not.</w:t>
      </w:r>
    </w:p>
    <w:p w:rsidR="007D57AF" w:rsidRPr="00E54A57" w:rsidRDefault="007D57AF" w:rsidP="008A531A">
      <w:pPr>
        <w:spacing w:before="120" w:after="120" w:line="240" w:lineRule="auto"/>
        <w:rPr>
          <w:rFonts w:eastAsia="Times New Roman" w:cstheme="minorHAnsi"/>
          <w:color w:val="252525"/>
          <w:sz w:val="40"/>
          <w:szCs w:val="40"/>
          <w:lang w:eastAsia="en-IN"/>
        </w:rPr>
      </w:pPr>
    </w:p>
    <w:p w:rsidR="008A531A" w:rsidRPr="00E54A57" w:rsidRDefault="008A531A" w:rsidP="00037EA4">
      <w:pPr>
        <w:spacing w:before="120" w:after="120" w:line="240" w:lineRule="auto"/>
        <w:jc w:val="both"/>
        <w:rPr>
          <w:rFonts w:eastAsia="Times New Roman" w:cstheme="minorHAnsi"/>
          <w:color w:val="252525"/>
          <w:sz w:val="44"/>
          <w:szCs w:val="44"/>
          <w:lang w:eastAsia="en-IN"/>
        </w:rPr>
      </w:pPr>
      <w:r w:rsidRPr="00E54A57">
        <w:rPr>
          <w:rFonts w:eastAsia="Times New Roman" w:cstheme="minorHAnsi"/>
          <w:color w:val="252525"/>
          <w:sz w:val="44"/>
          <w:szCs w:val="44"/>
          <w:lang w:eastAsia="en-IN"/>
        </w:rPr>
        <w:t>An adulterant is distinct from, for example, permitted </w:t>
      </w:r>
      <w:hyperlink r:id="rId10" w:tooltip="Food additive" w:history="1">
        <w:r w:rsidRPr="00E54A57">
          <w:rPr>
            <w:rFonts w:eastAsia="Times New Roman" w:cstheme="minorHAnsi"/>
            <w:color w:val="0B0080"/>
            <w:sz w:val="44"/>
            <w:szCs w:val="44"/>
            <w:u w:val="single"/>
            <w:lang w:eastAsia="en-IN"/>
          </w:rPr>
          <w:t>food additives</w:t>
        </w:r>
      </w:hyperlink>
      <w:r w:rsidRPr="00E54A57">
        <w:rPr>
          <w:rFonts w:eastAsia="Times New Roman" w:cstheme="minorHAnsi"/>
          <w:color w:val="252525"/>
          <w:sz w:val="44"/>
          <w:szCs w:val="44"/>
          <w:lang w:eastAsia="en-IN"/>
        </w:rPr>
        <w:t>. There can be a fine line between adulterant and additive; </w:t>
      </w:r>
      <w:hyperlink r:id="rId11" w:tooltip="Chicory" w:history="1">
        <w:r w:rsidRPr="00E54A57">
          <w:rPr>
            <w:rFonts w:eastAsia="Times New Roman" w:cstheme="minorHAnsi"/>
            <w:color w:val="0B0080"/>
            <w:sz w:val="44"/>
            <w:szCs w:val="44"/>
            <w:u w:val="single"/>
            <w:lang w:eastAsia="en-IN"/>
          </w:rPr>
          <w:t>chicory</w:t>
        </w:r>
      </w:hyperlink>
      <w:r w:rsidRPr="00E54A57">
        <w:rPr>
          <w:rFonts w:eastAsia="Times New Roman" w:cstheme="minorHAnsi"/>
          <w:color w:val="252525"/>
          <w:sz w:val="44"/>
          <w:szCs w:val="44"/>
          <w:lang w:eastAsia="en-IN"/>
        </w:rPr>
        <w:t> may be added to </w:t>
      </w:r>
      <w:hyperlink r:id="rId12" w:tooltip="Coffee" w:history="1">
        <w:r w:rsidRPr="00E54A57">
          <w:rPr>
            <w:rFonts w:eastAsia="Times New Roman" w:cstheme="minorHAnsi"/>
            <w:color w:val="0B0080"/>
            <w:sz w:val="44"/>
            <w:szCs w:val="44"/>
            <w:u w:val="single"/>
            <w:lang w:eastAsia="en-IN"/>
          </w:rPr>
          <w:t>coffee</w:t>
        </w:r>
      </w:hyperlink>
      <w:r w:rsidRPr="00E54A57">
        <w:rPr>
          <w:rFonts w:eastAsia="Times New Roman" w:cstheme="minorHAnsi"/>
          <w:color w:val="252525"/>
          <w:sz w:val="44"/>
          <w:szCs w:val="44"/>
          <w:lang w:eastAsia="en-IN"/>
        </w:rPr>
        <w:t> to reduce the cost or achieve a desired flavour—this is adulteration if not declared, but may be stated on the label. </w:t>
      </w:r>
      <w:hyperlink r:id="rId13" w:tooltip="Chalk" w:history="1">
        <w:r w:rsidRPr="00E54A57">
          <w:rPr>
            <w:rFonts w:eastAsia="Times New Roman" w:cstheme="minorHAnsi"/>
            <w:color w:val="0B0080"/>
            <w:sz w:val="44"/>
            <w:szCs w:val="44"/>
            <w:u w:val="single"/>
            <w:lang w:eastAsia="en-IN"/>
          </w:rPr>
          <w:t>Chalk</w:t>
        </w:r>
      </w:hyperlink>
      <w:r w:rsidRPr="00E54A57">
        <w:rPr>
          <w:rFonts w:eastAsia="Times New Roman" w:cstheme="minorHAnsi"/>
          <w:color w:val="252525"/>
          <w:sz w:val="44"/>
          <w:szCs w:val="44"/>
          <w:lang w:eastAsia="en-IN"/>
        </w:rPr>
        <w:t xml:space="preserve"> was </w:t>
      </w:r>
      <w:r w:rsidRPr="00E54A57">
        <w:rPr>
          <w:rFonts w:eastAsia="Times New Roman" w:cstheme="minorHAnsi"/>
          <w:color w:val="252525"/>
          <w:sz w:val="44"/>
          <w:szCs w:val="44"/>
          <w:lang w:eastAsia="en-IN"/>
        </w:rPr>
        <w:lastRenderedPageBreak/>
        <w:t>often added to bread flour; this reduces the cost and increases whiteness, but the </w:t>
      </w:r>
      <w:hyperlink r:id="rId14" w:tooltip="Calcium" w:history="1">
        <w:r w:rsidRPr="00E54A57">
          <w:rPr>
            <w:rFonts w:eastAsia="Times New Roman" w:cstheme="minorHAnsi"/>
            <w:color w:val="0B0080"/>
            <w:sz w:val="44"/>
            <w:szCs w:val="44"/>
            <w:u w:val="single"/>
            <w:lang w:eastAsia="en-IN"/>
          </w:rPr>
          <w:t>calcium</w:t>
        </w:r>
      </w:hyperlink>
      <w:r w:rsidRPr="00E54A57">
        <w:rPr>
          <w:rFonts w:eastAsia="Times New Roman" w:cstheme="minorHAnsi"/>
          <w:color w:val="252525"/>
          <w:sz w:val="44"/>
          <w:szCs w:val="44"/>
          <w:lang w:eastAsia="en-IN"/>
        </w:rPr>
        <w:t> actually confers health benefits, and in modern bread a little chalk may be included as an additive for this reason.</w:t>
      </w:r>
    </w:p>
    <w:p w:rsidR="008A531A" w:rsidRPr="00E54A57" w:rsidRDefault="008A531A" w:rsidP="00037EA4">
      <w:pPr>
        <w:spacing w:before="120" w:after="120" w:line="240" w:lineRule="auto"/>
        <w:jc w:val="both"/>
        <w:rPr>
          <w:rFonts w:eastAsia="Times New Roman" w:cstheme="minorHAnsi"/>
          <w:color w:val="252525"/>
          <w:sz w:val="44"/>
          <w:szCs w:val="44"/>
          <w:lang w:eastAsia="en-IN"/>
        </w:rPr>
      </w:pPr>
      <w:r w:rsidRPr="00E54A57">
        <w:rPr>
          <w:rFonts w:eastAsia="Times New Roman" w:cstheme="minorHAnsi"/>
          <w:color w:val="252525"/>
          <w:sz w:val="44"/>
          <w:szCs w:val="44"/>
          <w:lang w:eastAsia="en-IN"/>
        </w:rPr>
        <w:t>In wartime adulterants have been added to make foodstuffs "go further" and prevent shortages. The German word </w:t>
      </w:r>
      <w:hyperlink r:id="rId15" w:tooltip="Ersatz" w:history="1">
        <w:r w:rsidRPr="00E54A57">
          <w:rPr>
            <w:rFonts w:eastAsia="Times New Roman" w:cstheme="minorHAnsi"/>
            <w:color w:val="0B0080"/>
            <w:sz w:val="44"/>
            <w:szCs w:val="44"/>
            <w:u w:val="single"/>
            <w:lang w:eastAsia="en-IN"/>
          </w:rPr>
          <w:t>ersatz</w:t>
        </w:r>
      </w:hyperlink>
      <w:r w:rsidRPr="00E54A57">
        <w:rPr>
          <w:rFonts w:eastAsia="Times New Roman" w:cstheme="minorHAnsi"/>
          <w:color w:val="252525"/>
          <w:sz w:val="44"/>
          <w:szCs w:val="44"/>
          <w:lang w:eastAsia="en-IN"/>
        </w:rPr>
        <w:t> is widely recognised from such practices during WW2. Such adulteration was sometimes deliberately hidden from the population to prevent loss of morale and propaganda reasons. Some goods considered luxurious in the Communist Bloc such as coffee were adulterated to make them affordable to the general population.</w:t>
      </w:r>
    </w:p>
    <w:p w:rsidR="00037EA4" w:rsidRDefault="008A531A" w:rsidP="00037EA4">
      <w:pPr>
        <w:spacing w:before="120" w:after="120" w:line="240" w:lineRule="auto"/>
        <w:jc w:val="both"/>
        <w:rPr>
          <w:rFonts w:eastAsia="Times New Roman" w:cstheme="minorHAnsi"/>
          <w:color w:val="252525"/>
          <w:sz w:val="44"/>
          <w:szCs w:val="44"/>
          <w:lang w:eastAsia="en-IN"/>
        </w:rPr>
      </w:pPr>
      <w:r w:rsidRPr="00E54A57">
        <w:rPr>
          <w:rFonts w:eastAsia="Times New Roman" w:cstheme="minorHAnsi"/>
          <w:color w:val="252525"/>
          <w:sz w:val="44"/>
          <w:szCs w:val="44"/>
          <w:lang w:eastAsia="en-IN"/>
        </w:rPr>
        <w:t>Adulterants added to reduce the amount of expensive product in </w:t>
      </w:r>
      <w:hyperlink r:id="rId16" w:tooltip="Illicit drugs" w:history="1">
        <w:r w:rsidRPr="00E54A57">
          <w:rPr>
            <w:rFonts w:eastAsia="Times New Roman" w:cstheme="minorHAnsi"/>
            <w:color w:val="0B0080"/>
            <w:sz w:val="44"/>
            <w:szCs w:val="44"/>
            <w:u w:val="single"/>
            <w:lang w:eastAsia="en-IN"/>
          </w:rPr>
          <w:t>illicit drugs</w:t>
        </w:r>
      </w:hyperlink>
      <w:r w:rsidRPr="00E54A57">
        <w:rPr>
          <w:rFonts w:eastAsia="Times New Roman" w:cstheme="minorHAnsi"/>
          <w:color w:val="252525"/>
          <w:sz w:val="44"/>
          <w:szCs w:val="44"/>
          <w:lang w:eastAsia="en-IN"/>
        </w:rPr>
        <w:t> are called </w:t>
      </w:r>
      <w:hyperlink r:id="rId17" w:tooltip="Cutting agent" w:history="1">
        <w:r w:rsidRPr="00E54A57">
          <w:rPr>
            <w:rFonts w:eastAsia="Times New Roman" w:cstheme="minorHAnsi"/>
            <w:color w:val="0B0080"/>
            <w:sz w:val="44"/>
            <w:szCs w:val="44"/>
            <w:u w:val="single"/>
            <w:lang w:eastAsia="en-IN"/>
          </w:rPr>
          <w:t>cutting agents</w:t>
        </w:r>
      </w:hyperlink>
      <w:r w:rsidRPr="00E54A57">
        <w:rPr>
          <w:rFonts w:eastAsia="Times New Roman" w:cstheme="minorHAnsi"/>
          <w:color w:val="252525"/>
          <w:sz w:val="44"/>
          <w:szCs w:val="44"/>
          <w:lang w:eastAsia="en-IN"/>
        </w:rPr>
        <w:t>. Deliberate addition of toxic adulterants to food or other products for human consumption is </w:t>
      </w:r>
      <w:hyperlink r:id="rId18" w:tooltip="Poison" w:history="1">
        <w:r w:rsidRPr="00E54A57">
          <w:rPr>
            <w:rFonts w:eastAsia="Times New Roman" w:cstheme="minorHAnsi"/>
            <w:color w:val="0B0080"/>
            <w:sz w:val="44"/>
            <w:szCs w:val="44"/>
            <w:u w:val="single"/>
            <w:lang w:eastAsia="en-IN"/>
          </w:rPr>
          <w:t>poisoning</w:t>
        </w:r>
      </w:hyperlink>
      <w:r w:rsidRPr="00E54A57">
        <w:rPr>
          <w:rFonts w:eastAsia="Times New Roman" w:cstheme="minorHAnsi"/>
          <w:color w:val="252525"/>
          <w:sz w:val="44"/>
          <w:szCs w:val="44"/>
          <w:lang w:eastAsia="en-IN"/>
        </w:rPr>
        <w:t>.</w:t>
      </w:r>
    </w:p>
    <w:p w:rsidR="00037EA4" w:rsidRDefault="00037EA4">
      <w:pPr>
        <w:rPr>
          <w:rFonts w:eastAsia="Times New Roman" w:cstheme="minorHAnsi"/>
          <w:color w:val="252525"/>
          <w:sz w:val="44"/>
          <w:szCs w:val="44"/>
          <w:lang w:eastAsia="en-IN"/>
        </w:rPr>
      </w:pPr>
      <w:r>
        <w:rPr>
          <w:rFonts w:eastAsia="Times New Roman" w:cstheme="minorHAnsi"/>
          <w:color w:val="252525"/>
          <w:sz w:val="44"/>
          <w:szCs w:val="44"/>
          <w:lang w:eastAsia="en-IN"/>
        </w:rPr>
        <w:br w:type="page"/>
      </w:r>
    </w:p>
    <w:p w:rsidR="008A531A" w:rsidRPr="00E54A57" w:rsidRDefault="008A531A" w:rsidP="00037EA4">
      <w:pPr>
        <w:spacing w:before="120" w:after="120" w:line="240" w:lineRule="auto"/>
        <w:jc w:val="both"/>
        <w:rPr>
          <w:rFonts w:eastAsia="Times New Roman" w:cstheme="minorHAnsi"/>
          <w:color w:val="252525"/>
          <w:sz w:val="44"/>
          <w:szCs w:val="44"/>
          <w:lang w:eastAsia="en-IN"/>
        </w:rPr>
      </w:pPr>
    </w:p>
    <w:p w:rsidR="008A531A" w:rsidRPr="00037EA4" w:rsidRDefault="008A531A" w:rsidP="00037EA4">
      <w:pPr>
        <w:pBdr>
          <w:bottom w:val="single" w:sz="4" w:space="0" w:color="AAAAAA"/>
        </w:pBdr>
        <w:spacing w:before="240" w:after="60" w:line="240" w:lineRule="auto"/>
        <w:jc w:val="both"/>
        <w:outlineLvl w:val="1"/>
        <w:rPr>
          <w:rFonts w:eastAsia="Times New Roman" w:cstheme="minorHAnsi"/>
          <w:color w:val="000000"/>
          <w:sz w:val="40"/>
          <w:szCs w:val="40"/>
          <w:lang w:eastAsia="en-IN"/>
        </w:rPr>
      </w:pPr>
      <w:r w:rsidRPr="00037EA4">
        <w:rPr>
          <w:rFonts w:eastAsia="Times New Roman" w:cstheme="minorHAnsi"/>
          <w:color w:val="000000"/>
          <w:sz w:val="40"/>
          <w:szCs w:val="40"/>
          <w:lang w:eastAsia="en-IN"/>
        </w:rPr>
        <w:t>In food and beverages</w:t>
      </w:r>
      <w:r w:rsidR="00037EA4" w:rsidRPr="00037EA4">
        <w:rPr>
          <w:rFonts w:eastAsia="Times New Roman" w:cstheme="minorHAnsi"/>
          <w:color w:val="000000"/>
          <w:sz w:val="40"/>
          <w:szCs w:val="40"/>
          <w:lang w:eastAsia="en-IN"/>
        </w:rPr>
        <w:t xml:space="preserve"> </w:t>
      </w:r>
      <w:r w:rsidRPr="00037EA4">
        <w:rPr>
          <w:rFonts w:eastAsia="Times New Roman" w:cstheme="minorHAnsi"/>
          <w:color w:val="555555"/>
          <w:sz w:val="40"/>
          <w:szCs w:val="40"/>
          <w:lang w:eastAsia="en-IN"/>
        </w:rPr>
        <w:t>[</w:t>
      </w:r>
      <w:hyperlink r:id="rId19" w:tooltip="Edit section: In food and beverages" w:history="1">
        <w:r w:rsidRPr="00037EA4">
          <w:rPr>
            <w:rFonts w:eastAsia="Times New Roman" w:cstheme="minorHAnsi"/>
            <w:color w:val="0B0080"/>
            <w:sz w:val="40"/>
            <w:szCs w:val="40"/>
            <w:u w:val="single"/>
            <w:lang w:eastAsia="en-IN"/>
          </w:rPr>
          <w:t>edit</w:t>
        </w:r>
      </w:hyperlink>
      <w:r w:rsidRPr="00037EA4">
        <w:rPr>
          <w:rFonts w:eastAsia="Times New Roman" w:cstheme="minorHAnsi"/>
          <w:color w:val="555555"/>
          <w:sz w:val="40"/>
          <w:szCs w:val="40"/>
          <w:lang w:eastAsia="en-IN"/>
        </w:rPr>
        <w:t>]</w:t>
      </w:r>
    </w:p>
    <w:p w:rsidR="008A531A" w:rsidRPr="00037EA4" w:rsidRDefault="008A531A" w:rsidP="00037EA4">
      <w:pPr>
        <w:spacing w:before="120" w:after="120" w:line="240" w:lineRule="auto"/>
        <w:jc w:val="both"/>
        <w:rPr>
          <w:rFonts w:eastAsia="Times New Roman" w:cstheme="minorHAnsi"/>
          <w:color w:val="252525"/>
          <w:sz w:val="40"/>
          <w:szCs w:val="40"/>
          <w:lang w:eastAsia="en-IN"/>
        </w:rPr>
      </w:pPr>
      <w:r w:rsidRPr="00037EA4">
        <w:rPr>
          <w:rFonts w:eastAsia="Times New Roman" w:cstheme="minorHAnsi"/>
          <w:color w:val="252525"/>
          <w:sz w:val="40"/>
          <w:szCs w:val="40"/>
          <w:lang w:eastAsia="en-IN"/>
        </w:rPr>
        <w:t>Past and present examples of adulteration, some dangerous, include:</w:t>
      </w:r>
    </w:p>
    <w:p w:rsidR="008A531A" w:rsidRPr="00037EA4" w:rsidRDefault="008A531A" w:rsidP="00037EA4">
      <w:pPr>
        <w:numPr>
          <w:ilvl w:val="0"/>
          <w:numId w:val="2"/>
        </w:numPr>
        <w:spacing w:before="100" w:beforeAutospacing="1" w:after="24" w:line="240" w:lineRule="auto"/>
        <w:ind w:left="384"/>
        <w:jc w:val="both"/>
        <w:rPr>
          <w:rFonts w:eastAsia="Times New Roman" w:cstheme="minorHAnsi"/>
          <w:color w:val="252525"/>
          <w:sz w:val="40"/>
          <w:szCs w:val="40"/>
          <w:lang w:eastAsia="en-IN"/>
        </w:rPr>
      </w:pPr>
      <w:r w:rsidRPr="00037EA4">
        <w:rPr>
          <w:rFonts w:eastAsia="Times New Roman" w:cstheme="minorHAnsi"/>
          <w:color w:val="252525"/>
          <w:sz w:val="40"/>
          <w:szCs w:val="40"/>
          <w:lang w:eastAsia="en-IN"/>
        </w:rPr>
        <w:t>Roasted </w:t>
      </w:r>
      <w:hyperlink r:id="rId20" w:tooltip="Chicory" w:history="1">
        <w:r w:rsidRPr="00037EA4">
          <w:rPr>
            <w:rFonts w:eastAsia="Times New Roman" w:cstheme="minorHAnsi"/>
            <w:color w:val="0B0080"/>
            <w:sz w:val="40"/>
            <w:szCs w:val="40"/>
            <w:u w:val="single"/>
            <w:lang w:eastAsia="en-IN"/>
          </w:rPr>
          <w:t>chicory</w:t>
        </w:r>
      </w:hyperlink>
      <w:r w:rsidRPr="00037EA4">
        <w:rPr>
          <w:rFonts w:eastAsia="Times New Roman" w:cstheme="minorHAnsi"/>
          <w:color w:val="252525"/>
          <w:sz w:val="40"/>
          <w:szCs w:val="40"/>
          <w:lang w:eastAsia="en-IN"/>
        </w:rPr>
        <w:t> roots used as an adulterant for </w:t>
      </w:r>
      <w:hyperlink r:id="rId21" w:tooltip="Coffee" w:history="1">
        <w:r w:rsidRPr="00037EA4">
          <w:rPr>
            <w:rFonts w:eastAsia="Times New Roman" w:cstheme="minorHAnsi"/>
            <w:color w:val="0B0080"/>
            <w:sz w:val="40"/>
            <w:szCs w:val="40"/>
            <w:u w:val="single"/>
            <w:lang w:eastAsia="en-IN"/>
          </w:rPr>
          <w:t>coffee</w:t>
        </w:r>
      </w:hyperlink>
    </w:p>
    <w:p w:rsidR="008A531A" w:rsidRPr="00037EA4" w:rsidRDefault="00AA28BB" w:rsidP="00037EA4">
      <w:pPr>
        <w:numPr>
          <w:ilvl w:val="0"/>
          <w:numId w:val="2"/>
        </w:numPr>
        <w:spacing w:before="100" w:beforeAutospacing="1" w:after="24" w:line="240" w:lineRule="auto"/>
        <w:ind w:left="384"/>
        <w:jc w:val="both"/>
        <w:rPr>
          <w:rFonts w:eastAsia="Times New Roman" w:cstheme="minorHAnsi"/>
          <w:color w:val="252525"/>
          <w:sz w:val="40"/>
          <w:szCs w:val="40"/>
          <w:lang w:eastAsia="en-IN"/>
        </w:rPr>
      </w:pPr>
      <w:hyperlink r:id="rId22" w:tooltip="Diethylene glycol" w:history="1">
        <w:r w:rsidR="008A531A" w:rsidRPr="00037EA4">
          <w:rPr>
            <w:rFonts w:eastAsia="Times New Roman" w:cstheme="minorHAnsi"/>
            <w:color w:val="0B0080"/>
            <w:sz w:val="40"/>
            <w:szCs w:val="40"/>
            <w:u w:val="single"/>
            <w:lang w:eastAsia="en-IN"/>
          </w:rPr>
          <w:t>Diethylene glycol</w:t>
        </w:r>
      </w:hyperlink>
      <w:r w:rsidR="008A531A" w:rsidRPr="00037EA4">
        <w:rPr>
          <w:rFonts w:eastAsia="Times New Roman" w:cstheme="minorHAnsi"/>
          <w:color w:val="252525"/>
          <w:sz w:val="40"/>
          <w:szCs w:val="40"/>
          <w:lang w:eastAsia="en-IN"/>
        </w:rPr>
        <w:t>, used dangerously by some winemakers in </w:t>
      </w:r>
      <w:hyperlink r:id="rId23" w:tooltip="Sweet wine" w:history="1">
        <w:r w:rsidR="008A531A" w:rsidRPr="00037EA4">
          <w:rPr>
            <w:rFonts w:eastAsia="Times New Roman" w:cstheme="minorHAnsi"/>
            <w:color w:val="0B0080"/>
            <w:sz w:val="40"/>
            <w:szCs w:val="40"/>
            <w:u w:val="single"/>
            <w:lang w:eastAsia="en-IN"/>
          </w:rPr>
          <w:t>sweet wines</w:t>
        </w:r>
      </w:hyperlink>
    </w:p>
    <w:p w:rsidR="008A531A" w:rsidRPr="00037EA4" w:rsidRDefault="00AA28BB" w:rsidP="00037EA4">
      <w:pPr>
        <w:numPr>
          <w:ilvl w:val="0"/>
          <w:numId w:val="2"/>
        </w:numPr>
        <w:spacing w:before="100" w:beforeAutospacing="1" w:after="24" w:line="240" w:lineRule="auto"/>
        <w:ind w:left="384"/>
        <w:jc w:val="both"/>
        <w:rPr>
          <w:rFonts w:eastAsia="Times New Roman" w:cstheme="minorHAnsi"/>
          <w:color w:val="252525"/>
          <w:sz w:val="40"/>
          <w:szCs w:val="40"/>
          <w:lang w:eastAsia="en-IN"/>
        </w:rPr>
      </w:pPr>
      <w:hyperlink r:id="rId24" w:tooltip="Apple" w:history="1">
        <w:r w:rsidR="008A531A" w:rsidRPr="00037EA4">
          <w:rPr>
            <w:rFonts w:eastAsia="Times New Roman" w:cstheme="minorHAnsi"/>
            <w:color w:val="0B0080"/>
            <w:sz w:val="40"/>
            <w:szCs w:val="40"/>
            <w:u w:val="single"/>
            <w:lang w:eastAsia="en-IN"/>
          </w:rPr>
          <w:t>Apple</w:t>
        </w:r>
      </w:hyperlink>
      <w:r w:rsidR="008A531A" w:rsidRPr="00037EA4">
        <w:rPr>
          <w:rFonts w:eastAsia="Times New Roman" w:cstheme="minorHAnsi"/>
          <w:color w:val="252525"/>
          <w:sz w:val="40"/>
          <w:szCs w:val="40"/>
          <w:lang w:eastAsia="en-IN"/>
        </w:rPr>
        <w:t> jellies (jams), as substitutes for more expensive fruit </w:t>
      </w:r>
      <w:hyperlink r:id="rId25" w:tooltip="Fruit preserves" w:history="1">
        <w:r w:rsidR="008A531A" w:rsidRPr="00037EA4">
          <w:rPr>
            <w:rFonts w:eastAsia="Times New Roman" w:cstheme="minorHAnsi"/>
            <w:color w:val="0B0080"/>
            <w:sz w:val="40"/>
            <w:szCs w:val="40"/>
            <w:u w:val="single"/>
            <w:lang w:eastAsia="en-IN"/>
          </w:rPr>
          <w:t>jellies</w:t>
        </w:r>
      </w:hyperlink>
      <w:r w:rsidR="008A531A" w:rsidRPr="00037EA4">
        <w:rPr>
          <w:rFonts w:eastAsia="Times New Roman" w:cstheme="minorHAnsi"/>
          <w:color w:val="252525"/>
          <w:sz w:val="40"/>
          <w:szCs w:val="40"/>
          <w:lang w:eastAsia="en-IN"/>
        </w:rPr>
        <w:t>, with added colorant and sometimes even specks of wood that simulate raspberry or strawberry seeds</w:t>
      </w:r>
    </w:p>
    <w:p w:rsidR="008A531A" w:rsidRPr="00037EA4" w:rsidRDefault="00AA28BB" w:rsidP="00037EA4">
      <w:pPr>
        <w:numPr>
          <w:ilvl w:val="0"/>
          <w:numId w:val="2"/>
        </w:numPr>
        <w:spacing w:before="100" w:beforeAutospacing="1" w:after="24" w:line="240" w:lineRule="auto"/>
        <w:ind w:left="384"/>
        <w:jc w:val="both"/>
        <w:rPr>
          <w:rFonts w:eastAsia="Times New Roman" w:cstheme="minorHAnsi"/>
          <w:color w:val="252525"/>
          <w:sz w:val="40"/>
          <w:szCs w:val="40"/>
          <w:lang w:eastAsia="en-IN"/>
        </w:rPr>
      </w:pPr>
      <w:hyperlink r:id="rId26" w:tooltip="Water" w:history="1">
        <w:r w:rsidR="008A531A" w:rsidRPr="00037EA4">
          <w:rPr>
            <w:rFonts w:eastAsia="Times New Roman" w:cstheme="minorHAnsi"/>
            <w:color w:val="0B0080"/>
            <w:sz w:val="40"/>
            <w:szCs w:val="40"/>
            <w:u w:val="single"/>
            <w:lang w:eastAsia="en-IN"/>
          </w:rPr>
          <w:t>Water</w:t>
        </w:r>
      </w:hyperlink>
      <w:r w:rsidR="008A531A" w:rsidRPr="00037EA4">
        <w:rPr>
          <w:rFonts w:eastAsia="Times New Roman" w:cstheme="minorHAnsi"/>
          <w:color w:val="252525"/>
          <w:sz w:val="40"/>
          <w:szCs w:val="40"/>
          <w:lang w:eastAsia="en-IN"/>
        </w:rPr>
        <w:t>, for diluting </w:t>
      </w:r>
      <w:hyperlink r:id="rId27" w:tooltip="Milk" w:history="1">
        <w:r w:rsidR="008A531A" w:rsidRPr="00037EA4">
          <w:rPr>
            <w:rFonts w:eastAsia="Times New Roman" w:cstheme="minorHAnsi"/>
            <w:color w:val="0B0080"/>
            <w:sz w:val="40"/>
            <w:szCs w:val="40"/>
            <w:u w:val="single"/>
            <w:lang w:eastAsia="en-IN"/>
          </w:rPr>
          <w:t>milk</w:t>
        </w:r>
      </w:hyperlink>
      <w:r w:rsidR="008A531A" w:rsidRPr="00037EA4">
        <w:rPr>
          <w:rFonts w:eastAsia="Times New Roman" w:cstheme="minorHAnsi"/>
          <w:color w:val="252525"/>
          <w:sz w:val="40"/>
          <w:szCs w:val="40"/>
          <w:lang w:eastAsia="en-IN"/>
        </w:rPr>
        <w:t> and </w:t>
      </w:r>
      <w:hyperlink r:id="rId28" w:tooltip="Alcoholic beverage" w:history="1">
        <w:r w:rsidR="008A531A" w:rsidRPr="00037EA4">
          <w:rPr>
            <w:rFonts w:eastAsia="Times New Roman" w:cstheme="minorHAnsi"/>
            <w:color w:val="0B0080"/>
            <w:sz w:val="40"/>
            <w:szCs w:val="40"/>
            <w:u w:val="single"/>
            <w:lang w:eastAsia="en-IN"/>
          </w:rPr>
          <w:t>alcoholic beverages</w:t>
        </w:r>
      </w:hyperlink>
    </w:p>
    <w:p w:rsidR="008A531A" w:rsidRPr="00037EA4" w:rsidRDefault="00AA28BB" w:rsidP="00037EA4">
      <w:pPr>
        <w:numPr>
          <w:ilvl w:val="0"/>
          <w:numId w:val="2"/>
        </w:numPr>
        <w:spacing w:before="100" w:beforeAutospacing="1" w:after="24" w:line="240" w:lineRule="auto"/>
        <w:ind w:left="384"/>
        <w:jc w:val="both"/>
        <w:rPr>
          <w:rFonts w:eastAsia="Times New Roman" w:cstheme="minorHAnsi"/>
          <w:color w:val="252525"/>
          <w:sz w:val="40"/>
          <w:szCs w:val="40"/>
          <w:lang w:eastAsia="en-IN"/>
        </w:rPr>
      </w:pPr>
      <w:hyperlink r:id="rId29" w:tooltip="Cutting agent" w:history="1">
        <w:r w:rsidR="008A531A" w:rsidRPr="00037EA4">
          <w:rPr>
            <w:rFonts w:eastAsia="Times New Roman" w:cstheme="minorHAnsi"/>
            <w:color w:val="0B0080"/>
            <w:sz w:val="40"/>
            <w:szCs w:val="40"/>
            <w:u w:val="single"/>
            <w:lang w:eastAsia="en-IN"/>
          </w:rPr>
          <w:t>Cutting agents</w:t>
        </w:r>
      </w:hyperlink>
      <w:r w:rsidR="008A531A" w:rsidRPr="00037EA4">
        <w:rPr>
          <w:rFonts w:eastAsia="Times New Roman" w:cstheme="minorHAnsi"/>
          <w:color w:val="252525"/>
          <w:sz w:val="40"/>
          <w:szCs w:val="40"/>
          <w:lang w:eastAsia="en-IN"/>
        </w:rPr>
        <w:t> used to adulterate (or "cut") illicit drugs—for example, </w:t>
      </w:r>
      <w:hyperlink r:id="rId30" w:tooltip="Shoe polish" w:history="1">
        <w:r w:rsidR="008A531A" w:rsidRPr="00037EA4">
          <w:rPr>
            <w:rFonts w:eastAsia="Times New Roman" w:cstheme="minorHAnsi"/>
            <w:color w:val="0B0080"/>
            <w:sz w:val="40"/>
            <w:szCs w:val="40"/>
            <w:u w:val="single"/>
            <w:lang w:eastAsia="en-IN"/>
          </w:rPr>
          <w:t>shoe polish</w:t>
        </w:r>
      </w:hyperlink>
      <w:r w:rsidR="008A531A" w:rsidRPr="00037EA4">
        <w:rPr>
          <w:rFonts w:eastAsia="Times New Roman" w:cstheme="minorHAnsi"/>
          <w:color w:val="252525"/>
          <w:sz w:val="40"/>
          <w:szCs w:val="40"/>
          <w:lang w:eastAsia="en-IN"/>
        </w:rPr>
        <w:t> in </w:t>
      </w:r>
      <w:hyperlink r:id="rId31" w:tooltip="Hashish" w:history="1">
        <w:r w:rsidR="008A531A" w:rsidRPr="00037EA4">
          <w:rPr>
            <w:rFonts w:eastAsia="Times New Roman" w:cstheme="minorHAnsi"/>
            <w:color w:val="0B0080"/>
            <w:sz w:val="40"/>
            <w:szCs w:val="40"/>
            <w:u w:val="single"/>
            <w:lang w:eastAsia="en-IN"/>
          </w:rPr>
          <w:t>hashish</w:t>
        </w:r>
      </w:hyperlink>
      <w:r w:rsidR="008A531A" w:rsidRPr="00037EA4">
        <w:rPr>
          <w:rFonts w:eastAsia="Times New Roman" w:cstheme="minorHAnsi"/>
          <w:color w:val="252525"/>
          <w:sz w:val="40"/>
          <w:szCs w:val="40"/>
          <w:lang w:eastAsia="en-IN"/>
        </w:rPr>
        <w:t>, </w:t>
      </w:r>
      <w:hyperlink r:id="rId32" w:tooltip="Amphetamine" w:history="1">
        <w:r w:rsidR="008A531A" w:rsidRPr="00037EA4">
          <w:rPr>
            <w:rFonts w:eastAsia="Times New Roman" w:cstheme="minorHAnsi"/>
            <w:color w:val="0B0080"/>
            <w:sz w:val="40"/>
            <w:szCs w:val="40"/>
            <w:u w:val="single"/>
            <w:lang w:eastAsia="en-IN"/>
          </w:rPr>
          <w:t>amphetamines</w:t>
        </w:r>
      </w:hyperlink>
      <w:r w:rsidR="008A531A" w:rsidRPr="00037EA4">
        <w:rPr>
          <w:rFonts w:eastAsia="Times New Roman" w:cstheme="minorHAnsi"/>
          <w:color w:val="252525"/>
          <w:sz w:val="40"/>
          <w:szCs w:val="40"/>
          <w:lang w:eastAsia="en-IN"/>
        </w:rPr>
        <w:t> in </w:t>
      </w:r>
      <w:hyperlink r:id="rId33" w:tooltip="Ecstasy (drug)" w:history="1">
        <w:r w:rsidR="008A531A" w:rsidRPr="00037EA4">
          <w:rPr>
            <w:rFonts w:eastAsia="Times New Roman" w:cstheme="minorHAnsi"/>
            <w:color w:val="0B0080"/>
            <w:sz w:val="40"/>
            <w:szCs w:val="40"/>
            <w:u w:val="single"/>
            <w:lang w:eastAsia="en-IN"/>
          </w:rPr>
          <w:t>ecstasy</w:t>
        </w:r>
      </w:hyperlink>
      <w:r w:rsidR="008A531A" w:rsidRPr="00037EA4">
        <w:rPr>
          <w:rFonts w:eastAsia="Times New Roman" w:cstheme="minorHAnsi"/>
          <w:color w:val="252525"/>
          <w:sz w:val="40"/>
          <w:szCs w:val="40"/>
          <w:lang w:eastAsia="en-IN"/>
        </w:rPr>
        <w:t>, </w:t>
      </w:r>
      <w:hyperlink r:id="rId34" w:tooltip="Lactose" w:history="1">
        <w:r w:rsidR="008A531A" w:rsidRPr="00037EA4">
          <w:rPr>
            <w:rFonts w:eastAsia="Times New Roman" w:cstheme="minorHAnsi"/>
            <w:color w:val="0B0080"/>
            <w:sz w:val="40"/>
            <w:szCs w:val="40"/>
            <w:u w:val="single"/>
            <w:lang w:eastAsia="en-IN"/>
          </w:rPr>
          <w:t>lactose</w:t>
        </w:r>
      </w:hyperlink>
      <w:r w:rsidR="008A531A" w:rsidRPr="00037EA4">
        <w:rPr>
          <w:rFonts w:eastAsia="Times New Roman" w:cstheme="minorHAnsi"/>
          <w:color w:val="252525"/>
          <w:sz w:val="40"/>
          <w:szCs w:val="40"/>
          <w:lang w:eastAsia="en-IN"/>
        </w:rPr>
        <w:t> in </w:t>
      </w:r>
      <w:hyperlink r:id="rId35" w:tooltip="Cocaine" w:history="1">
        <w:r w:rsidR="008A531A" w:rsidRPr="00037EA4">
          <w:rPr>
            <w:rFonts w:eastAsia="Times New Roman" w:cstheme="minorHAnsi"/>
            <w:color w:val="0B0080"/>
            <w:sz w:val="40"/>
            <w:szCs w:val="40"/>
            <w:u w:val="single"/>
            <w:lang w:eastAsia="en-IN"/>
          </w:rPr>
          <w:t>cocaine</w:t>
        </w:r>
      </w:hyperlink>
    </w:p>
    <w:p w:rsidR="008A531A" w:rsidRPr="00037EA4" w:rsidRDefault="00AA28BB" w:rsidP="00037EA4">
      <w:pPr>
        <w:numPr>
          <w:ilvl w:val="0"/>
          <w:numId w:val="2"/>
        </w:numPr>
        <w:spacing w:before="100" w:beforeAutospacing="1" w:after="24" w:line="240" w:lineRule="auto"/>
        <w:ind w:left="384"/>
        <w:jc w:val="both"/>
        <w:rPr>
          <w:rFonts w:eastAsia="Times New Roman" w:cstheme="minorHAnsi"/>
          <w:color w:val="252525"/>
          <w:sz w:val="40"/>
          <w:szCs w:val="40"/>
          <w:lang w:eastAsia="en-IN"/>
        </w:rPr>
      </w:pPr>
      <w:hyperlink r:id="rId36" w:tooltip="Urea" w:history="1">
        <w:r w:rsidR="008A531A" w:rsidRPr="00037EA4">
          <w:rPr>
            <w:rFonts w:eastAsia="Times New Roman" w:cstheme="minorHAnsi"/>
            <w:color w:val="0B0080"/>
            <w:sz w:val="40"/>
            <w:szCs w:val="40"/>
            <w:u w:val="single"/>
            <w:lang w:eastAsia="en-IN"/>
          </w:rPr>
          <w:t>Urea</w:t>
        </w:r>
      </w:hyperlink>
      <w:r w:rsidR="008A531A" w:rsidRPr="00037EA4">
        <w:rPr>
          <w:rFonts w:eastAsia="Times New Roman" w:cstheme="minorHAnsi"/>
          <w:color w:val="252525"/>
          <w:sz w:val="40"/>
          <w:szCs w:val="40"/>
          <w:lang w:eastAsia="en-IN"/>
        </w:rPr>
        <w:t>, </w:t>
      </w:r>
      <w:hyperlink r:id="rId37" w:tooltip="Melamine" w:history="1">
        <w:r w:rsidR="008A531A" w:rsidRPr="00037EA4">
          <w:rPr>
            <w:rFonts w:eastAsia="Times New Roman" w:cstheme="minorHAnsi"/>
            <w:color w:val="0B0080"/>
            <w:sz w:val="40"/>
            <w:szCs w:val="40"/>
            <w:u w:val="single"/>
            <w:lang w:eastAsia="en-IN"/>
          </w:rPr>
          <w:t>melamine</w:t>
        </w:r>
      </w:hyperlink>
      <w:r w:rsidR="008A531A" w:rsidRPr="00037EA4">
        <w:rPr>
          <w:rFonts w:eastAsia="Times New Roman" w:cstheme="minorHAnsi"/>
          <w:color w:val="252525"/>
          <w:sz w:val="40"/>
          <w:szCs w:val="40"/>
          <w:lang w:eastAsia="en-IN"/>
        </w:rPr>
        <w:t xml:space="preserve"> and other </w:t>
      </w:r>
      <w:proofErr w:type="spellStart"/>
      <w:r w:rsidR="008A531A" w:rsidRPr="00037EA4">
        <w:rPr>
          <w:rFonts w:eastAsia="Times New Roman" w:cstheme="minorHAnsi"/>
          <w:color w:val="252525"/>
          <w:sz w:val="40"/>
          <w:szCs w:val="40"/>
          <w:lang w:eastAsia="en-IN"/>
        </w:rPr>
        <w:t>nonprotein</w:t>
      </w:r>
      <w:proofErr w:type="spellEnd"/>
      <w:r w:rsidR="008A531A" w:rsidRPr="00037EA4">
        <w:rPr>
          <w:rFonts w:eastAsia="Times New Roman" w:cstheme="minorHAnsi"/>
          <w:color w:val="252525"/>
          <w:sz w:val="40"/>
          <w:szCs w:val="40"/>
          <w:lang w:eastAsia="en-IN"/>
        </w:rPr>
        <w:t> </w:t>
      </w:r>
      <w:hyperlink r:id="rId38" w:tooltip="Nitrogen" w:history="1">
        <w:r w:rsidR="008A531A" w:rsidRPr="00037EA4">
          <w:rPr>
            <w:rFonts w:eastAsia="Times New Roman" w:cstheme="minorHAnsi"/>
            <w:color w:val="0B0080"/>
            <w:sz w:val="40"/>
            <w:szCs w:val="40"/>
            <w:u w:val="single"/>
            <w:lang w:eastAsia="en-IN"/>
          </w:rPr>
          <w:t>nitrogen</w:t>
        </w:r>
      </w:hyperlink>
      <w:r w:rsidR="008A531A" w:rsidRPr="00037EA4">
        <w:rPr>
          <w:rFonts w:eastAsia="Times New Roman" w:cstheme="minorHAnsi"/>
          <w:color w:val="252525"/>
          <w:sz w:val="40"/>
          <w:szCs w:val="40"/>
          <w:lang w:eastAsia="en-IN"/>
        </w:rPr>
        <w:t> sources, added to </w:t>
      </w:r>
      <w:hyperlink r:id="rId39" w:tooltip="Protein" w:history="1">
        <w:r w:rsidR="008A531A" w:rsidRPr="00037EA4">
          <w:rPr>
            <w:rFonts w:eastAsia="Times New Roman" w:cstheme="minorHAnsi"/>
            <w:color w:val="0B0080"/>
            <w:sz w:val="40"/>
            <w:szCs w:val="40"/>
            <w:u w:val="single"/>
            <w:lang w:eastAsia="en-IN"/>
          </w:rPr>
          <w:t>protein</w:t>
        </w:r>
      </w:hyperlink>
      <w:r w:rsidR="008A531A" w:rsidRPr="00037EA4">
        <w:rPr>
          <w:rFonts w:eastAsia="Times New Roman" w:cstheme="minorHAnsi"/>
          <w:color w:val="252525"/>
          <w:sz w:val="40"/>
          <w:szCs w:val="40"/>
          <w:lang w:eastAsia="en-IN"/>
        </w:rPr>
        <w:t> products to inflate crude protein content measurements</w:t>
      </w:r>
      <w:hyperlink r:id="rId40" w:anchor="cite_note-USAToday-1" w:history="1">
        <w:r w:rsidR="008A531A" w:rsidRPr="00037EA4">
          <w:rPr>
            <w:rFonts w:eastAsia="Times New Roman" w:cstheme="minorHAnsi"/>
            <w:color w:val="0B0080"/>
            <w:sz w:val="40"/>
            <w:szCs w:val="40"/>
            <w:u w:val="single"/>
            <w:vertAlign w:val="superscript"/>
            <w:lang w:eastAsia="en-IN"/>
          </w:rPr>
          <w:t>[1]</w:t>
        </w:r>
      </w:hyperlink>
    </w:p>
    <w:p w:rsidR="008A531A" w:rsidRPr="00037EA4" w:rsidRDefault="00AA28BB" w:rsidP="00037EA4">
      <w:pPr>
        <w:numPr>
          <w:ilvl w:val="0"/>
          <w:numId w:val="2"/>
        </w:numPr>
        <w:spacing w:before="100" w:beforeAutospacing="1" w:after="24" w:line="240" w:lineRule="auto"/>
        <w:ind w:left="384"/>
        <w:jc w:val="both"/>
        <w:rPr>
          <w:rFonts w:eastAsia="Times New Roman" w:cstheme="minorHAnsi"/>
          <w:color w:val="252525"/>
          <w:sz w:val="40"/>
          <w:szCs w:val="40"/>
          <w:lang w:eastAsia="en-IN"/>
        </w:rPr>
      </w:pPr>
      <w:hyperlink r:id="rId41" w:tooltip="High fructose corn syrup" w:history="1">
        <w:r w:rsidR="008A531A" w:rsidRPr="00037EA4">
          <w:rPr>
            <w:rFonts w:eastAsia="Times New Roman" w:cstheme="minorHAnsi"/>
            <w:color w:val="0B0080"/>
            <w:sz w:val="40"/>
            <w:szCs w:val="40"/>
            <w:u w:val="single"/>
            <w:lang w:eastAsia="en-IN"/>
          </w:rPr>
          <w:t>High fructose corn syrup</w:t>
        </w:r>
      </w:hyperlink>
      <w:r w:rsidR="008A531A" w:rsidRPr="00037EA4">
        <w:rPr>
          <w:rFonts w:eastAsia="Times New Roman" w:cstheme="minorHAnsi"/>
          <w:color w:val="252525"/>
          <w:sz w:val="40"/>
          <w:szCs w:val="40"/>
          <w:lang w:eastAsia="en-IN"/>
        </w:rPr>
        <w:t> or </w:t>
      </w:r>
      <w:hyperlink r:id="rId42" w:tooltip="Cane sugar" w:history="1">
        <w:r w:rsidR="008A531A" w:rsidRPr="00037EA4">
          <w:rPr>
            <w:rFonts w:eastAsia="Times New Roman" w:cstheme="minorHAnsi"/>
            <w:color w:val="0B0080"/>
            <w:sz w:val="40"/>
            <w:szCs w:val="40"/>
            <w:u w:val="single"/>
            <w:lang w:eastAsia="en-IN"/>
          </w:rPr>
          <w:t>cane sugar</w:t>
        </w:r>
      </w:hyperlink>
      <w:r w:rsidR="008A531A" w:rsidRPr="00037EA4">
        <w:rPr>
          <w:rFonts w:eastAsia="Times New Roman" w:cstheme="minorHAnsi"/>
          <w:color w:val="252525"/>
          <w:sz w:val="40"/>
          <w:szCs w:val="40"/>
          <w:lang w:eastAsia="en-IN"/>
        </w:rPr>
        <w:t>, used to adulterate </w:t>
      </w:r>
      <w:hyperlink r:id="rId43" w:tooltip="Honey" w:history="1">
        <w:r w:rsidR="008A531A" w:rsidRPr="00037EA4">
          <w:rPr>
            <w:rFonts w:eastAsia="Times New Roman" w:cstheme="minorHAnsi"/>
            <w:color w:val="0B0080"/>
            <w:sz w:val="40"/>
            <w:szCs w:val="40"/>
            <w:u w:val="single"/>
            <w:lang w:eastAsia="en-IN"/>
          </w:rPr>
          <w:t>honey</w:t>
        </w:r>
      </w:hyperlink>
    </w:p>
    <w:p w:rsidR="008A531A" w:rsidRPr="00037EA4" w:rsidRDefault="008A531A" w:rsidP="00037EA4">
      <w:pPr>
        <w:numPr>
          <w:ilvl w:val="0"/>
          <w:numId w:val="2"/>
        </w:numPr>
        <w:spacing w:before="100" w:beforeAutospacing="1" w:after="24" w:line="240" w:lineRule="auto"/>
        <w:ind w:left="384"/>
        <w:jc w:val="both"/>
        <w:rPr>
          <w:rFonts w:eastAsia="Times New Roman" w:cstheme="minorHAnsi"/>
          <w:color w:val="252525"/>
          <w:sz w:val="40"/>
          <w:szCs w:val="40"/>
          <w:lang w:eastAsia="en-IN"/>
        </w:rPr>
      </w:pPr>
      <w:r w:rsidRPr="00037EA4">
        <w:rPr>
          <w:rFonts w:eastAsia="Times New Roman" w:cstheme="minorHAnsi"/>
          <w:color w:val="252525"/>
          <w:sz w:val="40"/>
          <w:szCs w:val="40"/>
          <w:lang w:eastAsia="en-IN"/>
        </w:rPr>
        <w:t>Water or </w:t>
      </w:r>
      <w:hyperlink r:id="rId44" w:tooltip="Brine" w:history="1">
        <w:r w:rsidRPr="00037EA4">
          <w:rPr>
            <w:rFonts w:eastAsia="Times New Roman" w:cstheme="minorHAnsi"/>
            <w:color w:val="0B0080"/>
            <w:sz w:val="40"/>
            <w:szCs w:val="40"/>
            <w:u w:val="single"/>
            <w:lang w:eastAsia="en-IN"/>
          </w:rPr>
          <w:t>brine</w:t>
        </w:r>
      </w:hyperlink>
      <w:r w:rsidRPr="00037EA4">
        <w:rPr>
          <w:rFonts w:eastAsia="Times New Roman" w:cstheme="minorHAnsi"/>
          <w:color w:val="252525"/>
          <w:sz w:val="40"/>
          <w:szCs w:val="40"/>
          <w:lang w:eastAsia="en-IN"/>
        </w:rPr>
        <w:t> injected into chicken, pork, or other meats to increase their weight</w:t>
      </w:r>
      <w:hyperlink r:id="rId45" w:anchor="cite_note-2" w:history="1">
        <w:r w:rsidRPr="00037EA4">
          <w:rPr>
            <w:rFonts w:eastAsia="Times New Roman" w:cstheme="minorHAnsi"/>
            <w:color w:val="0B0080"/>
            <w:sz w:val="40"/>
            <w:szCs w:val="40"/>
            <w:u w:val="single"/>
            <w:vertAlign w:val="superscript"/>
            <w:lang w:eastAsia="en-IN"/>
          </w:rPr>
          <w:t>[2]</w:t>
        </w:r>
      </w:hyperlink>
    </w:p>
    <w:p w:rsidR="008A531A" w:rsidRPr="00037EA4" w:rsidRDefault="008A531A" w:rsidP="00037EA4">
      <w:pPr>
        <w:pBdr>
          <w:bottom w:val="single" w:sz="4" w:space="0" w:color="AAAAAA"/>
        </w:pBdr>
        <w:spacing w:before="240" w:after="60" w:line="240" w:lineRule="auto"/>
        <w:jc w:val="both"/>
        <w:outlineLvl w:val="1"/>
        <w:rPr>
          <w:rFonts w:eastAsia="Times New Roman" w:cstheme="minorHAnsi"/>
          <w:color w:val="000000"/>
          <w:sz w:val="40"/>
          <w:szCs w:val="40"/>
          <w:lang w:eastAsia="en-IN"/>
        </w:rPr>
      </w:pPr>
      <w:proofErr w:type="gramStart"/>
      <w:r w:rsidRPr="00037EA4">
        <w:rPr>
          <w:rFonts w:eastAsia="Times New Roman" w:cstheme="minorHAnsi"/>
          <w:color w:val="000000"/>
          <w:sz w:val="40"/>
          <w:szCs w:val="40"/>
          <w:lang w:eastAsia="en-IN"/>
        </w:rPr>
        <w:t>History</w:t>
      </w:r>
      <w:r w:rsidRPr="00037EA4">
        <w:rPr>
          <w:rFonts w:eastAsia="Times New Roman" w:cstheme="minorHAnsi"/>
          <w:color w:val="555555"/>
          <w:sz w:val="40"/>
          <w:szCs w:val="40"/>
          <w:lang w:eastAsia="en-IN"/>
        </w:rPr>
        <w:t>[</w:t>
      </w:r>
      <w:proofErr w:type="gramEnd"/>
      <w:r w:rsidR="00E54A57" w:rsidRPr="00037EA4">
        <w:rPr>
          <w:rFonts w:eastAsia="Times New Roman" w:cstheme="minorHAnsi"/>
          <w:color w:val="0B0080"/>
          <w:sz w:val="40"/>
          <w:szCs w:val="40"/>
          <w:u w:val="single"/>
          <w:lang w:eastAsia="en-IN"/>
        </w:rPr>
        <w:fldChar w:fldCharType="begin"/>
      </w:r>
      <w:r w:rsidR="00E54A57" w:rsidRPr="00037EA4">
        <w:rPr>
          <w:rFonts w:eastAsia="Times New Roman" w:cstheme="minorHAnsi"/>
          <w:color w:val="0B0080"/>
          <w:sz w:val="40"/>
          <w:szCs w:val="40"/>
          <w:u w:val="single"/>
          <w:lang w:eastAsia="en-IN"/>
        </w:rPr>
        <w:instrText xml:space="preserve"> HYPERLINK "https://en.wikipedia.org/w/index.php?title=Adulterant&amp;action=edit&amp;section=2" \o "Edit section: History" </w:instrText>
      </w:r>
      <w:r w:rsidR="00E54A57" w:rsidRPr="00037EA4">
        <w:rPr>
          <w:rFonts w:eastAsia="Times New Roman" w:cstheme="minorHAnsi"/>
          <w:color w:val="0B0080"/>
          <w:sz w:val="40"/>
          <w:szCs w:val="40"/>
          <w:u w:val="single"/>
          <w:lang w:eastAsia="en-IN"/>
        </w:rPr>
        <w:fldChar w:fldCharType="separate"/>
      </w:r>
      <w:r w:rsidRPr="00037EA4">
        <w:rPr>
          <w:rFonts w:eastAsia="Times New Roman" w:cstheme="minorHAnsi"/>
          <w:color w:val="0B0080"/>
          <w:sz w:val="40"/>
          <w:szCs w:val="40"/>
          <w:u w:val="single"/>
          <w:lang w:eastAsia="en-IN"/>
        </w:rPr>
        <w:t>edit</w:t>
      </w:r>
      <w:r w:rsidR="00E54A57" w:rsidRPr="00037EA4">
        <w:rPr>
          <w:rFonts w:eastAsia="Times New Roman" w:cstheme="minorHAnsi"/>
          <w:color w:val="0B0080"/>
          <w:sz w:val="40"/>
          <w:szCs w:val="40"/>
          <w:u w:val="single"/>
          <w:lang w:eastAsia="en-IN"/>
        </w:rPr>
        <w:fldChar w:fldCharType="end"/>
      </w:r>
      <w:r w:rsidRPr="00037EA4">
        <w:rPr>
          <w:rFonts w:eastAsia="Times New Roman" w:cstheme="minorHAnsi"/>
          <w:color w:val="555555"/>
          <w:sz w:val="40"/>
          <w:szCs w:val="40"/>
          <w:lang w:eastAsia="en-IN"/>
        </w:rPr>
        <w:t>]</w:t>
      </w:r>
    </w:p>
    <w:p w:rsidR="008A531A" w:rsidRPr="00037EA4" w:rsidRDefault="008A531A" w:rsidP="00037EA4">
      <w:pPr>
        <w:spacing w:before="120" w:after="120" w:line="240" w:lineRule="auto"/>
        <w:jc w:val="both"/>
        <w:rPr>
          <w:rFonts w:eastAsia="Times New Roman" w:cstheme="minorHAnsi"/>
          <w:color w:val="252525"/>
          <w:sz w:val="40"/>
          <w:szCs w:val="40"/>
          <w:lang w:eastAsia="en-IN"/>
        </w:rPr>
      </w:pPr>
      <w:r w:rsidRPr="00037EA4">
        <w:rPr>
          <w:rFonts w:eastAsia="Times New Roman" w:cstheme="minorHAnsi"/>
          <w:color w:val="252525"/>
          <w:sz w:val="40"/>
          <w:szCs w:val="40"/>
          <w:lang w:eastAsia="en-IN"/>
        </w:rPr>
        <w:lastRenderedPageBreak/>
        <w:t>Historically, the use of adulterants has been common; sometimes dangerous substances have been used. In the </w:t>
      </w:r>
      <w:hyperlink r:id="rId46" w:tooltip="United Kingdom" w:history="1">
        <w:r w:rsidRPr="00037EA4">
          <w:rPr>
            <w:rFonts w:eastAsia="Times New Roman" w:cstheme="minorHAnsi"/>
            <w:color w:val="0B0080"/>
            <w:sz w:val="40"/>
            <w:szCs w:val="40"/>
            <w:u w:val="single"/>
            <w:lang w:eastAsia="en-IN"/>
          </w:rPr>
          <w:t>United Kingdom</w:t>
        </w:r>
      </w:hyperlink>
      <w:r w:rsidRPr="00037EA4">
        <w:rPr>
          <w:rFonts w:eastAsia="Times New Roman" w:cstheme="minorHAnsi"/>
          <w:color w:val="252525"/>
          <w:sz w:val="40"/>
          <w:szCs w:val="40"/>
          <w:lang w:eastAsia="en-IN"/>
        </w:rPr>
        <w:t> up to the </w:t>
      </w:r>
      <w:hyperlink r:id="rId47" w:tooltip="Victorian era" w:history="1">
        <w:r w:rsidRPr="00037EA4">
          <w:rPr>
            <w:rFonts w:eastAsia="Times New Roman" w:cstheme="minorHAnsi"/>
            <w:color w:val="0B0080"/>
            <w:sz w:val="40"/>
            <w:szCs w:val="40"/>
            <w:u w:val="single"/>
            <w:lang w:eastAsia="en-IN"/>
          </w:rPr>
          <w:t>Victorian era</w:t>
        </w:r>
      </w:hyperlink>
      <w:r w:rsidRPr="00037EA4">
        <w:rPr>
          <w:rFonts w:eastAsia="Times New Roman" w:cstheme="minorHAnsi"/>
          <w:color w:val="252525"/>
          <w:sz w:val="40"/>
          <w:szCs w:val="40"/>
          <w:lang w:eastAsia="en-IN"/>
        </w:rPr>
        <w:t>, adulterants were common; for example, </w:t>
      </w:r>
      <w:hyperlink r:id="rId48" w:tooltip="Cheese" w:history="1">
        <w:r w:rsidRPr="00037EA4">
          <w:rPr>
            <w:rFonts w:eastAsia="Times New Roman" w:cstheme="minorHAnsi"/>
            <w:color w:val="0B0080"/>
            <w:sz w:val="40"/>
            <w:szCs w:val="40"/>
            <w:u w:val="single"/>
            <w:lang w:eastAsia="en-IN"/>
          </w:rPr>
          <w:t>cheeses</w:t>
        </w:r>
      </w:hyperlink>
      <w:r w:rsidRPr="00037EA4">
        <w:rPr>
          <w:rFonts w:eastAsia="Times New Roman" w:cstheme="minorHAnsi"/>
          <w:color w:val="252525"/>
          <w:sz w:val="40"/>
          <w:szCs w:val="40"/>
          <w:lang w:eastAsia="en-IN"/>
        </w:rPr>
        <w:t xml:space="preserve"> were sometimes </w:t>
      </w:r>
      <w:proofErr w:type="spellStart"/>
      <w:r w:rsidRPr="00037EA4">
        <w:rPr>
          <w:rFonts w:eastAsia="Times New Roman" w:cstheme="minorHAnsi"/>
          <w:color w:val="252525"/>
          <w:sz w:val="40"/>
          <w:szCs w:val="40"/>
          <w:lang w:eastAsia="en-IN"/>
        </w:rPr>
        <w:t>colored</w:t>
      </w:r>
      <w:proofErr w:type="spellEnd"/>
      <w:r w:rsidRPr="00037EA4">
        <w:rPr>
          <w:rFonts w:eastAsia="Times New Roman" w:cstheme="minorHAnsi"/>
          <w:color w:val="252525"/>
          <w:sz w:val="40"/>
          <w:szCs w:val="40"/>
          <w:lang w:eastAsia="en-IN"/>
        </w:rPr>
        <w:t xml:space="preserve"> with </w:t>
      </w:r>
      <w:hyperlink r:id="rId49" w:tooltip="Lead" w:history="1">
        <w:r w:rsidRPr="00037EA4">
          <w:rPr>
            <w:rFonts w:eastAsia="Times New Roman" w:cstheme="minorHAnsi"/>
            <w:color w:val="0B0080"/>
            <w:sz w:val="40"/>
            <w:szCs w:val="40"/>
            <w:u w:val="single"/>
            <w:lang w:eastAsia="en-IN"/>
          </w:rPr>
          <w:t>lead</w:t>
        </w:r>
      </w:hyperlink>
      <w:r w:rsidRPr="00037EA4">
        <w:rPr>
          <w:rFonts w:eastAsia="Times New Roman" w:cstheme="minorHAnsi"/>
          <w:color w:val="252525"/>
          <w:sz w:val="40"/>
          <w:szCs w:val="40"/>
          <w:lang w:eastAsia="en-IN"/>
        </w:rPr>
        <w:t>. Similar adulteration issues were seen in industry in the </w:t>
      </w:r>
      <w:hyperlink r:id="rId50" w:tooltip="United States" w:history="1">
        <w:r w:rsidRPr="00037EA4">
          <w:rPr>
            <w:rFonts w:eastAsia="Times New Roman" w:cstheme="minorHAnsi"/>
            <w:color w:val="0B0080"/>
            <w:sz w:val="40"/>
            <w:szCs w:val="40"/>
            <w:u w:val="single"/>
            <w:lang w:eastAsia="en-IN"/>
          </w:rPr>
          <w:t>United States</w:t>
        </w:r>
      </w:hyperlink>
      <w:r w:rsidRPr="00037EA4">
        <w:rPr>
          <w:rFonts w:eastAsia="Times New Roman" w:cstheme="minorHAnsi"/>
          <w:color w:val="252525"/>
          <w:sz w:val="40"/>
          <w:szCs w:val="40"/>
          <w:lang w:eastAsia="en-IN"/>
        </w:rPr>
        <w:t>, during the 19th century. There is dispute over whether these practices declined primarily due to government regulation or to increased public awareness and concern over the practices.</w:t>
      </w:r>
    </w:p>
    <w:p w:rsidR="008A531A" w:rsidRPr="00037EA4" w:rsidRDefault="008A531A" w:rsidP="00037EA4">
      <w:pPr>
        <w:spacing w:before="120" w:after="120" w:line="240" w:lineRule="auto"/>
        <w:jc w:val="both"/>
        <w:rPr>
          <w:rFonts w:eastAsia="Times New Roman" w:cstheme="minorHAnsi"/>
          <w:color w:val="252525"/>
          <w:sz w:val="40"/>
          <w:szCs w:val="40"/>
          <w:lang w:eastAsia="en-IN"/>
        </w:rPr>
      </w:pPr>
      <w:r w:rsidRPr="00037EA4">
        <w:rPr>
          <w:rFonts w:eastAsia="Times New Roman" w:cstheme="minorHAnsi"/>
          <w:color w:val="252525"/>
          <w:sz w:val="40"/>
          <w:szCs w:val="40"/>
          <w:lang w:eastAsia="en-IN"/>
        </w:rPr>
        <w:t>In the early 21st century, cases of dangerous adulteration occurred in the </w:t>
      </w:r>
      <w:hyperlink r:id="rId51" w:tooltip="People's Republic of China" w:history="1">
        <w:r w:rsidRPr="00037EA4">
          <w:rPr>
            <w:rFonts w:eastAsia="Times New Roman" w:cstheme="minorHAnsi"/>
            <w:color w:val="0B0080"/>
            <w:sz w:val="40"/>
            <w:szCs w:val="40"/>
            <w:u w:val="single"/>
            <w:lang w:eastAsia="en-IN"/>
          </w:rPr>
          <w:t>People's Republic of China</w:t>
        </w:r>
      </w:hyperlink>
      <w:r w:rsidRPr="00037EA4">
        <w:rPr>
          <w:rFonts w:eastAsia="Times New Roman" w:cstheme="minorHAnsi"/>
          <w:color w:val="252525"/>
          <w:sz w:val="40"/>
          <w:szCs w:val="40"/>
          <w:lang w:eastAsia="en-IN"/>
        </w:rPr>
        <w:t>.</w:t>
      </w:r>
    </w:p>
    <w:p w:rsidR="008A531A" w:rsidRPr="00037EA4" w:rsidRDefault="008A531A" w:rsidP="00037EA4">
      <w:pPr>
        <w:spacing w:before="120" w:after="120" w:line="240" w:lineRule="auto"/>
        <w:jc w:val="both"/>
        <w:rPr>
          <w:rFonts w:eastAsia="Times New Roman" w:cstheme="minorHAnsi"/>
          <w:color w:val="252525"/>
          <w:sz w:val="40"/>
          <w:szCs w:val="40"/>
          <w:lang w:eastAsia="en-IN"/>
        </w:rPr>
      </w:pPr>
      <w:r w:rsidRPr="00037EA4">
        <w:rPr>
          <w:rFonts w:eastAsia="Times New Roman" w:cstheme="minorHAnsi"/>
          <w:color w:val="252525"/>
          <w:sz w:val="40"/>
          <w:szCs w:val="40"/>
          <w:lang w:eastAsia="en-IN"/>
        </w:rPr>
        <w:t>In some African countries, it is not uncommon for thieves to break electric </w:t>
      </w:r>
      <w:hyperlink r:id="rId52" w:tooltip="Transformer" w:history="1">
        <w:r w:rsidRPr="00037EA4">
          <w:rPr>
            <w:rFonts w:eastAsia="Times New Roman" w:cstheme="minorHAnsi"/>
            <w:color w:val="0B0080"/>
            <w:sz w:val="40"/>
            <w:szCs w:val="40"/>
            <w:u w:val="single"/>
            <w:lang w:eastAsia="en-IN"/>
          </w:rPr>
          <w:t>transformers</w:t>
        </w:r>
      </w:hyperlink>
      <w:r w:rsidRPr="00037EA4">
        <w:rPr>
          <w:rFonts w:eastAsia="Times New Roman" w:cstheme="minorHAnsi"/>
          <w:color w:val="252525"/>
          <w:sz w:val="40"/>
          <w:szCs w:val="40"/>
          <w:lang w:eastAsia="en-IN"/>
        </w:rPr>
        <w:t> to steal </w:t>
      </w:r>
      <w:hyperlink r:id="rId53" w:tooltip="Transformer oil" w:history="1">
        <w:r w:rsidRPr="00037EA4">
          <w:rPr>
            <w:rFonts w:eastAsia="Times New Roman" w:cstheme="minorHAnsi"/>
            <w:color w:val="0B0080"/>
            <w:sz w:val="40"/>
            <w:szCs w:val="40"/>
            <w:u w:val="single"/>
            <w:lang w:eastAsia="en-IN"/>
          </w:rPr>
          <w:t>transformer oil</w:t>
        </w:r>
      </w:hyperlink>
      <w:r w:rsidRPr="00037EA4">
        <w:rPr>
          <w:rFonts w:eastAsia="Times New Roman" w:cstheme="minorHAnsi"/>
          <w:color w:val="252525"/>
          <w:sz w:val="40"/>
          <w:szCs w:val="40"/>
          <w:lang w:eastAsia="en-IN"/>
        </w:rPr>
        <w:t>, which is then sold to the operators of roadside </w:t>
      </w:r>
      <w:hyperlink r:id="rId54" w:tooltip="Food stall" w:history="1">
        <w:r w:rsidRPr="00037EA4">
          <w:rPr>
            <w:rFonts w:eastAsia="Times New Roman" w:cstheme="minorHAnsi"/>
            <w:color w:val="0B0080"/>
            <w:sz w:val="40"/>
            <w:szCs w:val="40"/>
            <w:u w:val="single"/>
            <w:lang w:eastAsia="en-IN"/>
          </w:rPr>
          <w:t>food stalls</w:t>
        </w:r>
      </w:hyperlink>
      <w:r w:rsidRPr="00037EA4">
        <w:rPr>
          <w:rFonts w:eastAsia="Times New Roman" w:cstheme="minorHAnsi"/>
          <w:color w:val="252525"/>
          <w:sz w:val="40"/>
          <w:szCs w:val="40"/>
          <w:lang w:eastAsia="en-IN"/>
        </w:rPr>
        <w:t> to be used for </w:t>
      </w:r>
      <w:hyperlink r:id="rId55" w:tooltip="Deep frying" w:history="1">
        <w:r w:rsidRPr="00037EA4">
          <w:rPr>
            <w:rFonts w:eastAsia="Times New Roman" w:cstheme="minorHAnsi"/>
            <w:color w:val="0B0080"/>
            <w:sz w:val="40"/>
            <w:szCs w:val="40"/>
            <w:u w:val="single"/>
            <w:lang w:eastAsia="en-IN"/>
          </w:rPr>
          <w:t>deep frying</w:t>
        </w:r>
      </w:hyperlink>
      <w:r w:rsidRPr="00037EA4">
        <w:rPr>
          <w:rFonts w:eastAsia="Times New Roman" w:cstheme="minorHAnsi"/>
          <w:color w:val="252525"/>
          <w:sz w:val="40"/>
          <w:szCs w:val="40"/>
          <w:lang w:eastAsia="en-IN"/>
        </w:rPr>
        <w:t>. When used for frying, it is reported that transformer oil lasts much longer than regular </w:t>
      </w:r>
      <w:hyperlink r:id="rId56" w:tooltip="Cooking oil" w:history="1">
        <w:r w:rsidRPr="00037EA4">
          <w:rPr>
            <w:rFonts w:eastAsia="Times New Roman" w:cstheme="minorHAnsi"/>
            <w:color w:val="0B0080"/>
            <w:sz w:val="40"/>
            <w:szCs w:val="40"/>
            <w:u w:val="single"/>
            <w:lang w:eastAsia="en-IN"/>
          </w:rPr>
          <w:t>cooking oil</w:t>
        </w:r>
      </w:hyperlink>
      <w:r w:rsidRPr="00037EA4">
        <w:rPr>
          <w:rFonts w:eastAsia="Times New Roman" w:cstheme="minorHAnsi"/>
          <w:color w:val="252525"/>
          <w:sz w:val="40"/>
          <w:szCs w:val="40"/>
          <w:lang w:eastAsia="en-IN"/>
        </w:rPr>
        <w:t>. The downside of this misuse of the transformer oil is the threat to the health of the consumers, due to the presence of PCBs.</w:t>
      </w:r>
      <w:hyperlink r:id="rId57" w:anchor="cite_note-3" w:history="1">
        <w:r w:rsidRPr="00037EA4">
          <w:rPr>
            <w:rFonts w:eastAsia="Times New Roman" w:cstheme="minorHAnsi"/>
            <w:color w:val="0B0080"/>
            <w:sz w:val="40"/>
            <w:szCs w:val="40"/>
            <w:u w:val="single"/>
            <w:vertAlign w:val="superscript"/>
            <w:lang w:eastAsia="en-IN"/>
          </w:rPr>
          <w:t>[3]</w:t>
        </w:r>
      </w:hyperlink>
    </w:p>
    <w:p w:rsidR="008A531A" w:rsidRPr="00037EA4" w:rsidRDefault="008A531A" w:rsidP="00037EA4">
      <w:pPr>
        <w:spacing w:before="120" w:after="120" w:line="240" w:lineRule="auto"/>
        <w:jc w:val="both"/>
        <w:rPr>
          <w:rFonts w:eastAsia="Times New Roman" w:cstheme="minorHAnsi"/>
          <w:color w:val="252525"/>
          <w:sz w:val="40"/>
          <w:szCs w:val="40"/>
          <w:lang w:eastAsia="en-IN"/>
        </w:rPr>
      </w:pPr>
      <w:r w:rsidRPr="00037EA4">
        <w:rPr>
          <w:rFonts w:eastAsia="Times New Roman" w:cstheme="minorHAnsi"/>
          <w:color w:val="252525"/>
          <w:sz w:val="40"/>
          <w:szCs w:val="40"/>
          <w:lang w:eastAsia="en-IN"/>
        </w:rPr>
        <w:t>Adulterant use was first investigated in </w:t>
      </w:r>
      <w:hyperlink r:id="rId58" w:anchor="Events" w:tooltip="1820" w:history="1">
        <w:r w:rsidRPr="00037EA4">
          <w:rPr>
            <w:rFonts w:eastAsia="Times New Roman" w:cstheme="minorHAnsi"/>
            <w:color w:val="0B0080"/>
            <w:sz w:val="40"/>
            <w:szCs w:val="40"/>
            <w:u w:val="single"/>
            <w:lang w:eastAsia="en-IN"/>
          </w:rPr>
          <w:t>1820</w:t>
        </w:r>
      </w:hyperlink>
      <w:r w:rsidRPr="00037EA4">
        <w:rPr>
          <w:rFonts w:eastAsia="Times New Roman" w:cstheme="minorHAnsi"/>
          <w:color w:val="252525"/>
          <w:sz w:val="40"/>
          <w:szCs w:val="40"/>
          <w:lang w:eastAsia="en-IN"/>
        </w:rPr>
        <w:t> by the German chemist </w:t>
      </w:r>
      <w:hyperlink r:id="rId59" w:tooltip="Frederick Accum" w:history="1">
        <w:r w:rsidRPr="00037EA4">
          <w:rPr>
            <w:rFonts w:eastAsia="Times New Roman" w:cstheme="minorHAnsi"/>
            <w:color w:val="0B0080"/>
            <w:sz w:val="40"/>
            <w:szCs w:val="40"/>
            <w:u w:val="single"/>
            <w:lang w:eastAsia="en-IN"/>
          </w:rPr>
          <w:t xml:space="preserve">Frederick </w:t>
        </w:r>
        <w:proofErr w:type="spellStart"/>
        <w:r w:rsidRPr="00037EA4">
          <w:rPr>
            <w:rFonts w:eastAsia="Times New Roman" w:cstheme="minorHAnsi"/>
            <w:color w:val="0B0080"/>
            <w:sz w:val="40"/>
            <w:szCs w:val="40"/>
            <w:u w:val="single"/>
            <w:lang w:eastAsia="en-IN"/>
          </w:rPr>
          <w:t>Accum</w:t>
        </w:r>
        <w:proofErr w:type="spellEnd"/>
      </w:hyperlink>
      <w:r w:rsidRPr="00037EA4">
        <w:rPr>
          <w:rFonts w:eastAsia="Times New Roman" w:cstheme="minorHAnsi"/>
          <w:color w:val="252525"/>
          <w:sz w:val="40"/>
          <w:szCs w:val="40"/>
          <w:lang w:eastAsia="en-IN"/>
        </w:rPr>
        <w:t xml:space="preserve">, who identified many toxic metal </w:t>
      </w:r>
      <w:proofErr w:type="spellStart"/>
      <w:r w:rsidRPr="00037EA4">
        <w:rPr>
          <w:rFonts w:eastAsia="Times New Roman" w:cstheme="minorHAnsi"/>
          <w:color w:val="252525"/>
          <w:sz w:val="40"/>
          <w:szCs w:val="40"/>
          <w:lang w:eastAsia="en-IN"/>
        </w:rPr>
        <w:t>colorings</w:t>
      </w:r>
      <w:proofErr w:type="spellEnd"/>
      <w:r w:rsidRPr="00037EA4">
        <w:rPr>
          <w:rFonts w:eastAsia="Times New Roman" w:cstheme="minorHAnsi"/>
          <w:color w:val="252525"/>
          <w:sz w:val="40"/>
          <w:szCs w:val="40"/>
          <w:lang w:eastAsia="en-IN"/>
        </w:rPr>
        <w:t xml:space="preserve"> in food and drink. His work antagonized food suppliers, and he was ultimately discredited by a scandal over his alleged mutilation of books of the </w:t>
      </w:r>
      <w:hyperlink r:id="rId60" w:tooltip="Royal Institution" w:history="1">
        <w:r w:rsidRPr="00037EA4">
          <w:rPr>
            <w:rFonts w:eastAsia="Times New Roman" w:cstheme="minorHAnsi"/>
            <w:color w:val="0B0080"/>
            <w:sz w:val="40"/>
            <w:szCs w:val="40"/>
            <w:u w:val="single"/>
            <w:lang w:eastAsia="en-IN"/>
          </w:rPr>
          <w:t>Royal Institution</w:t>
        </w:r>
      </w:hyperlink>
      <w:r w:rsidRPr="00037EA4">
        <w:rPr>
          <w:rFonts w:eastAsia="Times New Roman" w:cstheme="minorHAnsi"/>
          <w:color w:val="252525"/>
          <w:sz w:val="40"/>
          <w:szCs w:val="40"/>
          <w:lang w:eastAsia="en-IN"/>
        </w:rPr>
        <w:t> library. The physician </w:t>
      </w:r>
      <w:hyperlink r:id="rId61" w:tooltip="Arthur Hill Hassall" w:history="1">
        <w:r w:rsidRPr="00037EA4">
          <w:rPr>
            <w:rFonts w:eastAsia="Times New Roman" w:cstheme="minorHAnsi"/>
            <w:color w:val="0B0080"/>
            <w:sz w:val="40"/>
            <w:szCs w:val="40"/>
            <w:u w:val="single"/>
            <w:lang w:eastAsia="en-IN"/>
          </w:rPr>
          <w:t>Arthur Hill Hassall</w:t>
        </w:r>
      </w:hyperlink>
      <w:r w:rsidRPr="00037EA4">
        <w:rPr>
          <w:rFonts w:eastAsia="Times New Roman" w:cstheme="minorHAnsi"/>
          <w:color w:val="252525"/>
          <w:sz w:val="40"/>
          <w:szCs w:val="40"/>
          <w:lang w:eastAsia="en-IN"/>
        </w:rPr>
        <w:t> conducted extensive studies in the early 1850s, which were published in </w:t>
      </w:r>
      <w:hyperlink r:id="rId62" w:tooltip="The Lancet" w:history="1">
        <w:r w:rsidRPr="00037EA4">
          <w:rPr>
            <w:rFonts w:eastAsia="Times New Roman" w:cstheme="minorHAnsi"/>
            <w:i/>
            <w:iCs/>
            <w:color w:val="0B0080"/>
            <w:sz w:val="40"/>
            <w:szCs w:val="40"/>
            <w:u w:val="single"/>
            <w:lang w:eastAsia="en-IN"/>
          </w:rPr>
          <w:t>The Lancet</w:t>
        </w:r>
      </w:hyperlink>
      <w:r w:rsidRPr="00037EA4">
        <w:rPr>
          <w:rFonts w:eastAsia="Times New Roman" w:cstheme="minorHAnsi"/>
          <w:color w:val="252525"/>
          <w:sz w:val="40"/>
          <w:szCs w:val="40"/>
          <w:lang w:eastAsia="en-IN"/>
        </w:rPr>
        <w:t> and led to the 1860 Food Adulteration Act and other legislation.</w:t>
      </w:r>
      <w:hyperlink r:id="rId63" w:anchor="cite_note-4" w:history="1">
        <w:r w:rsidRPr="00037EA4">
          <w:rPr>
            <w:rFonts w:eastAsia="Times New Roman" w:cstheme="minorHAnsi"/>
            <w:color w:val="0B0080"/>
            <w:sz w:val="40"/>
            <w:szCs w:val="40"/>
            <w:u w:val="single"/>
            <w:vertAlign w:val="superscript"/>
            <w:lang w:eastAsia="en-IN"/>
          </w:rPr>
          <w:t>[4]</w:t>
        </w:r>
      </w:hyperlink>
      <w:r w:rsidRPr="00037EA4">
        <w:rPr>
          <w:rFonts w:eastAsia="Times New Roman" w:cstheme="minorHAnsi"/>
          <w:color w:val="252525"/>
          <w:sz w:val="40"/>
          <w:szCs w:val="40"/>
          <w:lang w:eastAsia="en-IN"/>
        </w:rPr>
        <w:t> </w:t>
      </w:r>
      <w:hyperlink r:id="rId64" w:tooltip="John Postgate (food safety campaigner)" w:history="1">
        <w:r w:rsidRPr="00037EA4">
          <w:rPr>
            <w:rFonts w:eastAsia="Times New Roman" w:cstheme="minorHAnsi"/>
            <w:color w:val="0B0080"/>
            <w:sz w:val="40"/>
            <w:szCs w:val="40"/>
            <w:u w:val="single"/>
            <w:lang w:eastAsia="en-IN"/>
          </w:rPr>
          <w:t xml:space="preserve">John </w:t>
        </w:r>
        <w:proofErr w:type="spellStart"/>
        <w:r w:rsidRPr="00037EA4">
          <w:rPr>
            <w:rFonts w:eastAsia="Times New Roman" w:cstheme="minorHAnsi"/>
            <w:color w:val="0B0080"/>
            <w:sz w:val="40"/>
            <w:szCs w:val="40"/>
            <w:u w:val="single"/>
            <w:lang w:eastAsia="en-IN"/>
          </w:rPr>
          <w:t>Postgate</w:t>
        </w:r>
        <w:proofErr w:type="spellEnd"/>
      </w:hyperlink>
      <w:r w:rsidRPr="00037EA4">
        <w:rPr>
          <w:rFonts w:eastAsia="Times New Roman" w:cstheme="minorHAnsi"/>
          <w:color w:val="252525"/>
          <w:sz w:val="40"/>
          <w:szCs w:val="40"/>
          <w:lang w:eastAsia="en-IN"/>
        </w:rPr>
        <w:t> led a further campaign, leading to another Act of 1875, which forms the basis of the modern legislation and a system of </w:t>
      </w:r>
      <w:hyperlink r:id="rId65" w:tooltip="Public analyst" w:history="1">
        <w:r w:rsidRPr="00037EA4">
          <w:rPr>
            <w:rFonts w:eastAsia="Times New Roman" w:cstheme="minorHAnsi"/>
            <w:color w:val="0B0080"/>
            <w:sz w:val="40"/>
            <w:szCs w:val="40"/>
            <w:u w:val="single"/>
            <w:lang w:eastAsia="en-IN"/>
          </w:rPr>
          <w:t>public analysts</w:t>
        </w:r>
      </w:hyperlink>
      <w:r w:rsidRPr="00037EA4">
        <w:rPr>
          <w:rFonts w:eastAsia="Times New Roman" w:cstheme="minorHAnsi"/>
          <w:color w:val="252525"/>
          <w:sz w:val="40"/>
          <w:szCs w:val="40"/>
          <w:lang w:eastAsia="en-IN"/>
        </w:rPr>
        <w:t> who test for adulteration.</w:t>
      </w:r>
    </w:p>
    <w:p w:rsidR="008A531A" w:rsidRPr="00037EA4" w:rsidRDefault="008A531A" w:rsidP="00037EA4">
      <w:pPr>
        <w:spacing w:before="120" w:after="120" w:line="240" w:lineRule="auto"/>
        <w:jc w:val="both"/>
        <w:rPr>
          <w:rFonts w:eastAsia="Times New Roman" w:cstheme="minorHAnsi"/>
          <w:color w:val="252525"/>
          <w:sz w:val="40"/>
          <w:szCs w:val="40"/>
          <w:lang w:eastAsia="en-IN"/>
        </w:rPr>
      </w:pPr>
      <w:r w:rsidRPr="00037EA4">
        <w:rPr>
          <w:rFonts w:eastAsia="Times New Roman" w:cstheme="minorHAnsi"/>
          <w:color w:val="252525"/>
          <w:sz w:val="40"/>
          <w:szCs w:val="40"/>
          <w:lang w:eastAsia="en-IN"/>
        </w:rPr>
        <w:lastRenderedPageBreak/>
        <w:t>At the turn of the 20th century, industrialization in the United States led to a rise in adulteration which inspired some protest. Accounts of adulteration led the </w:t>
      </w:r>
      <w:hyperlink r:id="rId66" w:tooltip="New York Evening Post" w:history="1">
        <w:r w:rsidRPr="00037EA4">
          <w:rPr>
            <w:rFonts w:eastAsia="Times New Roman" w:cstheme="minorHAnsi"/>
            <w:color w:val="0B0080"/>
            <w:sz w:val="40"/>
            <w:szCs w:val="40"/>
            <w:u w:val="single"/>
            <w:lang w:eastAsia="en-IN"/>
          </w:rPr>
          <w:t>New York</w:t>
        </w:r>
        <w:r w:rsidRPr="00037EA4">
          <w:rPr>
            <w:rFonts w:eastAsia="Times New Roman" w:cstheme="minorHAnsi"/>
            <w:color w:val="0B0080"/>
            <w:sz w:val="40"/>
            <w:szCs w:val="40"/>
            <w:lang w:eastAsia="en-IN"/>
          </w:rPr>
          <w:t> </w:t>
        </w:r>
        <w:r w:rsidRPr="00037EA4">
          <w:rPr>
            <w:rFonts w:eastAsia="Times New Roman" w:cstheme="minorHAnsi"/>
            <w:i/>
            <w:iCs/>
            <w:color w:val="0B0080"/>
            <w:sz w:val="40"/>
            <w:szCs w:val="40"/>
            <w:u w:val="single"/>
            <w:lang w:eastAsia="en-IN"/>
          </w:rPr>
          <w:t>Evening Post</w:t>
        </w:r>
      </w:hyperlink>
      <w:r w:rsidRPr="00037EA4">
        <w:rPr>
          <w:rFonts w:eastAsia="Times New Roman" w:cstheme="minorHAnsi"/>
          <w:color w:val="252525"/>
          <w:sz w:val="40"/>
          <w:szCs w:val="40"/>
          <w:lang w:eastAsia="en-IN"/>
        </w:rPr>
        <w:t> to parody:</w:t>
      </w:r>
    </w:p>
    <w:p w:rsidR="008A531A" w:rsidRPr="00037EA4" w:rsidRDefault="008A531A" w:rsidP="00037EA4">
      <w:pPr>
        <w:spacing w:after="120" w:line="240" w:lineRule="auto"/>
        <w:jc w:val="both"/>
        <w:rPr>
          <w:rFonts w:eastAsia="Times New Roman" w:cstheme="minorHAnsi"/>
          <w:color w:val="252525"/>
          <w:sz w:val="40"/>
          <w:szCs w:val="40"/>
          <w:lang w:eastAsia="en-IN"/>
        </w:rPr>
      </w:pPr>
      <w:r w:rsidRPr="00037EA4">
        <w:rPr>
          <w:rFonts w:eastAsia="Times New Roman" w:cstheme="minorHAnsi"/>
          <w:color w:val="252525"/>
          <w:sz w:val="40"/>
          <w:szCs w:val="40"/>
          <w:lang w:eastAsia="en-IN"/>
        </w:rPr>
        <w:t>Mary had a little lamb,</w:t>
      </w:r>
    </w:p>
    <w:p w:rsidR="008A531A" w:rsidRPr="00037EA4" w:rsidRDefault="008A531A" w:rsidP="00037EA4">
      <w:pPr>
        <w:spacing w:before="120" w:after="120" w:line="240" w:lineRule="auto"/>
        <w:rPr>
          <w:rFonts w:eastAsia="Times New Roman" w:cstheme="minorHAnsi"/>
          <w:color w:val="252525"/>
          <w:sz w:val="40"/>
          <w:szCs w:val="40"/>
          <w:lang w:eastAsia="en-IN"/>
        </w:rPr>
      </w:pPr>
      <w:r w:rsidRPr="00037EA4">
        <w:rPr>
          <w:rFonts w:eastAsia="Times New Roman" w:cstheme="minorHAnsi"/>
          <w:color w:val="252525"/>
          <w:sz w:val="40"/>
          <w:szCs w:val="40"/>
          <w:lang w:eastAsia="en-IN"/>
        </w:rPr>
        <w:t>And when she saw it sicken</w:t>
      </w:r>
      <w:proofErr w:type="gramStart"/>
      <w:r w:rsidRPr="00037EA4">
        <w:rPr>
          <w:rFonts w:eastAsia="Times New Roman" w:cstheme="minorHAnsi"/>
          <w:color w:val="252525"/>
          <w:sz w:val="40"/>
          <w:szCs w:val="40"/>
          <w:lang w:eastAsia="en-IN"/>
        </w:rPr>
        <w:t>,</w:t>
      </w:r>
      <w:proofErr w:type="gramEnd"/>
      <w:r w:rsidRPr="00037EA4">
        <w:rPr>
          <w:rFonts w:eastAsia="Times New Roman" w:cstheme="minorHAnsi"/>
          <w:color w:val="252525"/>
          <w:sz w:val="40"/>
          <w:szCs w:val="40"/>
          <w:lang w:eastAsia="en-IN"/>
        </w:rPr>
        <w:br/>
        <w:t xml:space="preserve">She shipped it off to </w:t>
      </w:r>
      <w:proofErr w:type="spellStart"/>
      <w:r w:rsidRPr="00037EA4">
        <w:rPr>
          <w:rFonts w:eastAsia="Times New Roman" w:cstheme="minorHAnsi"/>
          <w:color w:val="252525"/>
          <w:sz w:val="40"/>
          <w:szCs w:val="40"/>
          <w:lang w:eastAsia="en-IN"/>
        </w:rPr>
        <w:t>Packingtown</w:t>
      </w:r>
      <w:proofErr w:type="spellEnd"/>
      <w:r w:rsidRPr="00037EA4">
        <w:rPr>
          <w:rFonts w:eastAsia="Times New Roman" w:cstheme="minorHAnsi"/>
          <w:color w:val="252525"/>
          <w:sz w:val="40"/>
          <w:szCs w:val="40"/>
          <w:lang w:eastAsia="en-IN"/>
        </w:rPr>
        <w:t>,</w:t>
      </w:r>
    </w:p>
    <w:p w:rsidR="008A531A" w:rsidRPr="00037EA4" w:rsidRDefault="008A531A" w:rsidP="00037EA4">
      <w:pPr>
        <w:spacing w:line="240" w:lineRule="auto"/>
        <w:rPr>
          <w:rFonts w:eastAsia="Times New Roman" w:cstheme="minorHAnsi"/>
          <w:color w:val="252525"/>
          <w:sz w:val="40"/>
          <w:szCs w:val="40"/>
          <w:lang w:eastAsia="en-IN"/>
        </w:rPr>
      </w:pPr>
      <w:r w:rsidRPr="00037EA4">
        <w:rPr>
          <w:rFonts w:eastAsia="Times New Roman" w:cstheme="minorHAnsi"/>
          <w:color w:val="252525"/>
          <w:sz w:val="40"/>
          <w:szCs w:val="40"/>
          <w:lang w:eastAsia="en-IN"/>
        </w:rPr>
        <w:t xml:space="preserve">And now it's </w:t>
      </w:r>
      <w:proofErr w:type="spellStart"/>
      <w:r w:rsidRPr="00037EA4">
        <w:rPr>
          <w:rFonts w:eastAsia="Times New Roman" w:cstheme="minorHAnsi"/>
          <w:color w:val="252525"/>
          <w:sz w:val="40"/>
          <w:szCs w:val="40"/>
          <w:lang w:eastAsia="en-IN"/>
        </w:rPr>
        <w:t>labeled</w:t>
      </w:r>
      <w:proofErr w:type="spellEnd"/>
      <w:r w:rsidRPr="00037EA4">
        <w:rPr>
          <w:rFonts w:eastAsia="Times New Roman" w:cstheme="minorHAnsi"/>
          <w:color w:val="252525"/>
          <w:sz w:val="40"/>
          <w:szCs w:val="40"/>
          <w:lang w:eastAsia="en-IN"/>
        </w:rPr>
        <w:t xml:space="preserve"> chicken.</w:t>
      </w:r>
      <w:hyperlink r:id="rId67" w:anchor="cite_note-5" w:history="1">
        <w:r w:rsidRPr="00037EA4">
          <w:rPr>
            <w:rFonts w:eastAsia="Times New Roman" w:cstheme="minorHAnsi"/>
            <w:color w:val="0B0080"/>
            <w:sz w:val="40"/>
            <w:szCs w:val="40"/>
            <w:u w:val="single"/>
            <w:vertAlign w:val="superscript"/>
            <w:lang w:eastAsia="en-IN"/>
          </w:rPr>
          <w:t>[5]</w:t>
        </w:r>
      </w:hyperlink>
    </w:p>
    <w:p w:rsidR="008A531A" w:rsidRPr="00037EA4" w:rsidRDefault="008A531A" w:rsidP="00037EA4">
      <w:pPr>
        <w:spacing w:before="120" w:after="120" w:line="240" w:lineRule="auto"/>
        <w:jc w:val="both"/>
        <w:rPr>
          <w:rFonts w:eastAsia="Times New Roman" w:cstheme="minorHAnsi"/>
          <w:color w:val="252525"/>
          <w:sz w:val="40"/>
          <w:szCs w:val="40"/>
          <w:lang w:eastAsia="en-IN"/>
        </w:rPr>
      </w:pPr>
      <w:r w:rsidRPr="00037EA4">
        <w:rPr>
          <w:rFonts w:eastAsia="Times New Roman" w:cstheme="minorHAnsi"/>
          <w:color w:val="252525"/>
          <w:sz w:val="40"/>
          <w:szCs w:val="40"/>
          <w:lang w:eastAsia="en-IN"/>
        </w:rPr>
        <w:t>However, even in the 18th century, people complained about adulteration in food:</w:t>
      </w:r>
    </w:p>
    <w:p w:rsidR="00037EA4" w:rsidRDefault="008A531A" w:rsidP="00037EA4">
      <w:pPr>
        <w:spacing w:line="240" w:lineRule="auto"/>
        <w:jc w:val="both"/>
        <w:rPr>
          <w:rFonts w:eastAsia="Times New Roman" w:cstheme="minorHAnsi"/>
          <w:color w:val="0B0080"/>
          <w:sz w:val="40"/>
          <w:szCs w:val="40"/>
          <w:u w:val="single"/>
          <w:vertAlign w:val="superscript"/>
          <w:lang w:eastAsia="en-IN"/>
        </w:rPr>
      </w:pPr>
      <w:r w:rsidRPr="00037EA4">
        <w:rPr>
          <w:rFonts w:eastAsia="Times New Roman" w:cstheme="minorHAnsi"/>
          <w:color w:val="252525"/>
          <w:sz w:val="40"/>
          <w:szCs w:val="40"/>
          <w:lang w:eastAsia="en-IN"/>
        </w:rPr>
        <w:t xml:space="preserve">"The bread I eat in London is a deleterious paste, mixed up with chalk, alum and bone ashes, insipid to the taste and destructive to the constitution. The good people are not ignorant of this adulteration; but they prefer it to wholesome bread, because it is whiter than the meal of corn [wheat]. Thus they sacrifice their taste and their </w:t>
      </w:r>
      <w:proofErr w:type="gramStart"/>
      <w:r w:rsidRPr="00037EA4">
        <w:rPr>
          <w:rFonts w:eastAsia="Times New Roman" w:cstheme="minorHAnsi"/>
          <w:color w:val="252525"/>
          <w:sz w:val="40"/>
          <w:szCs w:val="40"/>
          <w:lang w:eastAsia="en-IN"/>
        </w:rPr>
        <w:t>health.</w:t>
      </w:r>
      <w:proofErr w:type="gramEnd"/>
      <w:r w:rsidRPr="00037EA4">
        <w:rPr>
          <w:rFonts w:eastAsia="Times New Roman" w:cstheme="minorHAnsi"/>
          <w:color w:val="252525"/>
          <w:sz w:val="40"/>
          <w:szCs w:val="40"/>
          <w:lang w:eastAsia="en-IN"/>
        </w:rPr>
        <w:t xml:space="preserve"> . . to a most absurd gratification of a misjudged eye; and the miller or the baker is obliged to poison them and their families, in order to live by his profession." – Tobias </w:t>
      </w:r>
      <w:proofErr w:type="spellStart"/>
      <w:r w:rsidRPr="00037EA4">
        <w:rPr>
          <w:rFonts w:eastAsia="Times New Roman" w:cstheme="minorHAnsi"/>
          <w:color w:val="252525"/>
          <w:sz w:val="40"/>
          <w:szCs w:val="40"/>
          <w:lang w:eastAsia="en-IN"/>
        </w:rPr>
        <w:t>Smollet</w:t>
      </w:r>
      <w:proofErr w:type="spellEnd"/>
      <w:r w:rsidRPr="00037EA4">
        <w:rPr>
          <w:rFonts w:eastAsia="Times New Roman" w:cstheme="minorHAnsi"/>
          <w:color w:val="252525"/>
          <w:sz w:val="40"/>
          <w:szCs w:val="40"/>
          <w:lang w:eastAsia="en-IN"/>
        </w:rPr>
        <w:t>, </w:t>
      </w:r>
      <w:r w:rsidRPr="00037EA4">
        <w:rPr>
          <w:rFonts w:eastAsia="Times New Roman" w:cstheme="minorHAnsi"/>
          <w:i/>
          <w:iCs/>
          <w:color w:val="252525"/>
          <w:sz w:val="40"/>
          <w:szCs w:val="40"/>
          <w:lang w:eastAsia="en-IN"/>
        </w:rPr>
        <w:t>The Expedition of Humphrey Clinker</w:t>
      </w:r>
      <w:r w:rsidRPr="00037EA4">
        <w:rPr>
          <w:rFonts w:eastAsia="Times New Roman" w:cstheme="minorHAnsi"/>
          <w:color w:val="252525"/>
          <w:sz w:val="40"/>
          <w:szCs w:val="40"/>
          <w:lang w:eastAsia="en-IN"/>
        </w:rPr>
        <w:t> (1771</w:t>
      </w:r>
      <w:proofErr w:type="gramStart"/>
      <w:r w:rsidRPr="00037EA4">
        <w:rPr>
          <w:rFonts w:eastAsia="Times New Roman" w:cstheme="minorHAnsi"/>
          <w:color w:val="252525"/>
          <w:sz w:val="40"/>
          <w:szCs w:val="40"/>
          <w:lang w:eastAsia="en-IN"/>
        </w:rPr>
        <w:t>)</w:t>
      </w:r>
      <w:proofErr w:type="gramEnd"/>
      <w:r w:rsidR="00E54A57" w:rsidRPr="00037EA4">
        <w:rPr>
          <w:rFonts w:eastAsia="Times New Roman" w:cstheme="minorHAnsi"/>
          <w:color w:val="0B0080"/>
          <w:sz w:val="40"/>
          <w:szCs w:val="40"/>
          <w:u w:val="single"/>
          <w:vertAlign w:val="superscript"/>
          <w:lang w:eastAsia="en-IN"/>
        </w:rPr>
        <w:fldChar w:fldCharType="begin"/>
      </w:r>
      <w:r w:rsidR="00E54A57" w:rsidRPr="00037EA4">
        <w:rPr>
          <w:rFonts w:eastAsia="Times New Roman" w:cstheme="minorHAnsi"/>
          <w:color w:val="0B0080"/>
          <w:sz w:val="40"/>
          <w:szCs w:val="40"/>
          <w:u w:val="single"/>
          <w:vertAlign w:val="superscript"/>
          <w:lang w:eastAsia="en-IN"/>
        </w:rPr>
        <w:instrText xml:space="preserve"> HYPERLINK "https://en.wikipedia.org/wiki/Adulterant" \l "cite_note-weston-6" </w:instrText>
      </w:r>
      <w:r w:rsidR="00E54A57" w:rsidRPr="00037EA4">
        <w:rPr>
          <w:rFonts w:eastAsia="Times New Roman" w:cstheme="minorHAnsi"/>
          <w:color w:val="0B0080"/>
          <w:sz w:val="40"/>
          <w:szCs w:val="40"/>
          <w:u w:val="single"/>
          <w:vertAlign w:val="superscript"/>
          <w:lang w:eastAsia="en-IN"/>
        </w:rPr>
        <w:fldChar w:fldCharType="separate"/>
      </w:r>
      <w:r w:rsidRPr="00037EA4">
        <w:rPr>
          <w:rFonts w:eastAsia="Times New Roman" w:cstheme="minorHAnsi"/>
          <w:color w:val="0B0080"/>
          <w:sz w:val="40"/>
          <w:szCs w:val="40"/>
          <w:u w:val="single"/>
          <w:vertAlign w:val="superscript"/>
          <w:lang w:eastAsia="en-IN"/>
        </w:rPr>
        <w:t>[6]</w:t>
      </w:r>
      <w:r w:rsidR="00E54A57" w:rsidRPr="00037EA4">
        <w:rPr>
          <w:rFonts w:eastAsia="Times New Roman" w:cstheme="minorHAnsi"/>
          <w:color w:val="0B0080"/>
          <w:sz w:val="40"/>
          <w:szCs w:val="40"/>
          <w:u w:val="single"/>
          <w:vertAlign w:val="superscript"/>
          <w:lang w:eastAsia="en-IN"/>
        </w:rPr>
        <w:fldChar w:fldCharType="end"/>
      </w:r>
    </w:p>
    <w:p w:rsidR="00037EA4" w:rsidRDefault="00037EA4">
      <w:pPr>
        <w:rPr>
          <w:rFonts w:eastAsia="Times New Roman" w:cstheme="minorHAnsi"/>
          <w:color w:val="0B0080"/>
          <w:sz w:val="40"/>
          <w:szCs w:val="40"/>
          <w:u w:val="single"/>
          <w:vertAlign w:val="superscript"/>
          <w:lang w:eastAsia="en-IN"/>
        </w:rPr>
      </w:pPr>
      <w:r>
        <w:rPr>
          <w:rFonts w:eastAsia="Times New Roman" w:cstheme="minorHAnsi"/>
          <w:color w:val="0B0080"/>
          <w:sz w:val="40"/>
          <w:szCs w:val="40"/>
          <w:u w:val="single"/>
          <w:vertAlign w:val="superscript"/>
          <w:lang w:eastAsia="en-IN"/>
        </w:rPr>
        <w:br w:type="page"/>
      </w:r>
    </w:p>
    <w:p w:rsidR="008A531A" w:rsidRPr="00037EA4" w:rsidRDefault="008A531A" w:rsidP="00037EA4">
      <w:pPr>
        <w:spacing w:line="240" w:lineRule="auto"/>
        <w:jc w:val="both"/>
        <w:rPr>
          <w:rFonts w:eastAsia="Times New Roman" w:cstheme="minorHAnsi"/>
          <w:color w:val="252525"/>
          <w:sz w:val="40"/>
          <w:szCs w:val="40"/>
          <w:lang w:eastAsia="en-IN"/>
        </w:rPr>
      </w:pPr>
    </w:p>
    <w:p w:rsidR="008A531A" w:rsidRPr="00037EA4" w:rsidRDefault="008A531A" w:rsidP="00037EA4">
      <w:pPr>
        <w:pBdr>
          <w:bottom w:val="single" w:sz="4" w:space="0" w:color="AAAAAA"/>
        </w:pBdr>
        <w:spacing w:before="240" w:after="60" w:line="240" w:lineRule="auto"/>
        <w:jc w:val="both"/>
        <w:outlineLvl w:val="1"/>
        <w:rPr>
          <w:rFonts w:eastAsia="Times New Roman" w:cstheme="minorHAnsi"/>
          <w:color w:val="000000"/>
          <w:sz w:val="40"/>
          <w:szCs w:val="40"/>
          <w:lang w:eastAsia="en-IN"/>
        </w:rPr>
      </w:pPr>
      <w:r w:rsidRPr="00037EA4">
        <w:rPr>
          <w:rFonts w:eastAsia="Times New Roman" w:cstheme="minorHAnsi"/>
          <w:color w:val="000000"/>
          <w:sz w:val="40"/>
          <w:szCs w:val="40"/>
          <w:lang w:eastAsia="en-IN"/>
        </w:rPr>
        <w:t>Incidents of adulteration</w:t>
      </w:r>
      <w:r w:rsidR="009458BE">
        <w:rPr>
          <w:rFonts w:eastAsia="Times New Roman" w:cstheme="minorHAnsi"/>
          <w:color w:val="000000"/>
          <w:sz w:val="40"/>
          <w:szCs w:val="40"/>
          <w:lang w:eastAsia="en-IN"/>
        </w:rPr>
        <w:t xml:space="preserve"> </w:t>
      </w:r>
      <w:r w:rsidRPr="00037EA4">
        <w:rPr>
          <w:rFonts w:eastAsia="Times New Roman" w:cstheme="minorHAnsi"/>
          <w:color w:val="555555"/>
          <w:sz w:val="40"/>
          <w:szCs w:val="40"/>
          <w:lang w:eastAsia="en-IN"/>
        </w:rPr>
        <w:t>[</w:t>
      </w:r>
      <w:hyperlink r:id="rId68" w:tooltip="Edit section: Incidents of adulteration" w:history="1">
        <w:r w:rsidRPr="00037EA4">
          <w:rPr>
            <w:rFonts w:eastAsia="Times New Roman" w:cstheme="minorHAnsi"/>
            <w:color w:val="0B0080"/>
            <w:sz w:val="40"/>
            <w:szCs w:val="40"/>
            <w:u w:val="single"/>
            <w:lang w:eastAsia="en-IN"/>
          </w:rPr>
          <w:t>edit</w:t>
        </w:r>
      </w:hyperlink>
      <w:r w:rsidRPr="00037EA4">
        <w:rPr>
          <w:rFonts w:eastAsia="Times New Roman" w:cstheme="minorHAnsi"/>
          <w:color w:val="555555"/>
          <w:sz w:val="40"/>
          <w:szCs w:val="40"/>
          <w:lang w:eastAsia="en-IN"/>
        </w:rPr>
        <w:t>]</w:t>
      </w:r>
    </w:p>
    <w:p w:rsidR="008A531A" w:rsidRPr="00037EA4" w:rsidRDefault="008A531A" w:rsidP="00037EA4">
      <w:pPr>
        <w:numPr>
          <w:ilvl w:val="0"/>
          <w:numId w:val="3"/>
        </w:numPr>
        <w:spacing w:before="100" w:beforeAutospacing="1" w:after="24" w:line="240" w:lineRule="auto"/>
        <w:ind w:left="384"/>
        <w:jc w:val="both"/>
        <w:rPr>
          <w:rFonts w:eastAsia="Times New Roman" w:cstheme="minorHAnsi"/>
          <w:color w:val="252525"/>
          <w:sz w:val="40"/>
          <w:szCs w:val="40"/>
          <w:lang w:eastAsia="en-IN"/>
        </w:rPr>
      </w:pPr>
      <w:r w:rsidRPr="00037EA4">
        <w:rPr>
          <w:rFonts w:eastAsia="Times New Roman" w:cstheme="minorHAnsi"/>
          <w:color w:val="252525"/>
          <w:sz w:val="40"/>
          <w:szCs w:val="40"/>
          <w:lang w:eastAsia="en-IN"/>
        </w:rPr>
        <w:t>In 1981, </w:t>
      </w:r>
      <w:proofErr w:type="spellStart"/>
      <w:r w:rsidR="00E54A57" w:rsidRPr="00037EA4">
        <w:rPr>
          <w:rFonts w:eastAsia="Times New Roman" w:cstheme="minorHAnsi"/>
          <w:color w:val="0B0080"/>
          <w:sz w:val="40"/>
          <w:szCs w:val="40"/>
          <w:u w:val="single"/>
          <w:lang w:eastAsia="en-IN"/>
        </w:rPr>
        <w:fldChar w:fldCharType="begin"/>
      </w:r>
      <w:r w:rsidR="00E54A57" w:rsidRPr="00037EA4">
        <w:rPr>
          <w:rFonts w:eastAsia="Times New Roman" w:cstheme="minorHAnsi"/>
          <w:color w:val="0B0080"/>
          <w:sz w:val="40"/>
          <w:szCs w:val="40"/>
          <w:u w:val="single"/>
          <w:lang w:eastAsia="en-IN"/>
        </w:rPr>
        <w:instrText xml:space="preserve"> HYPERLINK "https://en.wikipedia.org/wiki/Denaturation_(food)" \o "Denaturation (food)" </w:instrText>
      </w:r>
      <w:r w:rsidR="00E54A57" w:rsidRPr="00037EA4">
        <w:rPr>
          <w:rFonts w:eastAsia="Times New Roman" w:cstheme="minorHAnsi"/>
          <w:color w:val="0B0080"/>
          <w:sz w:val="40"/>
          <w:szCs w:val="40"/>
          <w:u w:val="single"/>
          <w:lang w:eastAsia="en-IN"/>
        </w:rPr>
        <w:fldChar w:fldCharType="separate"/>
      </w:r>
      <w:r w:rsidRPr="00037EA4">
        <w:rPr>
          <w:rFonts w:eastAsia="Times New Roman" w:cstheme="minorHAnsi"/>
          <w:color w:val="0B0080"/>
          <w:sz w:val="40"/>
          <w:szCs w:val="40"/>
          <w:u w:val="single"/>
          <w:lang w:eastAsia="en-IN"/>
        </w:rPr>
        <w:t>denaturated</w:t>
      </w:r>
      <w:proofErr w:type="spellEnd"/>
      <w:r w:rsidR="00E54A57" w:rsidRPr="00037EA4">
        <w:rPr>
          <w:rFonts w:eastAsia="Times New Roman" w:cstheme="minorHAnsi"/>
          <w:color w:val="0B0080"/>
          <w:sz w:val="40"/>
          <w:szCs w:val="40"/>
          <w:u w:val="single"/>
          <w:lang w:eastAsia="en-IN"/>
        </w:rPr>
        <w:fldChar w:fldCharType="end"/>
      </w:r>
      <w:r w:rsidRPr="00037EA4">
        <w:rPr>
          <w:rFonts w:eastAsia="Times New Roman" w:cstheme="minorHAnsi"/>
          <w:color w:val="252525"/>
          <w:sz w:val="40"/>
          <w:szCs w:val="40"/>
          <w:lang w:eastAsia="en-IN"/>
        </w:rPr>
        <w:t> </w:t>
      </w:r>
      <w:hyperlink r:id="rId69" w:tooltip="Colza oil" w:history="1">
        <w:r w:rsidRPr="00037EA4">
          <w:rPr>
            <w:rFonts w:eastAsia="Times New Roman" w:cstheme="minorHAnsi"/>
            <w:color w:val="0B0080"/>
            <w:sz w:val="40"/>
            <w:szCs w:val="40"/>
            <w:u w:val="single"/>
            <w:lang w:eastAsia="en-IN"/>
          </w:rPr>
          <w:t>Colza oil</w:t>
        </w:r>
      </w:hyperlink>
      <w:r w:rsidRPr="00037EA4">
        <w:rPr>
          <w:rFonts w:eastAsia="Times New Roman" w:cstheme="minorHAnsi"/>
          <w:color w:val="252525"/>
          <w:sz w:val="40"/>
          <w:szCs w:val="40"/>
          <w:lang w:eastAsia="en-IN"/>
        </w:rPr>
        <w:t> was added to </w:t>
      </w:r>
      <w:hyperlink r:id="rId70" w:tooltip="Olive oil" w:history="1">
        <w:r w:rsidRPr="00037EA4">
          <w:rPr>
            <w:rFonts w:eastAsia="Times New Roman" w:cstheme="minorHAnsi"/>
            <w:color w:val="0B0080"/>
            <w:sz w:val="40"/>
            <w:szCs w:val="40"/>
            <w:u w:val="single"/>
            <w:lang w:eastAsia="en-IN"/>
          </w:rPr>
          <w:t>Olive oil</w:t>
        </w:r>
      </w:hyperlink>
      <w:r w:rsidRPr="00037EA4">
        <w:rPr>
          <w:rFonts w:eastAsia="Times New Roman" w:cstheme="minorHAnsi"/>
          <w:color w:val="252525"/>
          <w:sz w:val="40"/>
          <w:szCs w:val="40"/>
          <w:lang w:eastAsia="en-IN"/>
        </w:rPr>
        <w:t> in </w:t>
      </w:r>
      <w:hyperlink r:id="rId71" w:tooltip="Spain" w:history="1">
        <w:r w:rsidRPr="00037EA4">
          <w:rPr>
            <w:rFonts w:eastAsia="Times New Roman" w:cstheme="minorHAnsi"/>
            <w:color w:val="0B0080"/>
            <w:sz w:val="40"/>
            <w:szCs w:val="40"/>
            <w:u w:val="single"/>
            <w:lang w:eastAsia="en-IN"/>
          </w:rPr>
          <w:t>Spain</w:t>
        </w:r>
      </w:hyperlink>
      <w:r w:rsidRPr="00037EA4">
        <w:rPr>
          <w:rFonts w:eastAsia="Times New Roman" w:cstheme="minorHAnsi"/>
          <w:color w:val="252525"/>
          <w:sz w:val="40"/>
          <w:szCs w:val="40"/>
          <w:lang w:eastAsia="en-IN"/>
        </w:rPr>
        <w:t> and 600 people were killed (See </w:t>
      </w:r>
      <w:hyperlink r:id="rId72" w:tooltip="Toxic oil syndrome" w:history="1">
        <w:r w:rsidRPr="00037EA4">
          <w:rPr>
            <w:rFonts w:eastAsia="Times New Roman" w:cstheme="minorHAnsi"/>
            <w:color w:val="0B0080"/>
            <w:sz w:val="40"/>
            <w:szCs w:val="40"/>
            <w:u w:val="single"/>
            <w:lang w:eastAsia="en-IN"/>
          </w:rPr>
          <w:t>Toxic oil syndrome</w:t>
        </w:r>
      </w:hyperlink>
      <w:r w:rsidRPr="00037EA4">
        <w:rPr>
          <w:rFonts w:eastAsia="Times New Roman" w:cstheme="minorHAnsi"/>
          <w:color w:val="252525"/>
          <w:sz w:val="40"/>
          <w:szCs w:val="40"/>
          <w:lang w:eastAsia="en-IN"/>
        </w:rPr>
        <w:t>)</w:t>
      </w:r>
    </w:p>
    <w:p w:rsidR="008A531A" w:rsidRPr="00037EA4" w:rsidRDefault="008A531A" w:rsidP="00037EA4">
      <w:pPr>
        <w:numPr>
          <w:ilvl w:val="0"/>
          <w:numId w:val="3"/>
        </w:numPr>
        <w:spacing w:before="100" w:beforeAutospacing="1" w:after="24" w:line="240" w:lineRule="auto"/>
        <w:ind w:left="384"/>
        <w:jc w:val="both"/>
        <w:rPr>
          <w:rFonts w:eastAsia="Times New Roman" w:cstheme="minorHAnsi"/>
          <w:color w:val="252525"/>
          <w:sz w:val="40"/>
          <w:szCs w:val="40"/>
          <w:lang w:eastAsia="en-IN"/>
        </w:rPr>
      </w:pPr>
      <w:r w:rsidRPr="00037EA4">
        <w:rPr>
          <w:rFonts w:eastAsia="Times New Roman" w:cstheme="minorHAnsi"/>
          <w:color w:val="252525"/>
          <w:sz w:val="40"/>
          <w:szCs w:val="40"/>
          <w:lang w:eastAsia="en-IN"/>
        </w:rPr>
        <w:t>In 1987, </w:t>
      </w:r>
      <w:hyperlink r:id="rId73" w:tooltip="Beech-Nut" w:history="1">
        <w:r w:rsidRPr="00037EA4">
          <w:rPr>
            <w:rFonts w:eastAsia="Times New Roman" w:cstheme="minorHAnsi"/>
            <w:color w:val="0B0080"/>
            <w:sz w:val="40"/>
            <w:szCs w:val="40"/>
            <w:u w:val="single"/>
            <w:lang w:eastAsia="en-IN"/>
          </w:rPr>
          <w:t>Beech-Nut</w:t>
        </w:r>
      </w:hyperlink>
      <w:r w:rsidRPr="00037EA4">
        <w:rPr>
          <w:rFonts w:eastAsia="Times New Roman" w:cstheme="minorHAnsi"/>
          <w:color w:val="252525"/>
          <w:sz w:val="40"/>
          <w:szCs w:val="40"/>
          <w:lang w:eastAsia="en-IN"/>
        </w:rPr>
        <w:t> was fined for violating the US </w:t>
      </w:r>
      <w:hyperlink r:id="rId74" w:tooltip="Federal Food, Drug, and Cosmetic Act" w:history="1">
        <w:r w:rsidRPr="00037EA4">
          <w:rPr>
            <w:rFonts w:eastAsia="Times New Roman" w:cstheme="minorHAnsi"/>
            <w:color w:val="0B0080"/>
            <w:sz w:val="40"/>
            <w:szCs w:val="40"/>
            <w:u w:val="single"/>
            <w:lang w:eastAsia="en-IN"/>
          </w:rPr>
          <w:t>Federal Food, Drug, and Cosmetic Act</w:t>
        </w:r>
      </w:hyperlink>
      <w:r w:rsidRPr="00037EA4">
        <w:rPr>
          <w:rFonts w:eastAsia="Times New Roman" w:cstheme="minorHAnsi"/>
          <w:color w:val="252525"/>
          <w:sz w:val="40"/>
          <w:szCs w:val="40"/>
          <w:lang w:eastAsia="en-IN"/>
        </w:rPr>
        <w:t xml:space="preserve"> by selling </w:t>
      </w:r>
      <w:proofErr w:type="spellStart"/>
      <w:r w:rsidRPr="00037EA4">
        <w:rPr>
          <w:rFonts w:eastAsia="Times New Roman" w:cstheme="minorHAnsi"/>
          <w:color w:val="252525"/>
          <w:sz w:val="40"/>
          <w:szCs w:val="40"/>
          <w:lang w:eastAsia="en-IN"/>
        </w:rPr>
        <w:t>flavored</w:t>
      </w:r>
      <w:proofErr w:type="spellEnd"/>
      <w:r w:rsidRPr="00037EA4">
        <w:rPr>
          <w:rFonts w:eastAsia="Times New Roman" w:cstheme="minorHAnsi"/>
          <w:color w:val="252525"/>
          <w:sz w:val="40"/>
          <w:szCs w:val="40"/>
          <w:lang w:eastAsia="en-IN"/>
        </w:rPr>
        <w:t xml:space="preserve"> sugar water as apple juice.</w:t>
      </w:r>
      <w:hyperlink r:id="rId75" w:anchor="cite_note-7" w:history="1">
        <w:r w:rsidRPr="00037EA4">
          <w:rPr>
            <w:rFonts w:eastAsia="Times New Roman" w:cstheme="minorHAnsi"/>
            <w:color w:val="0B0080"/>
            <w:sz w:val="40"/>
            <w:szCs w:val="40"/>
            <w:u w:val="single"/>
            <w:vertAlign w:val="superscript"/>
            <w:lang w:eastAsia="en-IN"/>
          </w:rPr>
          <w:t>[7]</w:t>
        </w:r>
      </w:hyperlink>
    </w:p>
    <w:p w:rsidR="008A531A" w:rsidRPr="00037EA4" w:rsidRDefault="008A531A" w:rsidP="00037EA4">
      <w:pPr>
        <w:numPr>
          <w:ilvl w:val="0"/>
          <w:numId w:val="3"/>
        </w:numPr>
        <w:spacing w:before="100" w:beforeAutospacing="1" w:after="24" w:line="240" w:lineRule="auto"/>
        <w:ind w:left="384"/>
        <w:jc w:val="both"/>
        <w:rPr>
          <w:rFonts w:eastAsia="Times New Roman" w:cstheme="minorHAnsi"/>
          <w:color w:val="252525"/>
          <w:sz w:val="40"/>
          <w:szCs w:val="40"/>
          <w:lang w:eastAsia="en-IN"/>
        </w:rPr>
      </w:pPr>
      <w:r w:rsidRPr="00037EA4">
        <w:rPr>
          <w:rFonts w:eastAsia="Times New Roman" w:cstheme="minorHAnsi"/>
          <w:color w:val="252525"/>
          <w:sz w:val="40"/>
          <w:szCs w:val="40"/>
          <w:lang w:eastAsia="en-IN"/>
        </w:rPr>
        <w:t>In 1997, </w:t>
      </w:r>
      <w:hyperlink r:id="rId76" w:tooltip="ConAgra Foods" w:history="1">
        <w:r w:rsidRPr="00037EA4">
          <w:rPr>
            <w:rFonts w:eastAsia="Times New Roman" w:cstheme="minorHAnsi"/>
            <w:color w:val="0B0080"/>
            <w:sz w:val="40"/>
            <w:szCs w:val="40"/>
            <w:u w:val="single"/>
            <w:lang w:eastAsia="en-IN"/>
          </w:rPr>
          <w:t>ConAgra Foods</w:t>
        </w:r>
      </w:hyperlink>
      <w:r w:rsidRPr="00037EA4">
        <w:rPr>
          <w:rFonts w:eastAsia="Times New Roman" w:cstheme="minorHAnsi"/>
          <w:color w:val="252525"/>
          <w:sz w:val="40"/>
          <w:szCs w:val="40"/>
          <w:lang w:eastAsia="en-IN"/>
        </w:rPr>
        <w:t> illegally sprayed water on stored grain to increase its weight.</w:t>
      </w:r>
      <w:hyperlink r:id="rId77" w:anchor="cite_note-8" w:history="1">
        <w:r w:rsidRPr="00037EA4">
          <w:rPr>
            <w:rFonts w:eastAsia="Times New Roman" w:cstheme="minorHAnsi"/>
            <w:color w:val="0B0080"/>
            <w:sz w:val="40"/>
            <w:szCs w:val="40"/>
            <w:u w:val="single"/>
            <w:vertAlign w:val="superscript"/>
            <w:lang w:eastAsia="en-IN"/>
          </w:rPr>
          <w:t>[8]</w:t>
        </w:r>
      </w:hyperlink>
    </w:p>
    <w:p w:rsidR="008A531A" w:rsidRPr="00037EA4" w:rsidRDefault="008A531A" w:rsidP="00037EA4">
      <w:pPr>
        <w:numPr>
          <w:ilvl w:val="0"/>
          <w:numId w:val="3"/>
        </w:numPr>
        <w:spacing w:before="100" w:beforeAutospacing="1" w:after="24" w:line="240" w:lineRule="auto"/>
        <w:ind w:left="384"/>
        <w:jc w:val="both"/>
        <w:rPr>
          <w:rFonts w:eastAsia="Times New Roman" w:cstheme="minorHAnsi"/>
          <w:color w:val="252525"/>
          <w:sz w:val="40"/>
          <w:szCs w:val="40"/>
          <w:lang w:eastAsia="en-IN"/>
        </w:rPr>
      </w:pPr>
      <w:r w:rsidRPr="00037EA4">
        <w:rPr>
          <w:rFonts w:eastAsia="Times New Roman" w:cstheme="minorHAnsi"/>
          <w:color w:val="252525"/>
          <w:sz w:val="40"/>
          <w:szCs w:val="40"/>
          <w:lang w:eastAsia="en-IN"/>
        </w:rPr>
        <w:t>In 2007, samples of </w:t>
      </w:r>
      <w:hyperlink r:id="rId78" w:tooltip="Wheat gluten (food)" w:history="1">
        <w:r w:rsidRPr="00037EA4">
          <w:rPr>
            <w:rFonts w:eastAsia="Times New Roman" w:cstheme="minorHAnsi"/>
            <w:color w:val="0B0080"/>
            <w:sz w:val="40"/>
            <w:szCs w:val="40"/>
            <w:u w:val="single"/>
            <w:lang w:eastAsia="en-IN"/>
          </w:rPr>
          <w:t>wheat gluten</w:t>
        </w:r>
      </w:hyperlink>
      <w:r w:rsidRPr="00037EA4">
        <w:rPr>
          <w:rFonts w:eastAsia="Times New Roman" w:cstheme="minorHAnsi"/>
          <w:color w:val="252525"/>
          <w:sz w:val="40"/>
          <w:szCs w:val="40"/>
          <w:lang w:eastAsia="en-IN"/>
        </w:rPr>
        <w:t> mixed with </w:t>
      </w:r>
      <w:hyperlink r:id="rId79" w:tooltip="Melamine" w:history="1">
        <w:r w:rsidRPr="00037EA4">
          <w:rPr>
            <w:rFonts w:eastAsia="Times New Roman" w:cstheme="minorHAnsi"/>
            <w:color w:val="0B0080"/>
            <w:sz w:val="40"/>
            <w:szCs w:val="40"/>
            <w:u w:val="single"/>
            <w:lang w:eastAsia="en-IN"/>
          </w:rPr>
          <w:t>melamine</w:t>
        </w:r>
      </w:hyperlink>
      <w:r w:rsidRPr="00037EA4">
        <w:rPr>
          <w:rFonts w:eastAsia="Times New Roman" w:cstheme="minorHAnsi"/>
          <w:color w:val="252525"/>
          <w:sz w:val="40"/>
          <w:szCs w:val="40"/>
          <w:lang w:eastAsia="en-IN"/>
        </w:rPr>
        <w:t>, presumably to produce inflated results from tests for protein content, were discovered in the USA. They were found to have come from China. </w:t>
      </w:r>
      <w:r w:rsidRPr="00037EA4">
        <w:rPr>
          <w:rFonts w:eastAsia="Times New Roman" w:cstheme="minorHAnsi"/>
          <w:i/>
          <w:iCs/>
          <w:color w:val="252525"/>
          <w:sz w:val="40"/>
          <w:szCs w:val="40"/>
          <w:lang w:eastAsia="en-IN"/>
        </w:rPr>
        <w:t>(See: </w:t>
      </w:r>
      <w:hyperlink r:id="rId80" w:tooltip="Chinese protein adulteration" w:history="1">
        <w:r w:rsidRPr="00037EA4">
          <w:rPr>
            <w:rFonts w:eastAsia="Times New Roman" w:cstheme="minorHAnsi"/>
            <w:i/>
            <w:iCs/>
            <w:color w:val="0B0080"/>
            <w:sz w:val="40"/>
            <w:szCs w:val="40"/>
            <w:u w:val="single"/>
            <w:lang w:eastAsia="en-IN"/>
          </w:rPr>
          <w:t>Chinese protein adulteration</w:t>
        </w:r>
      </w:hyperlink>
      <w:r w:rsidRPr="00037EA4">
        <w:rPr>
          <w:rFonts w:eastAsia="Times New Roman" w:cstheme="minorHAnsi"/>
          <w:i/>
          <w:iCs/>
          <w:color w:val="252525"/>
          <w:sz w:val="40"/>
          <w:szCs w:val="40"/>
          <w:lang w:eastAsia="en-IN"/>
        </w:rPr>
        <w:t>.)</w:t>
      </w:r>
    </w:p>
    <w:p w:rsidR="008A531A" w:rsidRPr="00037EA4" w:rsidRDefault="008A531A" w:rsidP="00037EA4">
      <w:pPr>
        <w:numPr>
          <w:ilvl w:val="0"/>
          <w:numId w:val="3"/>
        </w:numPr>
        <w:spacing w:before="100" w:beforeAutospacing="1" w:after="24" w:line="240" w:lineRule="auto"/>
        <w:ind w:left="384"/>
        <w:jc w:val="both"/>
        <w:rPr>
          <w:rFonts w:eastAsia="Times New Roman" w:cstheme="minorHAnsi"/>
          <w:color w:val="252525"/>
          <w:sz w:val="40"/>
          <w:szCs w:val="40"/>
          <w:lang w:eastAsia="en-IN"/>
        </w:rPr>
      </w:pPr>
      <w:r w:rsidRPr="00037EA4">
        <w:rPr>
          <w:rFonts w:eastAsia="Times New Roman" w:cstheme="minorHAnsi"/>
          <w:color w:val="252525"/>
          <w:sz w:val="40"/>
          <w:szCs w:val="40"/>
          <w:lang w:eastAsia="en-IN"/>
        </w:rPr>
        <w:t>In 2008, significant portions of China's </w:t>
      </w:r>
      <w:hyperlink r:id="rId81" w:tooltip="Milk" w:history="1">
        <w:r w:rsidRPr="00037EA4">
          <w:rPr>
            <w:rFonts w:eastAsia="Times New Roman" w:cstheme="minorHAnsi"/>
            <w:color w:val="0B0080"/>
            <w:sz w:val="40"/>
            <w:szCs w:val="40"/>
            <w:u w:val="single"/>
            <w:lang w:eastAsia="en-IN"/>
          </w:rPr>
          <w:t>milk</w:t>
        </w:r>
      </w:hyperlink>
      <w:r w:rsidRPr="00037EA4">
        <w:rPr>
          <w:rFonts w:eastAsia="Times New Roman" w:cstheme="minorHAnsi"/>
          <w:color w:val="252525"/>
          <w:sz w:val="40"/>
          <w:szCs w:val="40"/>
          <w:lang w:eastAsia="en-IN"/>
        </w:rPr>
        <w:t> supply were found to have been adulterated with melamine. </w:t>
      </w:r>
      <w:hyperlink r:id="rId82" w:tooltip="Infant formula" w:history="1">
        <w:r w:rsidRPr="00037EA4">
          <w:rPr>
            <w:rFonts w:eastAsia="Times New Roman" w:cstheme="minorHAnsi"/>
            <w:color w:val="0B0080"/>
            <w:sz w:val="40"/>
            <w:szCs w:val="40"/>
            <w:u w:val="single"/>
            <w:lang w:eastAsia="en-IN"/>
          </w:rPr>
          <w:t>Infant formula</w:t>
        </w:r>
      </w:hyperlink>
      <w:r w:rsidRPr="00037EA4">
        <w:rPr>
          <w:rFonts w:eastAsia="Times New Roman" w:cstheme="minorHAnsi"/>
          <w:color w:val="252525"/>
          <w:sz w:val="40"/>
          <w:szCs w:val="40"/>
          <w:lang w:eastAsia="en-IN"/>
        </w:rPr>
        <w:t> produced from this milk killed at least six children and is believed to have harmed thousands of others. </w:t>
      </w:r>
      <w:r w:rsidRPr="00037EA4">
        <w:rPr>
          <w:rFonts w:eastAsia="Times New Roman" w:cstheme="minorHAnsi"/>
          <w:i/>
          <w:iCs/>
          <w:color w:val="252525"/>
          <w:sz w:val="40"/>
          <w:szCs w:val="40"/>
          <w:lang w:eastAsia="en-IN"/>
        </w:rPr>
        <w:t>(See: </w:t>
      </w:r>
      <w:hyperlink r:id="rId83" w:tooltip="2008 Chinese milk scandal" w:history="1">
        <w:r w:rsidRPr="00037EA4">
          <w:rPr>
            <w:rFonts w:eastAsia="Times New Roman" w:cstheme="minorHAnsi"/>
            <w:i/>
            <w:iCs/>
            <w:color w:val="0B0080"/>
            <w:sz w:val="40"/>
            <w:szCs w:val="40"/>
            <w:u w:val="single"/>
            <w:lang w:eastAsia="en-IN"/>
          </w:rPr>
          <w:t>2008 Chinese milk scandal</w:t>
        </w:r>
      </w:hyperlink>
      <w:r w:rsidRPr="00037EA4">
        <w:rPr>
          <w:rFonts w:eastAsia="Times New Roman" w:cstheme="minorHAnsi"/>
          <w:i/>
          <w:iCs/>
          <w:color w:val="252525"/>
          <w:sz w:val="40"/>
          <w:szCs w:val="40"/>
          <w:lang w:eastAsia="en-IN"/>
        </w:rPr>
        <w:t>.)</w:t>
      </w:r>
    </w:p>
    <w:p w:rsidR="008A531A" w:rsidRPr="00037EA4" w:rsidRDefault="008A531A" w:rsidP="00037EA4">
      <w:pPr>
        <w:numPr>
          <w:ilvl w:val="0"/>
          <w:numId w:val="3"/>
        </w:numPr>
        <w:spacing w:before="100" w:beforeAutospacing="1" w:after="24" w:line="240" w:lineRule="auto"/>
        <w:ind w:left="384"/>
        <w:jc w:val="both"/>
        <w:rPr>
          <w:rFonts w:eastAsia="Times New Roman" w:cstheme="minorHAnsi"/>
          <w:color w:val="252525"/>
          <w:sz w:val="40"/>
          <w:szCs w:val="40"/>
          <w:lang w:eastAsia="en-IN"/>
        </w:rPr>
      </w:pPr>
      <w:r w:rsidRPr="00037EA4">
        <w:rPr>
          <w:rFonts w:eastAsia="Times New Roman" w:cstheme="minorHAnsi"/>
          <w:color w:val="252525"/>
          <w:sz w:val="40"/>
          <w:szCs w:val="40"/>
          <w:lang w:eastAsia="en-IN"/>
        </w:rPr>
        <w:t>In 2012, a study in India across 29 states and union territories found that milk was adulterated with detergent, fat, and even </w:t>
      </w:r>
      <w:hyperlink r:id="rId84" w:tooltip="Urea" w:history="1">
        <w:r w:rsidRPr="00037EA4">
          <w:rPr>
            <w:rFonts w:eastAsia="Times New Roman" w:cstheme="minorHAnsi"/>
            <w:color w:val="0B0080"/>
            <w:sz w:val="40"/>
            <w:szCs w:val="40"/>
            <w:u w:val="single"/>
            <w:lang w:eastAsia="en-IN"/>
          </w:rPr>
          <w:t>urea</w:t>
        </w:r>
      </w:hyperlink>
      <w:r w:rsidRPr="00037EA4">
        <w:rPr>
          <w:rFonts w:eastAsia="Times New Roman" w:cstheme="minorHAnsi"/>
          <w:color w:val="252525"/>
          <w:sz w:val="40"/>
          <w:szCs w:val="40"/>
          <w:lang w:eastAsia="en-IN"/>
        </w:rPr>
        <w:t>, and diluted with water. Just 31.5% of samples conformed to FSSAI standards.</w:t>
      </w:r>
      <w:hyperlink r:id="rId85" w:anchor="cite_note-9" w:history="1">
        <w:r w:rsidRPr="00037EA4">
          <w:rPr>
            <w:rFonts w:eastAsia="Times New Roman" w:cstheme="minorHAnsi"/>
            <w:color w:val="0B0080"/>
            <w:sz w:val="40"/>
            <w:szCs w:val="40"/>
            <w:u w:val="single"/>
            <w:vertAlign w:val="superscript"/>
            <w:lang w:eastAsia="en-IN"/>
          </w:rPr>
          <w:t>[9]</w:t>
        </w:r>
      </w:hyperlink>
    </w:p>
    <w:p w:rsidR="008A531A" w:rsidRPr="00037EA4" w:rsidRDefault="008A531A" w:rsidP="00037EA4">
      <w:pPr>
        <w:numPr>
          <w:ilvl w:val="0"/>
          <w:numId w:val="3"/>
        </w:numPr>
        <w:spacing w:before="100" w:beforeAutospacing="1" w:after="24" w:line="240" w:lineRule="auto"/>
        <w:ind w:left="384"/>
        <w:jc w:val="both"/>
        <w:rPr>
          <w:rFonts w:eastAsia="Times New Roman" w:cstheme="minorHAnsi"/>
          <w:color w:val="252525"/>
          <w:sz w:val="40"/>
          <w:szCs w:val="40"/>
          <w:lang w:eastAsia="en-IN"/>
        </w:rPr>
      </w:pPr>
      <w:r w:rsidRPr="00037EA4">
        <w:rPr>
          <w:rFonts w:eastAsia="Times New Roman" w:cstheme="minorHAnsi"/>
          <w:color w:val="252525"/>
          <w:sz w:val="40"/>
          <w:szCs w:val="40"/>
          <w:lang w:eastAsia="en-IN"/>
        </w:rPr>
        <w:t>In the </w:t>
      </w:r>
      <w:hyperlink r:id="rId86" w:tooltip="2013 meat adulteration scandal" w:history="1">
        <w:r w:rsidRPr="00037EA4">
          <w:rPr>
            <w:rFonts w:eastAsia="Times New Roman" w:cstheme="minorHAnsi"/>
            <w:color w:val="0B0080"/>
            <w:sz w:val="40"/>
            <w:szCs w:val="40"/>
            <w:u w:val="single"/>
            <w:lang w:eastAsia="en-IN"/>
          </w:rPr>
          <w:t>2013 meat adulteration scandal</w:t>
        </w:r>
      </w:hyperlink>
      <w:r w:rsidRPr="00037EA4">
        <w:rPr>
          <w:rFonts w:eastAsia="Times New Roman" w:cstheme="minorHAnsi"/>
          <w:color w:val="252525"/>
          <w:sz w:val="40"/>
          <w:szCs w:val="40"/>
          <w:lang w:eastAsia="en-IN"/>
        </w:rPr>
        <w:t> in Europe, horsemeat was passed off as beef.</w:t>
      </w:r>
    </w:p>
    <w:p w:rsidR="008A531A" w:rsidRPr="00037EA4" w:rsidRDefault="008A531A" w:rsidP="008A531A">
      <w:pPr>
        <w:pBdr>
          <w:bottom w:val="single" w:sz="12" w:space="0" w:color="AAAAAA"/>
        </w:pBdr>
        <w:shd w:val="clear" w:color="auto" w:fill="FFFFFF"/>
        <w:spacing w:before="240" w:after="60" w:line="240" w:lineRule="auto"/>
        <w:outlineLvl w:val="1"/>
        <w:rPr>
          <w:rFonts w:eastAsia="Times New Roman" w:cstheme="minorHAnsi"/>
          <w:color w:val="000000"/>
          <w:sz w:val="40"/>
          <w:szCs w:val="40"/>
          <w:lang w:eastAsia="en-IN"/>
        </w:rPr>
      </w:pPr>
      <w:r w:rsidRPr="00037EA4">
        <w:rPr>
          <w:rFonts w:eastAsia="Times New Roman" w:cstheme="minorHAnsi"/>
          <w:color w:val="000000"/>
          <w:sz w:val="40"/>
          <w:szCs w:val="40"/>
          <w:lang w:eastAsia="en-IN"/>
        </w:rPr>
        <w:lastRenderedPageBreak/>
        <w:t>History</w:t>
      </w:r>
      <w:r w:rsidR="009458BE">
        <w:rPr>
          <w:rFonts w:eastAsia="Times New Roman" w:cstheme="minorHAnsi"/>
          <w:color w:val="000000"/>
          <w:sz w:val="40"/>
          <w:szCs w:val="40"/>
          <w:lang w:eastAsia="en-IN"/>
        </w:rPr>
        <w:t xml:space="preserve"> </w:t>
      </w:r>
      <w:r w:rsidRPr="00037EA4">
        <w:rPr>
          <w:rFonts w:eastAsia="Times New Roman" w:cstheme="minorHAnsi"/>
          <w:color w:val="555555"/>
          <w:sz w:val="40"/>
          <w:szCs w:val="40"/>
          <w:lang w:eastAsia="en-IN"/>
        </w:rPr>
        <w:t>[</w:t>
      </w:r>
      <w:hyperlink r:id="rId87" w:tooltip="Edit section: History" w:history="1">
        <w:r w:rsidRPr="00037EA4">
          <w:rPr>
            <w:rFonts w:eastAsia="Times New Roman" w:cstheme="minorHAnsi"/>
            <w:color w:val="0B0080"/>
            <w:sz w:val="40"/>
            <w:szCs w:val="40"/>
            <w:u w:val="single"/>
            <w:lang w:eastAsia="en-IN"/>
          </w:rPr>
          <w:t>edit</w:t>
        </w:r>
      </w:hyperlink>
      <w:r w:rsidRPr="00037EA4">
        <w:rPr>
          <w:rFonts w:eastAsia="Times New Roman" w:cstheme="minorHAnsi"/>
          <w:color w:val="555555"/>
          <w:sz w:val="40"/>
          <w:szCs w:val="40"/>
          <w:lang w:eastAsia="en-IN"/>
        </w:rPr>
        <w:t>]</w:t>
      </w:r>
    </w:p>
    <w:p w:rsidR="008A531A" w:rsidRPr="00E54A57" w:rsidRDefault="008A531A" w:rsidP="008A531A">
      <w:pPr>
        <w:numPr>
          <w:ilvl w:val="0"/>
          <w:numId w:val="4"/>
        </w:numPr>
        <w:shd w:val="clear" w:color="auto" w:fill="FFFFFF"/>
        <w:spacing w:before="100" w:beforeAutospacing="1" w:after="24" w:line="240" w:lineRule="auto"/>
        <w:ind w:left="384"/>
        <w:rPr>
          <w:rFonts w:eastAsia="Times New Roman" w:cstheme="minorHAnsi"/>
          <w:color w:val="252525"/>
          <w:sz w:val="44"/>
          <w:szCs w:val="44"/>
          <w:lang w:eastAsia="en-IN"/>
        </w:rPr>
      </w:pPr>
      <w:r w:rsidRPr="00E54A57">
        <w:rPr>
          <w:rFonts w:eastAsia="Times New Roman" w:cstheme="minorHAnsi"/>
          <w:color w:val="252525"/>
          <w:sz w:val="44"/>
          <w:szCs w:val="44"/>
          <w:lang w:eastAsia="en-IN"/>
        </w:rPr>
        <w:t>1906 (21 U.S.C. 601 et seq.)</w:t>
      </w:r>
    </w:p>
    <w:p w:rsidR="008A531A" w:rsidRPr="00E54A57" w:rsidRDefault="008A531A" w:rsidP="008A531A">
      <w:pPr>
        <w:numPr>
          <w:ilvl w:val="0"/>
          <w:numId w:val="4"/>
        </w:numPr>
        <w:shd w:val="clear" w:color="auto" w:fill="FFFFFF"/>
        <w:spacing w:before="100" w:beforeAutospacing="1" w:after="24" w:line="240" w:lineRule="auto"/>
        <w:ind w:left="384"/>
        <w:rPr>
          <w:rFonts w:eastAsia="Times New Roman" w:cstheme="minorHAnsi"/>
          <w:color w:val="252525"/>
          <w:sz w:val="44"/>
          <w:szCs w:val="44"/>
          <w:lang w:eastAsia="en-IN"/>
        </w:rPr>
      </w:pPr>
      <w:r w:rsidRPr="00E54A57">
        <w:rPr>
          <w:rFonts w:eastAsia="Times New Roman" w:cstheme="minorHAnsi"/>
          <w:color w:val="252525"/>
          <w:sz w:val="44"/>
          <w:szCs w:val="44"/>
          <w:lang w:eastAsia="en-IN"/>
        </w:rPr>
        <w:t>1938</w:t>
      </w:r>
      <w:r w:rsidRPr="00E54A57">
        <w:rPr>
          <w:rFonts w:eastAsia="Times New Roman" w:cstheme="minorHAnsi"/>
          <w:color w:val="252525"/>
          <w:sz w:val="44"/>
          <w:lang w:eastAsia="en-IN"/>
        </w:rPr>
        <w:t> </w:t>
      </w:r>
      <w:hyperlink r:id="rId88" w:tooltip="Federal Food, Drug, and Cosmetic Act" w:history="1">
        <w:r w:rsidRPr="00E54A57">
          <w:rPr>
            <w:rFonts w:eastAsia="Times New Roman" w:cstheme="minorHAnsi"/>
            <w:color w:val="0B0080"/>
            <w:sz w:val="44"/>
            <w:u w:val="single"/>
            <w:lang w:eastAsia="en-IN"/>
          </w:rPr>
          <w:t>Federal Food, Drug, and Cosmetic Act</w:t>
        </w:r>
      </w:hyperlink>
      <w:r w:rsidRPr="00E54A57">
        <w:rPr>
          <w:rFonts w:eastAsia="Times New Roman" w:cstheme="minorHAnsi"/>
          <w:color w:val="252525"/>
          <w:sz w:val="44"/>
          <w:lang w:eastAsia="en-IN"/>
        </w:rPr>
        <w:t> </w:t>
      </w:r>
      <w:r w:rsidRPr="00E54A57">
        <w:rPr>
          <w:rFonts w:eastAsia="Times New Roman" w:cstheme="minorHAnsi"/>
          <w:color w:val="252525"/>
          <w:sz w:val="44"/>
          <w:szCs w:val="44"/>
          <w:lang w:eastAsia="en-IN"/>
        </w:rPr>
        <w:t>(21 U.S.C. 321 et seq.)</w:t>
      </w:r>
    </w:p>
    <w:p w:rsidR="008A531A" w:rsidRPr="00E54A57" w:rsidRDefault="008A531A" w:rsidP="008A531A">
      <w:pPr>
        <w:numPr>
          <w:ilvl w:val="0"/>
          <w:numId w:val="4"/>
        </w:numPr>
        <w:shd w:val="clear" w:color="auto" w:fill="FFFFFF"/>
        <w:spacing w:before="100" w:beforeAutospacing="1" w:after="24" w:line="240" w:lineRule="auto"/>
        <w:ind w:left="384"/>
        <w:rPr>
          <w:rFonts w:eastAsia="Times New Roman" w:cstheme="minorHAnsi"/>
          <w:color w:val="252525"/>
          <w:sz w:val="44"/>
          <w:szCs w:val="44"/>
          <w:lang w:eastAsia="en-IN"/>
        </w:rPr>
      </w:pPr>
      <w:r w:rsidRPr="00E54A57">
        <w:rPr>
          <w:rFonts w:eastAsia="Times New Roman" w:cstheme="minorHAnsi"/>
          <w:color w:val="252525"/>
          <w:sz w:val="44"/>
          <w:szCs w:val="44"/>
          <w:lang w:eastAsia="en-IN"/>
        </w:rPr>
        <w:t>1957</w:t>
      </w:r>
      <w:r w:rsidRPr="00E54A57">
        <w:rPr>
          <w:rFonts w:eastAsia="Times New Roman" w:cstheme="minorHAnsi"/>
          <w:color w:val="252525"/>
          <w:sz w:val="44"/>
          <w:lang w:eastAsia="en-IN"/>
        </w:rPr>
        <w:t> </w:t>
      </w:r>
      <w:hyperlink r:id="rId89" w:tooltip="Poultry Products Inspection Act" w:history="1">
        <w:r w:rsidRPr="00E54A57">
          <w:rPr>
            <w:rFonts w:eastAsia="Times New Roman" w:cstheme="minorHAnsi"/>
            <w:color w:val="0B0080"/>
            <w:sz w:val="44"/>
            <w:u w:val="single"/>
            <w:lang w:eastAsia="en-IN"/>
          </w:rPr>
          <w:t>Poultry Products Inspection Act</w:t>
        </w:r>
      </w:hyperlink>
      <w:r w:rsidRPr="00E54A57">
        <w:rPr>
          <w:rFonts w:eastAsia="Times New Roman" w:cstheme="minorHAnsi"/>
          <w:color w:val="252525"/>
          <w:sz w:val="44"/>
          <w:lang w:eastAsia="en-IN"/>
        </w:rPr>
        <w:t> </w:t>
      </w:r>
      <w:r w:rsidRPr="00E54A57">
        <w:rPr>
          <w:rFonts w:eastAsia="Times New Roman" w:cstheme="minorHAnsi"/>
          <w:color w:val="252525"/>
          <w:sz w:val="44"/>
          <w:szCs w:val="44"/>
          <w:lang w:eastAsia="en-IN"/>
        </w:rPr>
        <w:t>(21 U.S.C. 451 et seq.)</w:t>
      </w:r>
    </w:p>
    <w:p w:rsidR="008A531A" w:rsidRPr="00E54A57" w:rsidRDefault="008A531A" w:rsidP="00037EA4">
      <w:pPr>
        <w:shd w:val="clear" w:color="auto" w:fill="FFFFFF"/>
        <w:spacing w:before="120" w:after="120" w:line="240" w:lineRule="auto"/>
        <w:jc w:val="both"/>
        <w:rPr>
          <w:rFonts w:eastAsia="Times New Roman" w:cstheme="minorHAnsi"/>
          <w:color w:val="252525"/>
          <w:sz w:val="44"/>
          <w:szCs w:val="44"/>
          <w:lang w:eastAsia="en-IN"/>
        </w:rPr>
      </w:pPr>
      <w:r w:rsidRPr="00E54A57">
        <w:rPr>
          <w:rFonts w:eastAsia="Times New Roman" w:cstheme="minorHAnsi"/>
          <w:color w:val="252525"/>
          <w:sz w:val="44"/>
          <w:szCs w:val="44"/>
          <w:lang w:eastAsia="en-IN"/>
        </w:rPr>
        <w:t>Products that are adulterated under these laws’ definitions cannot enter into commerce for human consumption. In India, food adulteration is increasing daily.</w:t>
      </w:r>
    </w:p>
    <w:p w:rsidR="008A531A" w:rsidRPr="009458BE" w:rsidRDefault="008A531A" w:rsidP="00037EA4">
      <w:pPr>
        <w:pBdr>
          <w:bottom w:val="single" w:sz="12" w:space="0" w:color="AAAAAA"/>
        </w:pBdr>
        <w:shd w:val="clear" w:color="auto" w:fill="FFFFFF"/>
        <w:spacing w:before="240" w:after="60" w:line="240" w:lineRule="auto"/>
        <w:jc w:val="both"/>
        <w:outlineLvl w:val="1"/>
        <w:rPr>
          <w:rFonts w:eastAsia="Times New Roman" w:cstheme="minorHAnsi"/>
          <w:color w:val="000000"/>
          <w:sz w:val="40"/>
          <w:szCs w:val="40"/>
          <w:lang w:eastAsia="en-IN"/>
        </w:rPr>
      </w:pPr>
      <w:r w:rsidRPr="009458BE">
        <w:rPr>
          <w:rFonts w:eastAsia="Times New Roman" w:cstheme="minorHAnsi"/>
          <w:color w:val="000000"/>
          <w:sz w:val="40"/>
          <w:szCs w:val="40"/>
          <w:lang w:eastAsia="en-IN"/>
        </w:rPr>
        <w:t>Definition</w:t>
      </w:r>
      <w:r w:rsidR="009458BE">
        <w:rPr>
          <w:rFonts w:eastAsia="Times New Roman" w:cstheme="minorHAnsi"/>
          <w:color w:val="000000"/>
          <w:sz w:val="40"/>
          <w:szCs w:val="40"/>
          <w:lang w:eastAsia="en-IN"/>
        </w:rPr>
        <w:t xml:space="preserve"> </w:t>
      </w:r>
      <w:r w:rsidRPr="009458BE">
        <w:rPr>
          <w:rFonts w:eastAsia="Times New Roman" w:cstheme="minorHAnsi"/>
          <w:color w:val="555555"/>
          <w:sz w:val="40"/>
          <w:szCs w:val="40"/>
          <w:lang w:eastAsia="en-IN"/>
        </w:rPr>
        <w:t>[</w:t>
      </w:r>
      <w:hyperlink r:id="rId90" w:tooltip="Edit section: Definition" w:history="1">
        <w:r w:rsidRPr="009458BE">
          <w:rPr>
            <w:rFonts w:eastAsia="Times New Roman" w:cstheme="minorHAnsi"/>
            <w:color w:val="0B0080"/>
            <w:sz w:val="40"/>
            <w:szCs w:val="40"/>
            <w:u w:val="single"/>
            <w:lang w:eastAsia="en-IN"/>
          </w:rPr>
          <w:t>edit</w:t>
        </w:r>
      </w:hyperlink>
      <w:r w:rsidRPr="009458BE">
        <w:rPr>
          <w:rFonts w:eastAsia="Times New Roman" w:cstheme="minorHAnsi"/>
          <w:color w:val="555555"/>
          <w:sz w:val="40"/>
          <w:szCs w:val="40"/>
          <w:lang w:eastAsia="en-IN"/>
        </w:rPr>
        <w:t>]</w:t>
      </w:r>
    </w:p>
    <w:p w:rsidR="00037EA4" w:rsidRDefault="008A531A" w:rsidP="00037EA4">
      <w:pPr>
        <w:shd w:val="clear" w:color="auto" w:fill="FFFFFF"/>
        <w:spacing w:before="120" w:after="120" w:line="240" w:lineRule="auto"/>
        <w:jc w:val="both"/>
        <w:rPr>
          <w:rFonts w:eastAsia="Times New Roman" w:cstheme="minorHAnsi"/>
          <w:color w:val="0B0080"/>
          <w:sz w:val="35"/>
          <w:u w:val="single"/>
          <w:vertAlign w:val="superscript"/>
          <w:lang w:eastAsia="en-IN"/>
        </w:rPr>
      </w:pPr>
      <w:r w:rsidRPr="00E54A57">
        <w:rPr>
          <w:rFonts w:eastAsia="Times New Roman" w:cstheme="minorHAnsi"/>
          <w:color w:val="252525"/>
          <w:sz w:val="44"/>
          <w:szCs w:val="44"/>
          <w:lang w:eastAsia="en-IN"/>
        </w:rPr>
        <w:t>"Adulteration" is a legal term meaning that a food product fails to meet federal or state standards. Adulteration is an addition of another substance to a food item in order to increase the quantity of the food item in raw form or prepared form, which may result in the loss of actual quality of food item. These substances may be other available food items or non-food items. Among meat and meat products some of the items used to adulterate are water or ice, carcasses, or carcasses of animals other than the animal meant to be consumed.</w:t>
      </w:r>
      <w:hyperlink r:id="rId91" w:anchor="cite_note-1" w:history="1">
        <w:r w:rsidRPr="00E54A57">
          <w:rPr>
            <w:rFonts w:eastAsia="Times New Roman" w:cstheme="minorHAnsi"/>
            <w:color w:val="0B0080"/>
            <w:sz w:val="35"/>
            <w:u w:val="single"/>
            <w:vertAlign w:val="superscript"/>
            <w:lang w:eastAsia="en-IN"/>
          </w:rPr>
          <w:t>[1]</w:t>
        </w:r>
      </w:hyperlink>
    </w:p>
    <w:p w:rsidR="00037EA4" w:rsidRDefault="00037EA4">
      <w:pPr>
        <w:rPr>
          <w:rFonts w:eastAsia="Times New Roman" w:cstheme="minorHAnsi"/>
          <w:color w:val="0B0080"/>
          <w:sz w:val="35"/>
          <w:u w:val="single"/>
          <w:vertAlign w:val="superscript"/>
          <w:lang w:eastAsia="en-IN"/>
        </w:rPr>
      </w:pPr>
      <w:r>
        <w:rPr>
          <w:rFonts w:eastAsia="Times New Roman" w:cstheme="minorHAnsi"/>
          <w:color w:val="0B0080"/>
          <w:sz w:val="35"/>
          <w:u w:val="single"/>
          <w:vertAlign w:val="superscript"/>
          <w:lang w:eastAsia="en-IN"/>
        </w:rPr>
        <w:br w:type="page"/>
      </w:r>
    </w:p>
    <w:p w:rsidR="008A531A" w:rsidRPr="00E54A57" w:rsidRDefault="008A531A" w:rsidP="00037EA4">
      <w:pPr>
        <w:shd w:val="clear" w:color="auto" w:fill="FFFFFF"/>
        <w:spacing w:before="120" w:after="120" w:line="240" w:lineRule="auto"/>
        <w:jc w:val="both"/>
        <w:rPr>
          <w:rFonts w:eastAsia="Times New Roman" w:cstheme="minorHAnsi"/>
          <w:color w:val="252525"/>
          <w:sz w:val="44"/>
          <w:szCs w:val="44"/>
          <w:lang w:eastAsia="en-IN"/>
        </w:rPr>
      </w:pPr>
    </w:p>
    <w:p w:rsidR="008A531A" w:rsidRPr="00037EA4" w:rsidRDefault="008A531A" w:rsidP="00037EA4">
      <w:pPr>
        <w:pBdr>
          <w:bottom w:val="single" w:sz="12" w:space="0" w:color="AAAAAA"/>
        </w:pBdr>
        <w:shd w:val="clear" w:color="auto" w:fill="FFFFFF"/>
        <w:spacing w:before="240" w:after="60" w:line="240" w:lineRule="auto"/>
        <w:jc w:val="both"/>
        <w:outlineLvl w:val="1"/>
        <w:rPr>
          <w:rFonts w:eastAsia="Times New Roman" w:cstheme="minorHAnsi"/>
          <w:color w:val="000000"/>
          <w:sz w:val="40"/>
          <w:szCs w:val="40"/>
          <w:lang w:eastAsia="en-IN"/>
        </w:rPr>
      </w:pPr>
      <w:r w:rsidRPr="00037EA4">
        <w:rPr>
          <w:rFonts w:eastAsia="Times New Roman" w:cstheme="minorHAnsi"/>
          <w:color w:val="000000"/>
          <w:sz w:val="40"/>
          <w:szCs w:val="40"/>
          <w:lang w:eastAsia="en-IN"/>
        </w:rPr>
        <w:t>Federal Food, Drug, and Cosmetic Act</w:t>
      </w:r>
      <w:r w:rsidR="00037EA4">
        <w:rPr>
          <w:rFonts w:eastAsia="Times New Roman" w:cstheme="minorHAnsi"/>
          <w:color w:val="000000"/>
          <w:sz w:val="40"/>
          <w:szCs w:val="40"/>
          <w:lang w:eastAsia="en-IN"/>
        </w:rPr>
        <w:t xml:space="preserve"> </w:t>
      </w:r>
      <w:r w:rsidRPr="00037EA4">
        <w:rPr>
          <w:rFonts w:eastAsia="Times New Roman" w:cstheme="minorHAnsi"/>
          <w:color w:val="555555"/>
          <w:sz w:val="40"/>
          <w:szCs w:val="40"/>
          <w:lang w:eastAsia="en-IN"/>
        </w:rPr>
        <w:t>[</w:t>
      </w:r>
      <w:hyperlink r:id="rId92" w:tooltip="Edit section: Federal Food, Drug, and Cosmetic Act" w:history="1">
        <w:r w:rsidRPr="00037EA4">
          <w:rPr>
            <w:rFonts w:eastAsia="Times New Roman" w:cstheme="minorHAnsi"/>
            <w:color w:val="0B0080"/>
            <w:sz w:val="40"/>
            <w:szCs w:val="40"/>
            <w:u w:val="single"/>
            <w:lang w:eastAsia="en-IN"/>
          </w:rPr>
          <w:t>edit</w:t>
        </w:r>
      </w:hyperlink>
      <w:r w:rsidRPr="00037EA4">
        <w:rPr>
          <w:rFonts w:eastAsia="Times New Roman" w:cstheme="minorHAnsi"/>
          <w:color w:val="555555"/>
          <w:sz w:val="40"/>
          <w:szCs w:val="40"/>
          <w:lang w:eastAsia="en-IN"/>
        </w:rPr>
        <w:t>]</w:t>
      </w:r>
    </w:p>
    <w:p w:rsidR="008A531A" w:rsidRPr="00037EA4" w:rsidRDefault="008A531A" w:rsidP="00037EA4">
      <w:pPr>
        <w:shd w:val="clear" w:color="auto" w:fill="FFFFFF"/>
        <w:spacing w:before="120" w:after="120" w:line="240" w:lineRule="auto"/>
        <w:jc w:val="both"/>
        <w:rPr>
          <w:rFonts w:eastAsia="Times New Roman" w:cstheme="minorHAnsi"/>
          <w:color w:val="252525"/>
          <w:sz w:val="40"/>
          <w:szCs w:val="40"/>
          <w:lang w:eastAsia="en-IN"/>
        </w:rPr>
      </w:pPr>
      <w:r w:rsidRPr="00037EA4">
        <w:rPr>
          <w:rFonts w:eastAsia="Times New Roman" w:cstheme="minorHAnsi"/>
          <w:color w:val="252525"/>
          <w:sz w:val="40"/>
          <w:szCs w:val="40"/>
          <w:lang w:eastAsia="en-IN"/>
        </w:rPr>
        <w:t>The Federal Food, Drug, and Cosmetic (FD&amp;C) Act 2888</w:t>
      </w:r>
      <w:proofErr w:type="gramStart"/>
      <w:r w:rsidRPr="00037EA4">
        <w:rPr>
          <w:rFonts w:eastAsia="Times New Roman" w:cstheme="minorHAnsi"/>
          <w:color w:val="252525"/>
          <w:sz w:val="40"/>
          <w:szCs w:val="40"/>
          <w:lang w:eastAsia="en-IN"/>
        </w:rPr>
        <w:t>)</w:t>
      </w:r>
      <w:proofErr w:type="gramEnd"/>
      <w:r w:rsidR="00E54A57" w:rsidRPr="00037EA4">
        <w:rPr>
          <w:rFonts w:eastAsia="Times New Roman" w:cstheme="minorHAnsi"/>
          <w:color w:val="0B0080"/>
          <w:sz w:val="40"/>
          <w:szCs w:val="40"/>
          <w:u w:val="single"/>
          <w:vertAlign w:val="superscript"/>
          <w:lang w:eastAsia="en-IN"/>
        </w:rPr>
        <w:fldChar w:fldCharType="begin"/>
      </w:r>
      <w:r w:rsidR="00E54A57" w:rsidRPr="00037EA4">
        <w:rPr>
          <w:rFonts w:eastAsia="Times New Roman" w:cstheme="minorHAnsi"/>
          <w:color w:val="0B0080"/>
          <w:sz w:val="40"/>
          <w:szCs w:val="40"/>
          <w:u w:val="single"/>
          <w:vertAlign w:val="superscript"/>
          <w:lang w:eastAsia="en-IN"/>
        </w:rPr>
        <w:instrText xml:space="preserve"> HYPERLINK "https://en.wikipedia.org/wiki/Adulterated_food" \l "cite_note-2" </w:instrText>
      </w:r>
      <w:r w:rsidR="00E54A57" w:rsidRPr="00037EA4">
        <w:rPr>
          <w:rFonts w:eastAsia="Times New Roman" w:cstheme="minorHAnsi"/>
          <w:color w:val="0B0080"/>
          <w:sz w:val="40"/>
          <w:szCs w:val="40"/>
          <w:u w:val="single"/>
          <w:vertAlign w:val="superscript"/>
          <w:lang w:eastAsia="en-IN"/>
        </w:rPr>
        <w:fldChar w:fldCharType="separate"/>
      </w:r>
      <w:r w:rsidRPr="00037EA4">
        <w:rPr>
          <w:rFonts w:eastAsia="Times New Roman" w:cstheme="minorHAnsi"/>
          <w:color w:val="0B0080"/>
          <w:sz w:val="40"/>
          <w:szCs w:val="40"/>
          <w:u w:val="single"/>
          <w:vertAlign w:val="superscript"/>
          <w:lang w:eastAsia="en-IN"/>
        </w:rPr>
        <w:t>[2]</w:t>
      </w:r>
      <w:r w:rsidR="00E54A57" w:rsidRPr="00037EA4">
        <w:rPr>
          <w:rFonts w:eastAsia="Times New Roman" w:cstheme="minorHAnsi"/>
          <w:color w:val="0B0080"/>
          <w:sz w:val="40"/>
          <w:szCs w:val="40"/>
          <w:u w:val="single"/>
          <w:vertAlign w:val="superscript"/>
          <w:lang w:eastAsia="en-IN"/>
        </w:rPr>
        <w:fldChar w:fldCharType="end"/>
      </w:r>
      <w:r w:rsidRPr="00037EA4">
        <w:rPr>
          <w:rFonts w:eastAsia="Times New Roman" w:cstheme="minorHAnsi"/>
          <w:color w:val="252525"/>
          <w:sz w:val="40"/>
          <w:szCs w:val="40"/>
          <w:lang w:eastAsia="en-IN"/>
        </w:rPr>
        <w:t> provides that food is "adulterated" if it meets any one of the following criteria:</w:t>
      </w:r>
    </w:p>
    <w:p w:rsidR="008A531A" w:rsidRPr="00037EA4" w:rsidRDefault="008A531A" w:rsidP="00037EA4">
      <w:pPr>
        <w:shd w:val="clear" w:color="auto" w:fill="FFFFFF"/>
        <w:spacing w:before="100" w:beforeAutospacing="1" w:after="24" w:line="240" w:lineRule="auto"/>
        <w:ind w:left="384"/>
        <w:jc w:val="both"/>
        <w:rPr>
          <w:rFonts w:eastAsia="Times New Roman" w:cstheme="minorHAnsi"/>
          <w:color w:val="252525"/>
          <w:sz w:val="40"/>
          <w:szCs w:val="40"/>
          <w:lang w:eastAsia="en-IN"/>
        </w:rPr>
      </w:pPr>
      <w:r w:rsidRPr="00037EA4">
        <w:rPr>
          <w:rFonts w:eastAsia="Times New Roman" w:cstheme="minorHAnsi"/>
          <w:color w:val="252525"/>
          <w:sz w:val="40"/>
          <w:szCs w:val="40"/>
          <w:lang w:eastAsia="en-IN"/>
        </w:rPr>
        <w:t xml:space="preserve">(1) </w:t>
      </w:r>
      <w:r w:rsidR="00037EA4" w:rsidRPr="00037EA4">
        <w:rPr>
          <w:rFonts w:eastAsia="Times New Roman" w:cstheme="minorHAnsi"/>
          <w:color w:val="252525"/>
          <w:sz w:val="40"/>
          <w:szCs w:val="40"/>
          <w:lang w:eastAsia="en-IN"/>
        </w:rPr>
        <w:t>It</w:t>
      </w:r>
      <w:r w:rsidRPr="00037EA4">
        <w:rPr>
          <w:rFonts w:eastAsia="Times New Roman" w:cstheme="minorHAnsi"/>
          <w:color w:val="252525"/>
          <w:sz w:val="40"/>
          <w:szCs w:val="40"/>
          <w:lang w:eastAsia="en-IN"/>
        </w:rPr>
        <w:t xml:space="preserve"> bears or contains any "</w:t>
      </w:r>
      <w:hyperlink r:id="rId93" w:tooltip="Poisonous" w:history="1">
        <w:r w:rsidRPr="00037EA4">
          <w:rPr>
            <w:rFonts w:eastAsia="Times New Roman" w:cstheme="minorHAnsi"/>
            <w:color w:val="0B0080"/>
            <w:sz w:val="40"/>
            <w:szCs w:val="40"/>
            <w:u w:val="single"/>
            <w:lang w:eastAsia="en-IN"/>
          </w:rPr>
          <w:t>poisonous</w:t>
        </w:r>
      </w:hyperlink>
      <w:r w:rsidRPr="00037EA4">
        <w:rPr>
          <w:rFonts w:eastAsia="Times New Roman" w:cstheme="minorHAnsi"/>
          <w:color w:val="252525"/>
          <w:sz w:val="40"/>
          <w:szCs w:val="40"/>
          <w:lang w:eastAsia="en-IN"/>
        </w:rPr>
        <w:t> or </w:t>
      </w:r>
      <w:hyperlink r:id="rId94" w:tooltip="Deleterious" w:history="1">
        <w:r w:rsidRPr="00037EA4">
          <w:rPr>
            <w:rFonts w:eastAsia="Times New Roman" w:cstheme="minorHAnsi"/>
            <w:color w:val="0B0080"/>
            <w:sz w:val="40"/>
            <w:szCs w:val="40"/>
            <w:u w:val="single"/>
            <w:lang w:eastAsia="en-IN"/>
          </w:rPr>
          <w:t>deleterious</w:t>
        </w:r>
      </w:hyperlink>
      <w:r w:rsidRPr="00037EA4">
        <w:rPr>
          <w:rFonts w:eastAsia="Times New Roman" w:cstheme="minorHAnsi"/>
          <w:color w:val="252525"/>
          <w:sz w:val="40"/>
          <w:szCs w:val="40"/>
          <w:lang w:eastAsia="en-IN"/>
        </w:rPr>
        <w:t> substance" which may render it injurious to health;</w:t>
      </w:r>
    </w:p>
    <w:p w:rsidR="008A531A" w:rsidRPr="00037EA4" w:rsidRDefault="008A531A" w:rsidP="00037EA4">
      <w:pPr>
        <w:shd w:val="clear" w:color="auto" w:fill="FFFFFF"/>
        <w:spacing w:before="100" w:beforeAutospacing="1" w:after="24" w:line="240" w:lineRule="auto"/>
        <w:ind w:left="384"/>
        <w:jc w:val="both"/>
        <w:rPr>
          <w:rFonts w:eastAsia="Times New Roman" w:cstheme="minorHAnsi"/>
          <w:color w:val="252525"/>
          <w:sz w:val="40"/>
          <w:szCs w:val="40"/>
          <w:lang w:eastAsia="en-IN"/>
        </w:rPr>
      </w:pPr>
      <w:r w:rsidRPr="00037EA4">
        <w:rPr>
          <w:rFonts w:eastAsia="Times New Roman" w:cstheme="minorHAnsi"/>
          <w:color w:val="252525"/>
          <w:sz w:val="40"/>
          <w:szCs w:val="40"/>
          <w:lang w:eastAsia="en-IN"/>
        </w:rPr>
        <w:t>(2) it bears or contains any added poisonous or added deleterious substance (other than a </w:t>
      </w:r>
      <w:hyperlink r:id="rId95" w:tooltip="Pesticide" w:history="1">
        <w:r w:rsidRPr="00037EA4">
          <w:rPr>
            <w:rFonts w:eastAsia="Times New Roman" w:cstheme="minorHAnsi"/>
            <w:color w:val="0B0080"/>
            <w:sz w:val="40"/>
            <w:szCs w:val="40"/>
            <w:u w:val="single"/>
            <w:lang w:eastAsia="en-IN"/>
          </w:rPr>
          <w:t>pesticide</w:t>
        </w:r>
      </w:hyperlink>
      <w:r w:rsidRPr="00037EA4">
        <w:rPr>
          <w:rFonts w:eastAsia="Times New Roman" w:cstheme="minorHAnsi"/>
          <w:color w:val="252525"/>
          <w:sz w:val="40"/>
          <w:szCs w:val="40"/>
          <w:lang w:eastAsia="en-IN"/>
        </w:rPr>
        <w:t> </w:t>
      </w:r>
      <w:hyperlink r:id="rId96" w:tooltip="Residue (chemistry)" w:history="1">
        <w:r w:rsidRPr="00037EA4">
          <w:rPr>
            <w:rFonts w:eastAsia="Times New Roman" w:cstheme="minorHAnsi"/>
            <w:color w:val="0B0080"/>
            <w:sz w:val="40"/>
            <w:szCs w:val="40"/>
            <w:u w:val="single"/>
            <w:lang w:eastAsia="en-IN"/>
          </w:rPr>
          <w:t>residue</w:t>
        </w:r>
      </w:hyperlink>
      <w:r w:rsidRPr="00037EA4">
        <w:rPr>
          <w:rFonts w:eastAsia="Times New Roman" w:cstheme="minorHAnsi"/>
          <w:color w:val="252525"/>
          <w:sz w:val="40"/>
          <w:szCs w:val="40"/>
          <w:lang w:eastAsia="en-IN"/>
        </w:rPr>
        <w:t>, </w:t>
      </w:r>
      <w:hyperlink r:id="rId97" w:tooltip="Food additive" w:history="1">
        <w:r w:rsidRPr="00037EA4">
          <w:rPr>
            <w:rFonts w:eastAsia="Times New Roman" w:cstheme="minorHAnsi"/>
            <w:color w:val="0B0080"/>
            <w:sz w:val="40"/>
            <w:szCs w:val="40"/>
            <w:u w:val="single"/>
            <w:lang w:eastAsia="en-IN"/>
          </w:rPr>
          <w:t>food additive</w:t>
        </w:r>
      </w:hyperlink>
      <w:r w:rsidRPr="00037EA4">
        <w:rPr>
          <w:rFonts w:eastAsia="Times New Roman" w:cstheme="minorHAnsi"/>
          <w:color w:val="252525"/>
          <w:sz w:val="40"/>
          <w:szCs w:val="40"/>
          <w:lang w:eastAsia="en-IN"/>
        </w:rPr>
        <w:t>, </w:t>
      </w:r>
      <w:hyperlink r:id="rId98" w:tooltip="Color additive" w:history="1">
        <w:r w:rsidRPr="00037EA4">
          <w:rPr>
            <w:rFonts w:eastAsia="Times New Roman" w:cstheme="minorHAnsi"/>
            <w:color w:val="0B0080"/>
            <w:sz w:val="40"/>
            <w:szCs w:val="40"/>
            <w:u w:val="single"/>
            <w:lang w:eastAsia="en-IN"/>
          </w:rPr>
          <w:t>color additive</w:t>
        </w:r>
      </w:hyperlink>
      <w:r w:rsidRPr="00037EA4">
        <w:rPr>
          <w:rFonts w:eastAsia="Times New Roman" w:cstheme="minorHAnsi"/>
          <w:color w:val="252525"/>
          <w:sz w:val="40"/>
          <w:szCs w:val="40"/>
          <w:lang w:eastAsia="en-IN"/>
        </w:rPr>
        <w:t>, or new animal </w:t>
      </w:r>
      <w:hyperlink r:id="rId99" w:tooltip="Drug" w:history="1">
        <w:r w:rsidRPr="00037EA4">
          <w:rPr>
            <w:rFonts w:eastAsia="Times New Roman" w:cstheme="minorHAnsi"/>
            <w:color w:val="0B0080"/>
            <w:sz w:val="40"/>
            <w:szCs w:val="40"/>
            <w:u w:val="single"/>
            <w:lang w:eastAsia="en-IN"/>
          </w:rPr>
          <w:t>drug</w:t>
        </w:r>
      </w:hyperlink>
      <w:r w:rsidRPr="00037EA4">
        <w:rPr>
          <w:rFonts w:eastAsia="Times New Roman" w:cstheme="minorHAnsi"/>
          <w:color w:val="252525"/>
          <w:sz w:val="40"/>
          <w:szCs w:val="40"/>
          <w:lang w:eastAsia="en-IN"/>
        </w:rPr>
        <w:t>, which are covered by separate provisions) that is unsafe;</w:t>
      </w:r>
    </w:p>
    <w:p w:rsidR="008A531A" w:rsidRPr="00037EA4" w:rsidRDefault="008A531A" w:rsidP="00037EA4">
      <w:pPr>
        <w:shd w:val="clear" w:color="auto" w:fill="FFFFFF"/>
        <w:spacing w:before="100" w:beforeAutospacing="1" w:after="24" w:line="240" w:lineRule="auto"/>
        <w:ind w:left="384"/>
        <w:jc w:val="both"/>
        <w:rPr>
          <w:rFonts w:eastAsia="Times New Roman" w:cstheme="minorHAnsi"/>
          <w:color w:val="252525"/>
          <w:sz w:val="40"/>
          <w:szCs w:val="40"/>
          <w:lang w:eastAsia="en-IN"/>
        </w:rPr>
      </w:pPr>
      <w:r w:rsidRPr="00037EA4">
        <w:rPr>
          <w:rFonts w:eastAsia="Times New Roman" w:cstheme="minorHAnsi"/>
          <w:color w:val="252525"/>
          <w:sz w:val="40"/>
          <w:szCs w:val="40"/>
          <w:lang w:eastAsia="en-IN"/>
        </w:rPr>
        <w:t xml:space="preserve">(3) </w:t>
      </w:r>
      <w:proofErr w:type="gramStart"/>
      <w:r w:rsidRPr="00037EA4">
        <w:rPr>
          <w:rFonts w:eastAsia="Times New Roman" w:cstheme="minorHAnsi"/>
          <w:color w:val="252525"/>
          <w:sz w:val="40"/>
          <w:szCs w:val="40"/>
          <w:lang w:eastAsia="en-IN"/>
        </w:rPr>
        <w:t>its</w:t>
      </w:r>
      <w:proofErr w:type="gramEnd"/>
      <w:r w:rsidRPr="00037EA4">
        <w:rPr>
          <w:rFonts w:eastAsia="Times New Roman" w:cstheme="minorHAnsi"/>
          <w:color w:val="252525"/>
          <w:sz w:val="40"/>
          <w:szCs w:val="40"/>
          <w:lang w:eastAsia="en-IN"/>
        </w:rPr>
        <w:t xml:space="preserve"> container is composed, in whole or in part, of any poisonous or deleterious substance which may render the contents injurious to health;</w:t>
      </w:r>
    </w:p>
    <w:p w:rsidR="00037EA4" w:rsidRDefault="008A531A" w:rsidP="00037EA4">
      <w:pPr>
        <w:shd w:val="clear" w:color="auto" w:fill="FFFFFF"/>
        <w:spacing w:before="100" w:beforeAutospacing="1" w:after="24" w:line="240" w:lineRule="auto"/>
        <w:ind w:left="384"/>
        <w:jc w:val="both"/>
        <w:rPr>
          <w:rFonts w:eastAsia="Times New Roman" w:cstheme="minorHAnsi"/>
          <w:color w:val="252525"/>
          <w:sz w:val="40"/>
          <w:szCs w:val="40"/>
          <w:lang w:eastAsia="en-IN"/>
        </w:rPr>
      </w:pPr>
      <w:proofErr w:type="gramStart"/>
      <w:r w:rsidRPr="00037EA4">
        <w:rPr>
          <w:rFonts w:eastAsia="Times New Roman" w:cstheme="minorHAnsi"/>
          <w:color w:val="252525"/>
          <w:sz w:val="40"/>
          <w:szCs w:val="40"/>
          <w:lang w:eastAsia="en-IN"/>
        </w:rPr>
        <w:t>or</w:t>
      </w:r>
      <w:proofErr w:type="gramEnd"/>
      <w:r w:rsidRPr="00037EA4">
        <w:rPr>
          <w:rFonts w:eastAsia="Times New Roman" w:cstheme="minorHAnsi"/>
          <w:color w:val="252525"/>
          <w:sz w:val="40"/>
          <w:szCs w:val="40"/>
          <w:lang w:eastAsia="en-IN"/>
        </w:rPr>
        <w:t xml:space="preserve"> </w:t>
      </w:r>
    </w:p>
    <w:p w:rsidR="008A531A" w:rsidRPr="00037EA4" w:rsidRDefault="008A531A" w:rsidP="00037EA4">
      <w:pPr>
        <w:shd w:val="clear" w:color="auto" w:fill="FFFFFF"/>
        <w:spacing w:before="100" w:beforeAutospacing="1" w:after="24" w:line="240" w:lineRule="auto"/>
        <w:ind w:left="384"/>
        <w:jc w:val="both"/>
        <w:rPr>
          <w:rFonts w:eastAsia="Times New Roman" w:cstheme="minorHAnsi"/>
          <w:color w:val="252525"/>
          <w:sz w:val="40"/>
          <w:szCs w:val="40"/>
          <w:lang w:eastAsia="en-IN"/>
        </w:rPr>
      </w:pPr>
      <w:r w:rsidRPr="00037EA4">
        <w:rPr>
          <w:rFonts w:eastAsia="Times New Roman" w:cstheme="minorHAnsi"/>
          <w:color w:val="252525"/>
          <w:sz w:val="40"/>
          <w:szCs w:val="40"/>
          <w:lang w:eastAsia="en-IN"/>
        </w:rPr>
        <w:t xml:space="preserve">(4) </w:t>
      </w:r>
      <w:proofErr w:type="gramStart"/>
      <w:r w:rsidRPr="00037EA4">
        <w:rPr>
          <w:rFonts w:eastAsia="Times New Roman" w:cstheme="minorHAnsi"/>
          <w:color w:val="252525"/>
          <w:sz w:val="40"/>
          <w:szCs w:val="40"/>
          <w:lang w:eastAsia="en-IN"/>
        </w:rPr>
        <w:t>it</w:t>
      </w:r>
      <w:proofErr w:type="gramEnd"/>
      <w:r w:rsidRPr="00037EA4">
        <w:rPr>
          <w:rFonts w:eastAsia="Times New Roman" w:cstheme="minorHAnsi"/>
          <w:color w:val="252525"/>
          <w:sz w:val="40"/>
          <w:szCs w:val="40"/>
          <w:lang w:eastAsia="en-IN"/>
        </w:rPr>
        <w:t xml:space="preserve"> bears or contains a pesticide chemical residue that is unsafe. (Note: The </w:t>
      </w:r>
      <w:hyperlink r:id="rId100" w:tooltip="United States Environmental Protection Agency" w:history="1">
        <w:r w:rsidRPr="00037EA4">
          <w:rPr>
            <w:rFonts w:eastAsia="Times New Roman" w:cstheme="minorHAnsi"/>
            <w:color w:val="0B0080"/>
            <w:sz w:val="40"/>
            <w:szCs w:val="40"/>
            <w:u w:val="single"/>
            <w:lang w:eastAsia="en-IN"/>
          </w:rPr>
          <w:t>United States Environmental Protection Agency</w:t>
        </w:r>
      </w:hyperlink>
      <w:r w:rsidRPr="00037EA4">
        <w:rPr>
          <w:rFonts w:eastAsia="Times New Roman" w:cstheme="minorHAnsi"/>
          <w:color w:val="252525"/>
          <w:sz w:val="40"/>
          <w:szCs w:val="40"/>
          <w:lang w:eastAsia="en-IN"/>
        </w:rPr>
        <w:t> (EPA) establishes tolerances for </w:t>
      </w:r>
      <w:hyperlink r:id="rId101" w:tooltip="Pesticide residue" w:history="1">
        <w:r w:rsidRPr="00037EA4">
          <w:rPr>
            <w:rFonts w:eastAsia="Times New Roman" w:cstheme="minorHAnsi"/>
            <w:color w:val="0B0080"/>
            <w:sz w:val="40"/>
            <w:szCs w:val="40"/>
            <w:u w:val="single"/>
            <w:lang w:eastAsia="en-IN"/>
          </w:rPr>
          <w:t>pesticide residues</w:t>
        </w:r>
      </w:hyperlink>
      <w:r w:rsidRPr="00037EA4">
        <w:rPr>
          <w:rFonts w:eastAsia="Times New Roman" w:cstheme="minorHAnsi"/>
          <w:color w:val="252525"/>
          <w:sz w:val="40"/>
          <w:szCs w:val="40"/>
          <w:lang w:eastAsia="en-IN"/>
        </w:rPr>
        <w:t> in foods, which are enforced by the FDA.)</w:t>
      </w:r>
    </w:p>
    <w:p w:rsidR="00037EA4" w:rsidRDefault="00037EA4">
      <w:pPr>
        <w:rPr>
          <w:rFonts w:eastAsia="Times New Roman" w:cstheme="minorHAnsi"/>
          <w:color w:val="252525"/>
          <w:sz w:val="40"/>
          <w:szCs w:val="40"/>
          <w:lang w:eastAsia="en-IN"/>
        </w:rPr>
      </w:pPr>
      <w:r>
        <w:rPr>
          <w:rFonts w:eastAsia="Times New Roman" w:cstheme="minorHAnsi"/>
          <w:color w:val="252525"/>
          <w:sz w:val="40"/>
          <w:szCs w:val="40"/>
          <w:lang w:eastAsia="en-IN"/>
        </w:rPr>
        <w:br w:type="page"/>
      </w:r>
    </w:p>
    <w:p w:rsidR="008A531A" w:rsidRPr="00037EA4" w:rsidRDefault="008A531A" w:rsidP="00037EA4">
      <w:pPr>
        <w:shd w:val="clear" w:color="auto" w:fill="FFFFFF"/>
        <w:spacing w:before="120" w:after="120" w:line="240" w:lineRule="auto"/>
        <w:jc w:val="both"/>
        <w:rPr>
          <w:rFonts w:eastAsia="Times New Roman" w:cstheme="minorHAnsi"/>
          <w:color w:val="252525"/>
          <w:sz w:val="40"/>
          <w:szCs w:val="40"/>
          <w:lang w:eastAsia="en-IN"/>
        </w:rPr>
      </w:pPr>
      <w:r w:rsidRPr="00037EA4">
        <w:rPr>
          <w:rFonts w:eastAsia="Times New Roman" w:cstheme="minorHAnsi"/>
          <w:color w:val="252525"/>
          <w:sz w:val="40"/>
          <w:szCs w:val="40"/>
          <w:lang w:eastAsia="en-IN"/>
        </w:rPr>
        <w:lastRenderedPageBreak/>
        <w:t>Food also meets the definition of adulteration if:</w:t>
      </w:r>
    </w:p>
    <w:p w:rsidR="008A531A" w:rsidRPr="00037EA4" w:rsidRDefault="008A531A" w:rsidP="00037EA4">
      <w:pPr>
        <w:shd w:val="clear" w:color="auto" w:fill="FFFFFF"/>
        <w:spacing w:before="100" w:beforeAutospacing="1" w:after="24" w:line="240" w:lineRule="auto"/>
        <w:ind w:left="384"/>
        <w:jc w:val="both"/>
        <w:rPr>
          <w:rFonts w:eastAsia="Times New Roman" w:cstheme="minorHAnsi"/>
          <w:color w:val="252525"/>
          <w:sz w:val="40"/>
          <w:szCs w:val="40"/>
          <w:lang w:eastAsia="en-IN"/>
        </w:rPr>
      </w:pPr>
      <w:r w:rsidRPr="00037EA4">
        <w:rPr>
          <w:rFonts w:eastAsia="Times New Roman" w:cstheme="minorHAnsi"/>
          <w:color w:val="252525"/>
          <w:sz w:val="40"/>
          <w:szCs w:val="40"/>
          <w:lang w:eastAsia="en-IN"/>
        </w:rPr>
        <w:t xml:space="preserve">(5) </w:t>
      </w:r>
      <w:proofErr w:type="gramStart"/>
      <w:r w:rsidRPr="00037EA4">
        <w:rPr>
          <w:rFonts w:eastAsia="Times New Roman" w:cstheme="minorHAnsi"/>
          <w:color w:val="252525"/>
          <w:sz w:val="40"/>
          <w:szCs w:val="40"/>
          <w:lang w:eastAsia="en-IN"/>
        </w:rPr>
        <w:t>it</w:t>
      </w:r>
      <w:proofErr w:type="gramEnd"/>
      <w:r w:rsidRPr="00037EA4">
        <w:rPr>
          <w:rFonts w:eastAsia="Times New Roman" w:cstheme="minorHAnsi"/>
          <w:color w:val="252525"/>
          <w:sz w:val="40"/>
          <w:szCs w:val="40"/>
          <w:lang w:eastAsia="en-IN"/>
        </w:rPr>
        <w:t xml:space="preserve"> is, or it bears or contains, an unsafe food additive;</w:t>
      </w:r>
    </w:p>
    <w:p w:rsidR="008A531A" w:rsidRPr="00037EA4" w:rsidRDefault="008A531A" w:rsidP="00037EA4">
      <w:pPr>
        <w:shd w:val="clear" w:color="auto" w:fill="FFFFFF"/>
        <w:spacing w:before="100" w:beforeAutospacing="1" w:after="24" w:line="240" w:lineRule="auto"/>
        <w:ind w:left="384"/>
        <w:jc w:val="both"/>
        <w:rPr>
          <w:rFonts w:eastAsia="Times New Roman" w:cstheme="minorHAnsi"/>
          <w:color w:val="252525"/>
          <w:sz w:val="40"/>
          <w:szCs w:val="40"/>
          <w:lang w:eastAsia="en-IN"/>
        </w:rPr>
      </w:pPr>
      <w:r w:rsidRPr="00037EA4">
        <w:rPr>
          <w:rFonts w:eastAsia="Times New Roman" w:cstheme="minorHAnsi"/>
          <w:color w:val="252525"/>
          <w:sz w:val="40"/>
          <w:szCs w:val="40"/>
          <w:lang w:eastAsia="en-IN"/>
        </w:rPr>
        <w:t xml:space="preserve">(6) </w:t>
      </w:r>
      <w:proofErr w:type="gramStart"/>
      <w:r w:rsidRPr="00037EA4">
        <w:rPr>
          <w:rFonts w:eastAsia="Times New Roman" w:cstheme="minorHAnsi"/>
          <w:color w:val="252525"/>
          <w:sz w:val="40"/>
          <w:szCs w:val="40"/>
          <w:lang w:eastAsia="en-IN"/>
        </w:rPr>
        <w:t>it</w:t>
      </w:r>
      <w:proofErr w:type="gramEnd"/>
      <w:r w:rsidRPr="00037EA4">
        <w:rPr>
          <w:rFonts w:eastAsia="Times New Roman" w:cstheme="minorHAnsi"/>
          <w:color w:val="252525"/>
          <w:sz w:val="40"/>
          <w:szCs w:val="40"/>
          <w:lang w:eastAsia="en-IN"/>
        </w:rPr>
        <w:t xml:space="preserve"> is, or it bears or contains, an unsafe new animal drug;</w:t>
      </w:r>
    </w:p>
    <w:p w:rsidR="008A531A" w:rsidRPr="00037EA4" w:rsidRDefault="008A531A" w:rsidP="00037EA4">
      <w:pPr>
        <w:shd w:val="clear" w:color="auto" w:fill="FFFFFF"/>
        <w:spacing w:before="100" w:beforeAutospacing="1" w:after="24" w:line="240" w:lineRule="auto"/>
        <w:ind w:left="384"/>
        <w:jc w:val="both"/>
        <w:rPr>
          <w:rFonts w:eastAsia="Times New Roman" w:cstheme="minorHAnsi"/>
          <w:color w:val="252525"/>
          <w:sz w:val="40"/>
          <w:szCs w:val="40"/>
          <w:lang w:eastAsia="en-IN"/>
        </w:rPr>
      </w:pPr>
      <w:r w:rsidRPr="00037EA4">
        <w:rPr>
          <w:rFonts w:eastAsia="Times New Roman" w:cstheme="minorHAnsi"/>
          <w:color w:val="252525"/>
          <w:sz w:val="40"/>
          <w:szCs w:val="40"/>
          <w:lang w:eastAsia="en-IN"/>
        </w:rPr>
        <w:t xml:space="preserve">(7) </w:t>
      </w:r>
      <w:proofErr w:type="gramStart"/>
      <w:r w:rsidRPr="00037EA4">
        <w:rPr>
          <w:rFonts w:eastAsia="Times New Roman" w:cstheme="minorHAnsi"/>
          <w:color w:val="252525"/>
          <w:sz w:val="40"/>
          <w:szCs w:val="40"/>
          <w:lang w:eastAsia="en-IN"/>
        </w:rPr>
        <w:t>it</w:t>
      </w:r>
      <w:proofErr w:type="gramEnd"/>
      <w:r w:rsidRPr="00037EA4">
        <w:rPr>
          <w:rFonts w:eastAsia="Times New Roman" w:cstheme="minorHAnsi"/>
          <w:color w:val="252525"/>
          <w:sz w:val="40"/>
          <w:szCs w:val="40"/>
          <w:lang w:eastAsia="en-IN"/>
        </w:rPr>
        <w:t xml:space="preserve"> is, or it bears or contains, an unsafe colour additive;</w:t>
      </w:r>
    </w:p>
    <w:p w:rsidR="008A531A" w:rsidRPr="00037EA4" w:rsidRDefault="008A531A" w:rsidP="00037EA4">
      <w:pPr>
        <w:shd w:val="clear" w:color="auto" w:fill="FFFFFF"/>
        <w:spacing w:before="100" w:beforeAutospacing="1" w:after="24" w:line="240" w:lineRule="auto"/>
        <w:ind w:left="384"/>
        <w:jc w:val="both"/>
        <w:rPr>
          <w:rFonts w:eastAsia="Times New Roman" w:cstheme="minorHAnsi"/>
          <w:color w:val="252525"/>
          <w:sz w:val="40"/>
          <w:szCs w:val="40"/>
          <w:lang w:eastAsia="en-IN"/>
        </w:rPr>
      </w:pPr>
      <w:r w:rsidRPr="00037EA4">
        <w:rPr>
          <w:rFonts w:eastAsia="Times New Roman" w:cstheme="minorHAnsi"/>
          <w:color w:val="252525"/>
          <w:sz w:val="40"/>
          <w:szCs w:val="40"/>
          <w:lang w:eastAsia="en-IN"/>
        </w:rPr>
        <w:t xml:space="preserve">(8) </w:t>
      </w:r>
      <w:proofErr w:type="gramStart"/>
      <w:r w:rsidRPr="00037EA4">
        <w:rPr>
          <w:rFonts w:eastAsia="Times New Roman" w:cstheme="minorHAnsi"/>
          <w:color w:val="252525"/>
          <w:sz w:val="40"/>
          <w:szCs w:val="40"/>
          <w:lang w:eastAsia="en-IN"/>
        </w:rPr>
        <w:t>it</w:t>
      </w:r>
      <w:proofErr w:type="gramEnd"/>
      <w:r w:rsidRPr="00037EA4">
        <w:rPr>
          <w:rFonts w:eastAsia="Times New Roman" w:cstheme="minorHAnsi"/>
          <w:color w:val="252525"/>
          <w:sz w:val="40"/>
          <w:szCs w:val="40"/>
          <w:lang w:eastAsia="en-IN"/>
        </w:rPr>
        <w:t xml:space="preserve"> consists, in whole or in part, of "any filthy, </w:t>
      </w:r>
      <w:hyperlink r:id="rId102" w:tooltip="Putrid" w:history="1">
        <w:r w:rsidRPr="00037EA4">
          <w:rPr>
            <w:rFonts w:eastAsia="Times New Roman" w:cstheme="minorHAnsi"/>
            <w:color w:val="0B0080"/>
            <w:sz w:val="40"/>
            <w:szCs w:val="40"/>
            <w:u w:val="single"/>
            <w:lang w:eastAsia="en-IN"/>
          </w:rPr>
          <w:t>putrid</w:t>
        </w:r>
      </w:hyperlink>
      <w:r w:rsidRPr="00037EA4">
        <w:rPr>
          <w:rFonts w:eastAsia="Times New Roman" w:cstheme="minorHAnsi"/>
          <w:color w:val="252525"/>
          <w:sz w:val="40"/>
          <w:szCs w:val="40"/>
          <w:lang w:eastAsia="en-IN"/>
        </w:rPr>
        <w:t>, or </w:t>
      </w:r>
      <w:hyperlink r:id="rId103" w:tooltip="Decomposition" w:history="1">
        <w:r w:rsidRPr="00037EA4">
          <w:rPr>
            <w:rFonts w:eastAsia="Times New Roman" w:cstheme="minorHAnsi"/>
            <w:color w:val="0B0080"/>
            <w:sz w:val="40"/>
            <w:szCs w:val="40"/>
            <w:u w:val="single"/>
            <w:lang w:eastAsia="en-IN"/>
          </w:rPr>
          <w:t>decomposed</w:t>
        </w:r>
      </w:hyperlink>
      <w:r w:rsidRPr="00037EA4">
        <w:rPr>
          <w:rFonts w:eastAsia="Times New Roman" w:cstheme="minorHAnsi"/>
          <w:color w:val="252525"/>
          <w:sz w:val="40"/>
          <w:szCs w:val="40"/>
          <w:lang w:eastAsia="en-IN"/>
        </w:rPr>
        <w:t> substance" or is otherwise unfit for food;</w:t>
      </w:r>
    </w:p>
    <w:p w:rsidR="00037EA4" w:rsidRPr="00037EA4" w:rsidRDefault="008A531A" w:rsidP="00037EA4">
      <w:pPr>
        <w:shd w:val="clear" w:color="auto" w:fill="FFFFFF"/>
        <w:spacing w:before="100" w:beforeAutospacing="1" w:after="24" w:line="240" w:lineRule="auto"/>
        <w:ind w:left="384"/>
        <w:jc w:val="both"/>
        <w:rPr>
          <w:rFonts w:eastAsia="Times New Roman" w:cstheme="minorHAnsi"/>
          <w:color w:val="252525"/>
          <w:sz w:val="40"/>
          <w:szCs w:val="40"/>
          <w:lang w:eastAsia="en-IN"/>
        </w:rPr>
      </w:pPr>
      <w:proofErr w:type="gramStart"/>
      <w:r w:rsidRPr="00037EA4">
        <w:rPr>
          <w:rFonts w:eastAsia="Times New Roman" w:cstheme="minorHAnsi"/>
          <w:color w:val="252525"/>
          <w:sz w:val="40"/>
          <w:szCs w:val="40"/>
          <w:lang w:eastAsia="en-IN"/>
        </w:rPr>
        <w:t>or</w:t>
      </w:r>
      <w:proofErr w:type="gramEnd"/>
      <w:r w:rsidRPr="00037EA4">
        <w:rPr>
          <w:rFonts w:eastAsia="Times New Roman" w:cstheme="minorHAnsi"/>
          <w:color w:val="252525"/>
          <w:sz w:val="40"/>
          <w:szCs w:val="40"/>
          <w:lang w:eastAsia="en-IN"/>
        </w:rPr>
        <w:t xml:space="preserve"> </w:t>
      </w:r>
    </w:p>
    <w:p w:rsidR="008A531A" w:rsidRPr="00037EA4" w:rsidRDefault="008A531A" w:rsidP="00037EA4">
      <w:pPr>
        <w:shd w:val="clear" w:color="auto" w:fill="FFFFFF"/>
        <w:spacing w:before="100" w:beforeAutospacing="1" w:after="24" w:line="240" w:lineRule="auto"/>
        <w:ind w:left="384"/>
        <w:jc w:val="both"/>
        <w:rPr>
          <w:rFonts w:eastAsia="Times New Roman" w:cstheme="minorHAnsi"/>
          <w:color w:val="252525"/>
          <w:sz w:val="40"/>
          <w:szCs w:val="40"/>
          <w:lang w:eastAsia="en-IN"/>
        </w:rPr>
      </w:pPr>
      <w:r w:rsidRPr="00037EA4">
        <w:rPr>
          <w:rFonts w:eastAsia="Times New Roman" w:cstheme="minorHAnsi"/>
          <w:color w:val="252525"/>
          <w:sz w:val="40"/>
          <w:szCs w:val="40"/>
          <w:lang w:eastAsia="en-IN"/>
        </w:rPr>
        <w:t>(9) it has been prepared, packed, or held under </w:t>
      </w:r>
      <w:hyperlink r:id="rId104" w:tooltip="Unsanitary" w:history="1">
        <w:r w:rsidRPr="00037EA4">
          <w:rPr>
            <w:rFonts w:eastAsia="Times New Roman" w:cstheme="minorHAnsi"/>
            <w:color w:val="0B0080"/>
            <w:sz w:val="40"/>
            <w:szCs w:val="40"/>
            <w:u w:val="single"/>
            <w:lang w:eastAsia="en-IN"/>
          </w:rPr>
          <w:t>unsanitary</w:t>
        </w:r>
      </w:hyperlink>
      <w:r w:rsidRPr="00037EA4">
        <w:rPr>
          <w:rFonts w:eastAsia="Times New Roman" w:cstheme="minorHAnsi"/>
          <w:color w:val="252525"/>
          <w:sz w:val="40"/>
          <w:szCs w:val="40"/>
          <w:lang w:eastAsia="en-IN"/>
        </w:rPr>
        <w:t> conditions (</w:t>
      </w:r>
      <w:hyperlink r:id="rId105" w:tooltip="Insect" w:history="1">
        <w:r w:rsidRPr="00037EA4">
          <w:rPr>
            <w:rFonts w:eastAsia="Times New Roman" w:cstheme="minorHAnsi"/>
            <w:color w:val="0B0080"/>
            <w:sz w:val="40"/>
            <w:szCs w:val="40"/>
            <w:u w:val="single"/>
            <w:lang w:eastAsia="en-IN"/>
          </w:rPr>
          <w:t>insect</w:t>
        </w:r>
      </w:hyperlink>
      <w:r w:rsidRPr="00037EA4">
        <w:rPr>
          <w:rFonts w:eastAsia="Times New Roman" w:cstheme="minorHAnsi"/>
          <w:color w:val="252525"/>
          <w:sz w:val="40"/>
          <w:szCs w:val="40"/>
          <w:lang w:eastAsia="en-IN"/>
        </w:rPr>
        <w:t>, </w:t>
      </w:r>
      <w:hyperlink r:id="rId106" w:tooltip="Rodent" w:history="1">
        <w:r w:rsidRPr="00037EA4">
          <w:rPr>
            <w:rFonts w:eastAsia="Times New Roman" w:cstheme="minorHAnsi"/>
            <w:color w:val="0B0080"/>
            <w:sz w:val="40"/>
            <w:szCs w:val="40"/>
            <w:u w:val="single"/>
            <w:lang w:eastAsia="en-IN"/>
          </w:rPr>
          <w:t>rodent</w:t>
        </w:r>
      </w:hyperlink>
      <w:r w:rsidRPr="00037EA4">
        <w:rPr>
          <w:rFonts w:eastAsia="Times New Roman" w:cstheme="minorHAnsi"/>
          <w:color w:val="252525"/>
          <w:sz w:val="40"/>
          <w:szCs w:val="40"/>
          <w:lang w:eastAsia="en-IN"/>
        </w:rPr>
        <w:t>, or </w:t>
      </w:r>
      <w:hyperlink r:id="rId107" w:tooltip="Bird" w:history="1">
        <w:r w:rsidRPr="00037EA4">
          <w:rPr>
            <w:rFonts w:eastAsia="Times New Roman" w:cstheme="minorHAnsi"/>
            <w:color w:val="0B0080"/>
            <w:sz w:val="40"/>
            <w:szCs w:val="40"/>
            <w:u w:val="single"/>
            <w:lang w:eastAsia="en-IN"/>
          </w:rPr>
          <w:t>bird</w:t>
        </w:r>
      </w:hyperlink>
      <w:r w:rsidRPr="00037EA4">
        <w:rPr>
          <w:rFonts w:eastAsia="Times New Roman" w:cstheme="minorHAnsi"/>
          <w:color w:val="252525"/>
          <w:sz w:val="40"/>
          <w:szCs w:val="40"/>
          <w:lang w:eastAsia="en-IN"/>
        </w:rPr>
        <w:t> infestation) whereby it may have become </w:t>
      </w:r>
      <w:hyperlink r:id="rId108" w:tooltip="Contaminated food" w:history="1">
        <w:r w:rsidRPr="00037EA4">
          <w:rPr>
            <w:rFonts w:eastAsia="Times New Roman" w:cstheme="minorHAnsi"/>
            <w:color w:val="0B0080"/>
            <w:sz w:val="40"/>
            <w:szCs w:val="40"/>
            <w:u w:val="single"/>
            <w:lang w:eastAsia="en-IN"/>
          </w:rPr>
          <w:t>contaminated</w:t>
        </w:r>
      </w:hyperlink>
      <w:r w:rsidRPr="00037EA4">
        <w:rPr>
          <w:rFonts w:eastAsia="Times New Roman" w:cstheme="minorHAnsi"/>
          <w:color w:val="252525"/>
          <w:sz w:val="40"/>
          <w:szCs w:val="40"/>
          <w:lang w:eastAsia="en-IN"/>
        </w:rPr>
        <w:t> with filth or rendered injurious to health.</w:t>
      </w:r>
    </w:p>
    <w:p w:rsidR="00037EA4" w:rsidRPr="00037EA4" w:rsidRDefault="00037EA4" w:rsidP="00037EA4">
      <w:pPr>
        <w:jc w:val="both"/>
        <w:rPr>
          <w:rFonts w:eastAsia="Times New Roman" w:cstheme="minorHAnsi"/>
          <w:color w:val="252525"/>
          <w:sz w:val="40"/>
          <w:szCs w:val="40"/>
          <w:lang w:eastAsia="en-IN"/>
        </w:rPr>
      </w:pPr>
      <w:r w:rsidRPr="00037EA4">
        <w:rPr>
          <w:rFonts w:eastAsia="Times New Roman" w:cstheme="minorHAnsi"/>
          <w:color w:val="252525"/>
          <w:sz w:val="40"/>
          <w:szCs w:val="40"/>
          <w:lang w:eastAsia="en-IN"/>
        </w:rPr>
        <w:br w:type="page"/>
      </w:r>
    </w:p>
    <w:p w:rsidR="008A531A" w:rsidRPr="00037EA4" w:rsidRDefault="008A531A" w:rsidP="00037EA4">
      <w:pPr>
        <w:shd w:val="clear" w:color="auto" w:fill="FFFFFF"/>
        <w:spacing w:before="120" w:after="120" w:line="240" w:lineRule="auto"/>
        <w:jc w:val="both"/>
        <w:rPr>
          <w:rFonts w:eastAsia="Times New Roman" w:cstheme="minorHAnsi"/>
          <w:color w:val="252525"/>
          <w:sz w:val="40"/>
          <w:szCs w:val="40"/>
          <w:lang w:eastAsia="en-IN"/>
        </w:rPr>
      </w:pPr>
      <w:r w:rsidRPr="00037EA4">
        <w:rPr>
          <w:rFonts w:eastAsia="Times New Roman" w:cstheme="minorHAnsi"/>
          <w:color w:val="252525"/>
          <w:sz w:val="40"/>
          <w:szCs w:val="40"/>
          <w:lang w:eastAsia="en-IN"/>
        </w:rPr>
        <w:lastRenderedPageBreak/>
        <w:t>Further, food is considered adulterated if:</w:t>
      </w:r>
    </w:p>
    <w:p w:rsidR="008A531A" w:rsidRPr="00037EA4" w:rsidRDefault="008A531A" w:rsidP="00037EA4">
      <w:pPr>
        <w:shd w:val="clear" w:color="auto" w:fill="FFFFFF"/>
        <w:spacing w:before="100" w:beforeAutospacing="1" w:after="24" w:line="240" w:lineRule="auto"/>
        <w:ind w:left="384"/>
        <w:jc w:val="both"/>
        <w:rPr>
          <w:rFonts w:eastAsia="Times New Roman" w:cstheme="minorHAnsi"/>
          <w:color w:val="252525"/>
          <w:sz w:val="40"/>
          <w:szCs w:val="40"/>
          <w:lang w:eastAsia="en-IN"/>
        </w:rPr>
      </w:pPr>
      <w:r w:rsidRPr="00037EA4">
        <w:rPr>
          <w:rFonts w:eastAsia="Times New Roman" w:cstheme="minorHAnsi"/>
          <w:color w:val="252525"/>
          <w:sz w:val="40"/>
          <w:szCs w:val="40"/>
          <w:lang w:eastAsia="en-IN"/>
        </w:rPr>
        <w:t>(10) it has been </w:t>
      </w:r>
      <w:hyperlink r:id="rId109" w:tooltip="Irradiated" w:history="1">
        <w:r w:rsidRPr="00037EA4">
          <w:rPr>
            <w:rFonts w:eastAsia="Times New Roman" w:cstheme="minorHAnsi"/>
            <w:color w:val="0B0080"/>
            <w:sz w:val="40"/>
            <w:szCs w:val="40"/>
            <w:u w:val="single"/>
            <w:lang w:eastAsia="en-IN"/>
          </w:rPr>
          <w:t>irradiated</w:t>
        </w:r>
      </w:hyperlink>
      <w:r w:rsidRPr="00037EA4">
        <w:rPr>
          <w:rFonts w:eastAsia="Times New Roman" w:cstheme="minorHAnsi"/>
          <w:color w:val="252525"/>
          <w:sz w:val="40"/>
          <w:szCs w:val="40"/>
          <w:lang w:eastAsia="en-IN"/>
        </w:rPr>
        <w:t> and the irradiation processing was not done in conformity with a regulation permitting irradiation of the food in question (the FDA has approved irradiation of a number of foods, including </w:t>
      </w:r>
      <w:hyperlink r:id="rId110" w:tooltip="Refrigerated" w:history="1">
        <w:r w:rsidRPr="00037EA4">
          <w:rPr>
            <w:rFonts w:eastAsia="Times New Roman" w:cstheme="minorHAnsi"/>
            <w:color w:val="0B0080"/>
            <w:sz w:val="40"/>
            <w:szCs w:val="40"/>
            <w:u w:val="single"/>
            <w:lang w:eastAsia="en-IN"/>
          </w:rPr>
          <w:t>refrigerated</w:t>
        </w:r>
      </w:hyperlink>
      <w:r w:rsidRPr="00037EA4">
        <w:rPr>
          <w:rFonts w:eastAsia="Times New Roman" w:cstheme="minorHAnsi"/>
          <w:color w:val="252525"/>
          <w:sz w:val="40"/>
          <w:szCs w:val="40"/>
          <w:lang w:eastAsia="en-IN"/>
        </w:rPr>
        <w:t> or </w:t>
      </w:r>
      <w:hyperlink r:id="rId111" w:tooltip="Freezing" w:history="1">
        <w:r w:rsidRPr="00037EA4">
          <w:rPr>
            <w:rFonts w:eastAsia="Times New Roman" w:cstheme="minorHAnsi"/>
            <w:color w:val="0B0080"/>
            <w:sz w:val="40"/>
            <w:szCs w:val="40"/>
            <w:u w:val="single"/>
            <w:lang w:eastAsia="en-IN"/>
          </w:rPr>
          <w:t>frozen</w:t>
        </w:r>
      </w:hyperlink>
      <w:r w:rsidRPr="00037EA4">
        <w:rPr>
          <w:rFonts w:eastAsia="Times New Roman" w:cstheme="minorHAnsi"/>
          <w:color w:val="252525"/>
          <w:sz w:val="40"/>
          <w:szCs w:val="40"/>
          <w:lang w:eastAsia="en-IN"/>
        </w:rPr>
        <w:t> </w:t>
      </w:r>
      <w:hyperlink r:id="rId112" w:tooltip="Raw meat" w:history="1">
        <w:r w:rsidRPr="00037EA4">
          <w:rPr>
            <w:rFonts w:eastAsia="Times New Roman" w:cstheme="minorHAnsi"/>
            <w:color w:val="0B0080"/>
            <w:sz w:val="40"/>
            <w:szCs w:val="40"/>
            <w:u w:val="single"/>
            <w:lang w:eastAsia="en-IN"/>
          </w:rPr>
          <w:t>uncooked meat</w:t>
        </w:r>
      </w:hyperlink>
      <w:r w:rsidRPr="00037EA4">
        <w:rPr>
          <w:rFonts w:eastAsia="Times New Roman" w:cstheme="minorHAnsi"/>
          <w:color w:val="252525"/>
          <w:sz w:val="40"/>
          <w:szCs w:val="40"/>
          <w:lang w:eastAsia="en-IN"/>
        </w:rPr>
        <w:t>, fresh or frozen uncooked </w:t>
      </w:r>
      <w:hyperlink r:id="rId113" w:tooltip="Poultry" w:history="1">
        <w:r w:rsidRPr="00037EA4">
          <w:rPr>
            <w:rFonts w:eastAsia="Times New Roman" w:cstheme="minorHAnsi"/>
            <w:color w:val="0B0080"/>
            <w:sz w:val="40"/>
            <w:szCs w:val="40"/>
            <w:u w:val="single"/>
            <w:lang w:eastAsia="en-IN"/>
          </w:rPr>
          <w:t>poultry</w:t>
        </w:r>
      </w:hyperlink>
      <w:r w:rsidRPr="00037EA4">
        <w:rPr>
          <w:rFonts w:eastAsia="Times New Roman" w:cstheme="minorHAnsi"/>
          <w:color w:val="252525"/>
          <w:sz w:val="40"/>
          <w:szCs w:val="40"/>
          <w:lang w:eastAsia="en-IN"/>
        </w:rPr>
        <w:t>, and </w:t>
      </w:r>
      <w:hyperlink r:id="rId114" w:tooltip="Seeds" w:history="1">
        <w:r w:rsidRPr="00037EA4">
          <w:rPr>
            <w:rFonts w:eastAsia="Times New Roman" w:cstheme="minorHAnsi"/>
            <w:color w:val="0B0080"/>
            <w:sz w:val="40"/>
            <w:szCs w:val="40"/>
            <w:u w:val="single"/>
            <w:lang w:eastAsia="en-IN"/>
          </w:rPr>
          <w:t>seeds</w:t>
        </w:r>
      </w:hyperlink>
      <w:r w:rsidRPr="00037EA4">
        <w:rPr>
          <w:rFonts w:eastAsia="Times New Roman" w:cstheme="minorHAnsi"/>
          <w:color w:val="252525"/>
          <w:sz w:val="40"/>
          <w:szCs w:val="40"/>
          <w:lang w:eastAsia="en-IN"/>
        </w:rPr>
        <w:t> for sprouting [21 C.F.R. Part 179].);</w:t>
      </w:r>
    </w:p>
    <w:p w:rsidR="008A531A" w:rsidRPr="00037EA4" w:rsidRDefault="008A531A" w:rsidP="00037EA4">
      <w:pPr>
        <w:shd w:val="clear" w:color="auto" w:fill="FFFFFF"/>
        <w:spacing w:before="100" w:beforeAutospacing="1" w:after="24" w:line="240" w:lineRule="auto"/>
        <w:ind w:left="384"/>
        <w:jc w:val="both"/>
        <w:rPr>
          <w:rFonts w:eastAsia="Times New Roman" w:cstheme="minorHAnsi"/>
          <w:color w:val="252525"/>
          <w:sz w:val="40"/>
          <w:szCs w:val="40"/>
          <w:lang w:eastAsia="en-IN"/>
        </w:rPr>
      </w:pPr>
      <w:r w:rsidRPr="00037EA4">
        <w:rPr>
          <w:rFonts w:eastAsia="Times New Roman" w:cstheme="minorHAnsi"/>
          <w:color w:val="252525"/>
          <w:sz w:val="40"/>
          <w:szCs w:val="40"/>
          <w:lang w:eastAsia="en-IN"/>
        </w:rPr>
        <w:t>(11) it contains a </w:t>
      </w:r>
      <w:hyperlink r:id="rId115" w:tooltip="Ingredient" w:history="1">
        <w:r w:rsidRPr="00037EA4">
          <w:rPr>
            <w:rFonts w:eastAsia="Times New Roman" w:cstheme="minorHAnsi"/>
            <w:color w:val="0B0080"/>
            <w:sz w:val="40"/>
            <w:szCs w:val="40"/>
            <w:u w:val="single"/>
            <w:lang w:eastAsia="en-IN"/>
          </w:rPr>
          <w:t>dietary ingredient</w:t>
        </w:r>
      </w:hyperlink>
      <w:r w:rsidRPr="00037EA4">
        <w:rPr>
          <w:rFonts w:eastAsia="Times New Roman" w:cstheme="minorHAnsi"/>
          <w:color w:val="252525"/>
          <w:sz w:val="40"/>
          <w:szCs w:val="40"/>
          <w:lang w:eastAsia="en-IN"/>
        </w:rPr>
        <w:t xml:space="preserve"> that presents a significant or unreasonable risk of illness or injury under the conditions of use recommended in </w:t>
      </w:r>
      <w:proofErr w:type="spellStart"/>
      <w:r w:rsidRPr="00037EA4">
        <w:rPr>
          <w:rFonts w:eastAsia="Times New Roman" w:cstheme="minorHAnsi"/>
          <w:color w:val="252525"/>
          <w:sz w:val="40"/>
          <w:szCs w:val="40"/>
          <w:lang w:eastAsia="en-IN"/>
        </w:rPr>
        <w:t>labeling</w:t>
      </w:r>
      <w:proofErr w:type="spellEnd"/>
      <w:r w:rsidRPr="00037EA4">
        <w:rPr>
          <w:rFonts w:eastAsia="Times New Roman" w:cstheme="minorHAnsi"/>
          <w:color w:val="252525"/>
          <w:sz w:val="40"/>
          <w:szCs w:val="40"/>
          <w:lang w:eastAsia="en-IN"/>
        </w:rPr>
        <w:t xml:space="preserve"> (for example, foods or dietary supplements containing </w:t>
      </w:r>
      <w:proofErr w:type="spellStart"/>
      <w:r w:rsidR="00E54A57" w:rsidRPr="00037EA4">
        <w:rPr>
          <w:rFonts w:eastAsia="Times New Roman" w:cstheme="minorHAnsi"/>
          <w:color w:val="0B0080"/>
          <w:sz w:val="40"/>
          <w:szCs w:val="40"/>
          <w:u w:val="single"/>
          <w:lang w:eastAsia="en-IN"/>
        </w:rPr>
        <w:fldChar w:fldCharType="begin"/>
      </w:r>
      <w:r w:rsidR="00E54A57" w:rsidRPr="00037EA4">
        <w:rPr>
          <w:rFonts w:eastAsia="Times New Roman" w:cstheme="minorHAnsi"/>
          <w:color w:val="0B0080"/>
          <w:sz w:val="40"/>
          <w:szCs w:val="40"/>
          <w:u w:val="single"/>
          <w:lang w:eastAsia="en-IN"/>
        </w:rPr>
        <w:instrText xml:space="preserve"> HYPERLINK "https://en.wikipedia.org/wiki/Aristolochic_acids" \o "Aristolochic acids" </w:instrText>
      </w:r>
      <w:r w:rsidR="00E54A57" w:rsidRPr="00037EA4">
        <w:rPr>
          <w:rFonts w:eastAsia="Times New Roman" w:cstheme="minorHAnsi"/>
          <w:color w:val="0B0080"/>
          <w:sz w:val="40"/>
          <w:szCs w:val="40"/>
          <w:u w:val="single"/>
          <w:lang w:eastAsia="en-IN"/>
        </w:rPr>
        <w:fldChar w:fldCharType="separate"/>
      </w:r>
      <w:r w:rsidRPr="00037EA4">
        <w:rPr>
          <w:rFonts w:eastAsia="Times New Roman" w:cstheme="minorHAnsi"/>
          <w:color w:val="0B0080"/>
          <w:sz w:val="40"/>
          <w:szCs w:val="40"/>
          <w:u w:val="single"/>
          <w:lang w:eastAsia="en-IN"/>
        </w:rPr>
        <w:t>aristolochic</w:t>
      </w:r>
      <w:proofErr w:type="spellEnd"/>
      <w:r w:rsidRPr="00037EA4">
        <w:rPr>
          <w:rFonts w:eastAsia="Times New Roman" w:cstheme="minorHAnsi"/>
          <w:color w:val="0B0080"/>
          <w:sz w:val="40"/>
          <w:szCs w:val="40"/>
          <w:u w:val="single"/>
          <w:lang w:eastAsia="en-IN"/>
        </w:rPr>
        <w:t xml:space="preserve"> acids</w:t>
      </w:r>
      <w:r w:rsidR="00E54A57" w:rsidRPr="00037EA4">
        <w:rPr>
          <w:rFonts w:eastAsia="Times New Roman" w:cstheme="minorHAnsi"/>
          <w:color w:val="0B0080"/>
          <w:sz w:val="40"/>
          <w:szCs w:val="40"/>
          <w:u w:val="single"/>
          <w:lang w:eastAsia="en-IN"/>
        </w:rPr>
        <w:fldChar w:fldCharType="end"/>
      </w:r>
      <w:r w:rsidRPr="00037EA4">
        <w:rPr>
          <w:rFonts w:eastAsia="Times New Roman" w:cstheme="minorHAnsi"/>
          <w:color w:val="252525"/>
          <w:sz w:val="40"/>
          <w:szCs w:val="40"/>
          <w:lang w:eastAsia="en-IN"/>
        </w:rPr>
        <w:t>, which have been linked to </w:t>
      </w:r>
      <w:hyperlink r:id="rId116" w:tooltip="Kidney failure" w:history="1">
        <w:r w:rsidRPr="00037EA4">
          <w:rPr>
            <w:rFonts w:eastAsia="Times New Roman" w:cstheme="minorHAnsi"/>
            <w:color w:val="0B0080"/>
            <w:sz w:val="40"/>
            <w:szCs w:val="40"/>
            <w:u w:val="single"/>
            <w:lang w:eastAsia="en-IN"/>
          </w:rPr>
          <w:t>kidney failure</w:t>
        </w:r>
      </w:hyperlink>
      <w:r w:rsidRPr="00037EA4">
        <w:rPr>
          <w:rFonts w:eastAsia="Times New Roman" w:cstheme="minorHAnsi"/>
          <w:color w:val="252525"/>
          <w:sz w:val="40"/>
          <w:szCs w:val="40"/>
          <w:lang w:eastAsia="en-IN"/>
        </w:rPr>
        <w:t>, have been banned.);</w:t>
      </w:r>
    </w:p>
    <w:p w:rsidR="008A531A" w:rsidRPr="00037EA4" w:rsidRDefault="008A531A" w:rsidP="00037EA4">
      <w:pPr>
        <w:shd w:val="clear" w:color="auto" w:fill="FFFFFF"/>
        <w:spacing w:before="100" w:beforeAutospacing="1" w:after="24" w:line="240" w:lineRule="auto"/>
        <w:ind w:left="384"/>
        <w:jc w:val="both"/>
        <w:rPr>
          <w:rFonts w:eastAsia="Times New Roman" w:cstheme="minorHAnsi"/>
          <w:color w:val="252525"/>
          <w:sz w:val="40"/>
          <w:szCs w:val="40"/>
          <w:lang w:eastAsia="en-IN"/>
        </w:rPr>
      </w:pPr>
      <w:r w:rsidRPr="00037EA4">
        <w:rPr>
          <w:rFonts w:eastAsia="Times New Roman" w:cstheme="minorHAnsi"/>
          <w:color w:val="252525"/>
          <w:sz w:val="40"/>
          <w:szCs w:val="40"/>
          <w:lang w:eastAsia="en-IN"/>
        </w:rPr>
        <w:t>(12) a valuable constituent has been omitted in whole or in part or replaced with another substance; damage or inferiority has been concealed in any manner; or a substance has been added to increase the product's bulk or weight, reduce its quality or strength, or make it appear of greater value than it is (this is "economic adulteration");</w:t>
      </w:r>
    </w:p>
    <w:p w:rsidR="00037EA4" w:rsidRPr="00037EA4" w:rsidRDefault="00037EA4" w:rsidP="00037EA4">
      <w:pPr>
        <w:shd w:val="clear" w:color="auto" w:fill="FFFFFF"/>
        <w:spacing w:before="100" w:beforeAutospacing="1" w:after="24" w:line="240" w:lineRule="auto"/>
        <w:ind w:left="384"/>
        <w:jc w:val="both"/>
        <w:rPr>
          <w:rFonts w:eastAsia="Times New Roman" w:cstheme="minorHAnsi"/>
          <w:color w:val="252525"/>
          <w:sz w:val="40"/>
          <w:szCs w:val="40"/>
          <w:lang w:eastAsia="en-IN"/>
        </w:rPr>
      </w:pPr>
      <w:r w:rsidRPr="00037EA4">
        <w:rPr>
          <w:rFonts w:eastAsia="Times New Roman" w:cstheme="minorHAnsi"/>
          <w:color w:val="252525"/>
          <w:sz w:val="40"/>
          <w:szCs w:val="40"/>
          <w:lang w:eastAsia="en-IN"/>
        </w:rPr>
        <w:t>O</w:t>
      </w:r>
      <w:r w:rsidR="008A531A" w:rsidRPr="00037EA4">
        <w:rPr>
          <w:rFonts w:eastAsia="Times New Roman" w:cstheme="minorHAnsi"/>
          <w:color w:val="252525"/>
          <w:sz w:val="40"/>
          <w:szCs w:val="40"/>
          <w:lang w:eastAsia="en-IN"/>
        </w:rPr>
        <w:t>r</w:t>
      </w:r>
    </w:p>
    <w:p w:rsidR="00037EA4" w:rsidRPr="00037EA4" w:rsidRDefault="008A531A" w:rsidP="00037EA4">
      <w:pPr>
        <w:shd w:val="clear" w:color="auto" w:fill="FFFFFF"/>
        <w:spacing w:before="100" w:beforeAutospacing="1" w:after="24" w:line="240" w:lineRule="auto"/>
        <w:ind w:left="384"/>
        <w:jc w:val="both"/>
        <w:rPr>
          <w:rFonts w:eastAsia="Times New Roman" w:cstheme="minorHAnsi"/>
          <w:color w:val="252525"/>
          <w:sz w:val="40"/>
          <w:szCs w:val="40"/>
          <w:lang w:eastAsia="en-IN"/>
        </w:rPr>
      </w:pPr>
      <w:r w:rsidRPr="00037EA4">
        <w:rPr>
          <w:rFonts w:eastAsia="Times New Roman" w:cstheme="minorHAnsi"/>
          <w:color w:val="252525"/>
          <w:sz w:val="40"/>
          <w:szCs w:val="40"/>
          <w:lang w:eastAsia="en-IN"/>
        </w:rPr>
        <w:t xml:space="preserve"> (13) it is offered for </w:t>
      </w:r>
      <w:hyperlink r:id="rId117" w:tooltip="Import" w:history="1">
        <w:r w:rsidRPr="00037EA4">
          <w:rPr>
            <w:rFonts w:eastAsia="Times New Roman" w:cstheme="minorHAnsi"/>
            <w:color w:val="0B0080"/>
            <w:sz w:val="40"/>
            <w:szCs w:val="40"/>
            <w:u w:val="single"/>
            <w:lang w:eastAsia="en-IN"/>
          </w:rPr>
          <w:t>import</w:t>
        </w:r>
      </w:hyperlink>
      <w:r w:rsidRPr="00037EA4">
        <w:rPr>
          <w:rFonts w:eastAsia="Times New Roman" w:cstheme="minorHAnsi"/>
          <w:color w:val="252525"/>
          <w:sz w:val="40"/>
          <w:szCs w:val="40"/>
          <w:lang w:eastAsia="en-IN"/>
        </w:rPr>
        <w:t> into the United States and is a food that has previously been refused admission, unless the person reoffering the food establishes that it is in compliance with U.S. law [21 U.S.C. § 342].</w:t>
      </w:r>
    </w:p>
    <w:p w:rsidR="008A531A" w:rsidRPr="00037EA4" w:rsidRDefault="00037EA4" w:rsidP="00037EA4">
      <w:pPr>
        <w:spacing w:line="360" w:lineRule="auto"/>
        <w:jc w:val="both"/>
        <w:rPr>
          <w:rFonts w:eastAsia="Times New Roman" w:cstheme="minorHAnsi"/>
          <w:color w:val="000000"/>
          <w:sz w:val="40"/>
          <w:szCs w:val="40"/>
          <w:lang w:eastAsia="en-IN"/>
        </w:rPr>
      </w:pPr>
      <w:r>
        <w:rPr>
          <w:rFonts w:eastAsia="Times New Roman" w:cstheme="minorHAnsi"/>
          <w:color w:val="252525"/>
          <w:sz w:val="44"/>
          <w:szCs w:val="44"/>
          <w:lang w:eastAsia="en-IN"/>
        </w:rPr>
        <w:br w:type="page"/>
      </w:r>
      <w:r w:rsidR="008A531A" w:rsidRPr="00037EA4">
        <w:rPr>
          <w:rFonts w:eastAsia="Times New Roman" w:cstheme="minorHAnsi"/>
          <w:color w:val="000000"/>
          <w:sz w:val="40"/>
          <w:szCs w:val="40"/>
          <w:lang w:eastAsia="en-IN"/>
        </w:rPr>
        <w:lastRenderedPageBreak/>
        <w:t xml:space="preserve">Federal Meat Inspection Act and the Poultry Products Inspection </w:t>
      </w:r>
      <w:proofErr w:type="gramStart"/>
      <w:r w:rsidR="008A531A" w:rsidRPr="00037EA4">
        <w:rPr>
          <w:rFonts w:eastAsia="Times New Roman" w:cstheme="minorHAnsi"/>
          <w:color w:val="000000"/>
          <w:sz w:val="40"/>
          <w:szCs w:val="40"/>
          <w:lang w:eastAsia="en-IN"/>
        </w:rPr>
        <w:t>Act</w:t>
      </w:r>
      <w:r w:rsidR="008A531A" w:rsidRPr="00037EA4">
        <w:rPr>
          <w:rFonts w:eastAsia="Times New Roman" w:cstheme="minorHAnsi"/>
          <w:color w:val="555555"/>
          <w:sz w:val="40"/>
          <w:szCs w:val="40"/>
          <w:lang w:eastAsia="en-IN"/>
        </w:rPr>
        <w:t>[</w:t>
      </w:r>
      <w:proofErr w:type="gramEnd"/>
      <w:r w:rsidR="00E54A57" w:rsidRPr="00037EA4">
        <w:rPr>
          <w:rFonts w:eastAsia="Times New Roman" w:cstheme="minorHAnsi"/>
          <w:color w:val="0B0080"/>
          <w:sz w:val="40"/>
          <w:szCs w:val="40"/>
          <w:u w:val="single"/>
          <w:lang w:eastAsia="en-IN"/>
        </w:rPr>
        <w:fldChar w:fldCharType="begin"/>
      </w:r>
      <w:r w:rsidR="00E54A57" w:rsidRPr="00037EA4">
        <w:rPr>
          <w:rFonts w:eastAsia="Times New Roman" w:cstheme="minorHAnsi"/>
          <w:color w:val="0B0080"/>
          <w:sz w:val="40"/>
          <w:szCs w:val="40"/>
          <w:u w:val="single"/>
          <w:lang w:eastAsia="en-IN"/>
        </w:rPr>
        <w:instrText xml:space="preserve"> HYPERLINK "https://en.wikipedia.org/w/index.php?title=Adulterated_food&amp;action=edit&amp;section=4" \o "Edit section: Federal Meat Inspection Act and the Poultry Products Inspection Act" </w:instrText>
      </w:r>
      <w:r w:rsidR="00E54A57" w:rsidRPr="00037EA4">
        <w:rPr>
          <w:rFonts w:eastAsia="Times New Roman" w:cstheme="minorHAnsi"/>
          <w:color w:val="0B0080"/>
          <w:sz w:val="40"/>
          <w:szCs w:val="40"/>
          <w:u w:val="single"/>
          <w:lang w:eastAsia="en-IN"/>
        </w:rPr>
        <w:fldChar w:fldCharType="separate"/>
      </w:r>
      <w:r w:rsidR="008A531A" w:rsidRPr="00037EA4">
        <w:rPr>
          <w:rFonts w:eastAsia="Times New Roman" w:cstheme="minorHAnsi"/>
          <w:color w:val="0B0080"/>
          <w:sz w:val="40"/>
          <w:szCs w:val="40"/>
          <w:u w:val="single"/>
          <w:lang w:eastAsia="en-IN"/>
        </w:rPr>
        <w:t>edit</w:t>
      </w:r>
      <w:r w:rsidR="00E54A57" w:rsidRPr="00037EA4">
        <w:rPr>
          <w:rFonts w:eastAsia="Times New Roman" w:cstheme="minorHAnsi"/>
          <w:color w:val="0B0080"/>
          <w:sz w:val="40"/>
          <w:szCs w:val="40"/>
          <w:u w:val="single"/>
          <w:lang w:eastAsia="en-IN"/>
        </w:rPr>
        <w:fldChar w:fldCharType="end"/>
      </w:r>
      <w:r w:rsidR="008A531A" w:rsidRPr="00037EA4">
        <w:rPr>
          <w:rFonts w:eastAsia="Times New Roman" w:cstheme="minorHAnsi"/>
          <w:color w:val="555555"/>
          <w:sz w:val="40"/>
          <w:szCs w:val="40"/>
          <w:lang w:eastAsia="en-IN"/>
        </w:rPr>
        <w:t>]</w:t>
      </w:r>
    </w:p>
    <w:p w:rsidR="008A531A" w:rsidRPr="00037EA4" w:rsidRDefault="008A531A" w:rsidP="00037EA4">
      <w:pPr>
        <w:shd w:val="clear" w:color="auto" w:fill="FFFFFF"/>
        <w:spacing w:before="120" w:after="120" w:line="360" w:lineRule="auto"/>
        <w:jc w:val="both"/>
        <w:rPr>
          <w:rFonts w:eastAsia="Times New Roman" w:cstheme="minorHAnsi"/>
          <w:color w:val="252525"/>
          <w:sz w:val="40"/>
          <w:szCs w:val="40"/>
          <w:lang w:eastAsia="en-IN"/>
        </w:rPr>
      </w:pPr>
      <w:r w:rsidRPr="00037EA4">
        <w:rPr>
          <w:rFonts w:eastAsia="Times New Roman" w:cstheme="minorHAnsi"/>
          <w:color w:val="252525"/>
          <w:sz w:val="40"/>
          <w:szCs w:val="40"/>
          <w:lang w:eastAsia="en-IN"/>
        </w:rPr>
        <w:t>The </w:t>
      </w:r>
      <w:hyperlink r:id="rId118" w:tooltip="Federal Meat Inspection Act" w:history="1">
        <w:r w:rsidRPr="00037EA4">
          <w:rPr>
            <w:rFonts w:eastAsia="Times New Roman" w:cstheme="minorHAnsi"/>
            <w:color w:val="0B0080"/>
            <w:sz w:val="40"/>
            <w:szCs w:val="40"/>
            <w:u w:val="single"/>
            <w:lang w:eastAsia="en-IN"/>
          </w:rPr>
          <w:t>Federal Meat Inspection Act</w:t>
        </w:r>
      </w:hyperlink>
      <w:r w:rsidRPr="00037EA4">
        <w:rPr>
          <w:rFonts w:eastAsia="Times New Roman" w:cstheme="minorHAnsi"/>
          <w:color w:val="252525"/>
          <w:sz w:val="40"/>
          <w:szCs w:val="40"/>
          <w:lang w:eastAsia="en-IN"/>
        </w:rPr>
        <w:t> and the </w:t>
      </w:r>
      <w:hyperlink r:id="rId119" w:tooltip="Poultry Products Inspection Act of 1957" w:history="1">
        <w:r w:rsidRPr="00037EA4">
          <w:rPr>
            <w:rFonts w:eastAsia="Times New Roman" w:cstheme="minorHAnsi"/>
            <w:color w:val="0B0080"/>
            <w:sz w:val="40"/>
            <w:szCs w:val="40"/>
            <w:u w:val="single"/>
            <w:lang w:eastAsia="en-IN"/>
          </w:rPr>
          <w:t>Poultry Products Inspection Act of 1957</w:t>
        </w:r>
      </w:hyperlink>
      <w:r w:rsidRPr="00037EA4">
        <w:rPr>
          <w:rFonts w:eastAsia="Times New Roman" w:cstheme="minorHAnsi"/>
          <w:color w:val="252525"/>
          <w:sz w:val="40"/>
          <w:szCs w:val="40"/>
          <w:lang w:eastAsia="en-IN"/>
        </w:rPr>
        <w:t xml:space="preserve"> contain similar </w:t>
      </w:r>
      <w:proofErr w:type="gramStart"/>
      <w:r w:rsidRPr="00037EA4">
        <w:rPr>
          <w:rFonts w:eastAsia="Times New Roman" w:cstheme="minorHAnsi"/>
          <w:color w:val="252525"/>
          <w:sz w:val="40"/>
          <w:szCs w:val="40"/>
          <w:lang w:eastAsia="en-IN"/>
        </w:rPr>
        <w:t>provisions</w:t>
      </w:r>
      <w:proofErr w:type="gramEnd"/>
      <w:r w:rsidR="00E54A57" w:rsidRPr="00037EA4">
        <w:rPr>
          <w:rFonts w:eastAsia="Times New Roman" w:cstheme="minorHAnsi"/>
          <w:color w:val="0B0080"/>
          <w:sz w:val="40"/>
          <w:szCs w:val="40"/>
          <w:u w:val="single"/>
          <w:vertAlign w:val="superscript"/>
          <w:lang w:eastAsia="en-IN"/>
        </w:rPr>
        <w:fldChar w:fldCharType="begin"/>
      </w:r>
      <w:r w:rsidR="00E54A57" w:rsidRPr="00037EA4">
        <w:rPr>
          <w:rFonts w:eastAsia="Times New Roman" w:cstheme="minorHAnsi"/>
          <w:color w:val="0B0080"/>
          <w:sz w:val="40"/>
          <w:szCs w:val="40"/>
          <w:u w:val="single"/>
          <w:vertAlign w:val="superscript"/>
          <w:lang w:eastAsia="en-IN"/>
        </w:rPr>
        <w:instrText xml:space="preserve"> HYPERLINK "https://en.wikipedia.org/wiki/Adulterated_food" \l "cite_note-3" </w:instrText>
      </w:r>
      <w:r w:rsidR="00E54A57" w:rsidRPr="00037EA4">
        <w:rPr>
          <w:rFonts w:eastAsia="Times New Roman" w:cstheme="minorHAnsi"/>
          <w:color w:val="0B0080"/>
          <w:sz w:val="40"/>
          <w:szCs w:val="40"/>
          <w:u w:val="single"/>
          <w:vertAlign w:val="superscript"/>
          <w:lang w:eastAsia="en-IN"/>
        </w:rPr>
        <w:fldChar w:fldCharType="separate"/>
      </w:r>
      <w:r w:rsidRPr="00037EA4">
        <w:rPr>
          <w:rFonts w:eastAsia="Times New Roman" w:cstheme="minorHAnsi"/>
          <w:color w:val="0B0080"/>
          <w:sz w:val="40"/>
          <w:szCs w:val="40"/>
          <w:u w:val="single"/>
          <w:vertAlign w:val="superscript"/>
          <w:lang w:eastAsia="en-IN"/>
        </w:rPr>
        <w:t>[3]</w:t>
      </w:r>
      <w:r w:rsidR="00E54A57" w:rsidRPr="00037EA4">
        <w:rPr>
          <w:rFonts w:eastAsia="Times New Roman" w:cstheme="minorHAnsi"/>
          <w:color w:val="0B0080"/>
          <w:sz w:val="40"/>
          <w:szCs w:val="40"/>
          <w:u w:val="single"/>
          <w:vertAlign w:val="superscript"/>
          <w:lang w:eastAsia="en-IN"/>
        </w:rPr>
        <w:fldChar w:fldCharType="end"/>
      </w:r>
      <w:r w:rsidRPr="00037EA4">
        <w:rPr>
          <w:rFonts w:eastAsia="Times New Roman" w:cstheme="minorHAnsi"/>
          <w:color w:val="252525"/>
          <w:sz w:val="40"/>
          <w:szCs w:val="40"/>
          <w:lang w:eastAsia="en-IN"/>
        </w:rPr>
        <w:t> for meat and poultry products. [21 U.S.C. § 453(g), 601(m).</w:t>
      </w:r>
    </w:p>
    <w:p w:rsidR="008A531A" w:rsidRPr="00037EA4" w:rsidRDefault="008A531A" w:rsidP="00037EA4">
      <w:pPr>
        <w:shd w:val="clear" w:color="auto" w:fill="FFFFFF"/>
        <w:spacing w:before="72" w:after="0" w:line="360" w:lineRule="auto"/>
        <w:jc w:val="both"/>
        <w:outlineLvl w:val="2"/>
        <w:rPr>
          <w:rFonts w:eastAsia="Times New Roman" w:cstheme="minorHAnsi"/>
          <w:b/>
          <w:bCs/>
          <w:color w:val="000000"/>
          <w:sz w:val="40"/>
          <w:szCs w:val="40"/>
          <w:lang w:eastAsia="en-IN"/>
        </w:rPr>
      </w:pPr>
      <w:r w:rsidRPr="00037EA4">
        <w:rPr>
          <w:rFonts w:eastAsia="Times New Roman" w:cstheme="minorHAnsi"/>
          <w:b/>
          <w:bCs/>
          <w:color w:val="000000"/>
          <w:sz w:val="40"/>
          <w:szCs w:val="40"/>
          <w:lang w:eastAsia="en-IN"/>
        </w:rPr>
        <w:t xml:space="preserve">Poisonous or deleterious </w:t>
      </w:r>
      <w:r w:rsidR="009458BE" w:rsidRPr="00037EA4">
        <w:rPr>
          <w:rFonts w:eastAsia="Times New Roman" w:cstheme="minorHAnsi"/>
          <w:b/>
          <w:bCs/>
          <w:color w:val="000000"/>
          <w:sz w:val="40"/>
          <w:szCs w:val="40"/>
          <w:lang w:eastAsia="en-IN"/>
        </w:rPr>
        <w:t>substances</w:t>
      </w:r>
      <w:r w:rsidR="009458BE" w:rsidRPr="00037EA4">
        <w:rPr>
          <w:rFonts w:eastAsia="Times New Roman" w:cstheme="minorHAnsi"/>
          <w:color w:val="555555"/>
          <w:sz w:val="40"/>
          <w:szCs w:val="40"/>
          <w:lang w:eastAsia="en-IN"/>
        </w:rPr>
        <w:t xml:space="preserve"> [</w:t>
      </w:r>
      <w:hyperlink r:id="rId120" w:tooltip="Edit section: Poisonous or deleterious substances" w:history="1">
        <w:r w:rsidRPr="00037EA4">
          <w:rPr>
            <w:rFonts w:eastAsia="Times New Roman" w:cstheme="minorHAnsi"/>
            <w:color w:val="0B0080"/>
            <w:sz w:val="40"/>
            <w:szCs w:val="40"/>
            <w:u w:val="single"/>
            <w:lang w:eastAsia="en-IN"/>
          </w:rPr>
          <w:t>edit</w:t>
        </w:r>
      </w:hyperlink>
      <w:r w:rsidRPr="00037EA4">
        <w:rPr>
          <w:rFonts w:eastAsia="Times New Roman" w:cstheme="minorHAnsi"/>
          <w:color w:val="555555"/>
          <w:sz w:val="40"/>
          <w:szCs w:val="40"/>
          <w:lang w:eastAsia="en-IN"/>
        </w:rPr>
        <w:t>]</w:t>
      </w:r>
    </w:p>
    <w:p w:rsidR="008A531A" w:rsidRPr="00037EA4" w:rsidRDefault="008A531A" w:rsidP="00037EA4">
      <w:pPr>
        <w:shd w:val="clear" w:color="auto" w:fill="FFFFFF"/>
        <w:spacing w:before="120" w:after="120" w:line="360" w:lineRule="auto"/>
        <w:jc w:val="both"/>
        <w:rPr>
          <w:rFonts w:eastAsia="Times New Roman" w:cstheme="minorHAnsi"/>
          <w:color w:val="252525"/>
          <w:sz w:val="40"/>
          <w:szCs w:val="40"/>
          <w:lang w:eastAsia="en-IN"/>
        </w:rPr>
      </w:pPr>
      <w:r w:rsidRPr="00037EA4">
        <w:rPr>
          <w:rFonts w:eastAsia="Times New Roman" w:cstheme="minorHAnsi"/>
          <w:color w:val="252525"/>
          <w:sz w:val="40"/>
          <w:szCs w:val="40"/>
          <w:lang w:eastAsia="en-IN"/>
        </w:rPr>
        <w:t>Generally, if a food contains a poisonous or deleterious substance that may render it injurious to health, it is considered to be adulterated. For example, </w:t>
      </w:r>
      <w:hyperlink r:id="rId121" w:tooltip="Apple cider" w:history="1">
        <w:r w:rsidRPr="00037EA4">
          <w:rPr>
            <w:rFonts w:eastAsia="Times New Roman" w:cstheme="minorHAnsi"/>
            <w:color w:val="0B0080"/>
            <w:sz w:val="40"/>
            <w:szCs w:val="40"/>
            <w:u w:val="single"/>
            <w:lang w:eastAsia="en-IN"/>
          </w:rPr>
          <w:t>apple cider</w:t>
        </w:r>
      </w:hyperlink>
      <w:r w:rsidRPr="00037EA4">
        <w:rPr>
          <w:rFonts w:eastAsia="Times New Roman" w:cstheme="minorHAnsi"/>
          <w:color w:val="252525"/>
          <w:sz w:val="40"/>
          <w:szCs w:val="40"/>
          <w:lang w:eastAsia="en-IN"/>
        </w:rPr>
        <w:t> contaminated with </w:t>
      </w:r>
      <w:hyperlink r:id="rId122" w:tooltip="E. coli" w:history="1">
        <w:r w:rsidRPr="00037EA4">
          <w:rPr>
            <w:rFonts w:eastAsia="Times New Roman" w:cstheme="minorHAnsi"/>
            <w:color w:val="0B0080"/>
            <w:sz w:val="40"/>
            <w:szCs w:val="40"/>
            <w:u w:val="single"/>
            <w:lang w:eastAsia="en-IN"/>
          </w:rPr>
          <w:t>E. coli</w:t>
        </w:r>
      </w:hyperlink>
      <w:r w:rsidRPr="00037EA4">
        <w:rPr>
          <w:rFonts w:eastAsia="Times New Roman" w:cstheme="minorHAnsi"/>
          <w:color w:val="252525"/>
          <w:sz w:val="40"/>
          <w:szCs w:val="40"/>
          <w:lang w:eastAsia="en-IN"/>
        </w:rPr>
        <w:t> </w:t>
      </w:r>
      <w:hyperlink r:id="rId123" w:tooltip="O157:H7" w:history="1">
        <w:r w:rsidRPr="00037EA4">
          <w:rPr>
            <w:rFonts w:eastAsia="Times New Roman" w:cstheme="minorHAnsi"/>
            <w:color w:val="0B0080"/>
            <w:sz w:val="40"/>
            <w:szCs w:val="40"/>
            <w:u w:val="single"/>
            <w:lang w:eastAsia="en-IN"/>
          </w:rPr>
          <w:t>O157:H7</w:t>
        </w:r>
      </w:hyperlink>
      <w:r w:rsidRPr="00037EA4">
        <w:rPr>
          <w:rFonts w:eastAsia="Times New Roman" w:cstheme="minorHAnsi"/>
          <w:color w:val="252525"/>
          <w:sz w:val="40"/>
          <w:szCs w:val="40"/>
          <w:lang w:eastAsia="en-IN"/>
        </w:rPr>
        <w:t> and </w:t>
      </w:r>
      <w:hyperlink r:id="rId124" w:tooltip="Brie cheese" w:history="1">
        <w:r w:rsidRPr="00037EA4">
          <w:rPr>
            <w:rFonts w:eastAsia="Times New Roman" w:cstheme="minorHAnsi"/>
            <w:color w:val="0B0080"/>
            <w:sz w:val="40"/>
            <w:szCs w:val="40"/>
            <w:u w:val="single"/>
            <w:lang w:eastAsia="en-IN"/>
          </w:rPr>
          <w:t>Brie cheese</w:t>
        </w:r>
      </w:hyperlink>
      <w:r w:rsidRPr="00037EA4">
        <w:rPr>
          <w:rFonts w:eastAsia="Times New Roman" w:cstheme="minorHAnsi"/>
          <w:color w:val="252525"/>
          <w:sz w:val="40"/>
          <w:szCs w:val="40"/>
          <w:lang w:eastAsia="en-IN"/>
        </w:rPr>
        <w:t> contaminated with </w:t>
      </w:r>
      <w:hyperlink r:id="rId125" w:tooltip="Listeria monocytogenes" w:history="1">
        <w:r w:rsidRPr="00037EA4">
          <w:rPr>
            <w:rFonts w:eastAsia="Times New Roman" w:cstheme="minorHAnsi"/>
            <w:color w:val="0B0080"/>
            <w:sz w:val="40"/>
            <w:szCs w:val="40"/>
            <w:u w:val="single"/>
            <w:lang w:eastAsia="en-IN"/>
          </w:rPr>
          <w:t>Listeria monocytogenes</w:t>
        </w:r>
      </w:hyperlink>
      <w:r w:rsidRPr="00037EA4">
        <w:rPr>
          <w:rFonts w:eastAsia="Times New Roman" w:cstheme="minorHAnsi"/>
          <w:color w:val="252525"/>
          <w:sz w:val="40"/>
          <w:szCs w:val="40"/>
          <w:lang w:eastAsia="en-IN"/>
        </w:rPr>
        <w:t> are adulterated. There are two exceptions to this general rule. First, if the poisonous substance is inherent or naturally occurring and its quantity in the food does not ordinarily render it injurious to health, the food will not be considered adulterated. Thus, a food that contains a </w:t>
      </w:r>
      <w:hyperlink r:id="rId126" w:tooltip="Natural toxin" w:history="1">
        <w:r w:rsidRPr="00037EA4">
          <w:rPr>
            <w:rFonts w:eastAsia="Times New Roman" w:cstheme="minorHAnsi"/>
            <w:color w:val="0B0080"/>
            <w:sz w:val="40"/>
            <w:szCs w:val="40"/>
            <w:u w:val="single"/>
            <w:lang w:eastAsia="en-IN"/>
          </w:rPr>
          <w:t>natural toxin</w:t>
        </w:r>
      </w:hyperlink>
      <w:r w:rsidRPr="00037EA4">
        <w:rPr>
          <w:rFonts w:eastAsia="Times New Roman" w:cstheme="minorHAnsi"/>
          <w:color w:val="252525"/>
          <w:sz w:val="40"/>
          <w:szCs w:val="40"/>
          <w:lang w:eastAsia="en-IN"/>
        </w:rPr>
        <w:t> at very low levels that would not ordinarily be harmful (for instance, small amounts of </w:t>
      </w:r>
      <w:hyperlink r:id="rId127" w:tooltip="Amygdalin" w:history="1">
        <w:r w:rsidRPr="00037EA4">
          <w:rPr>
            <w:rFonts w:eastAsia="Times New Roman" w:cstheme="minorHAnsi"/>
            <w:color w:val="0B0080"/>
            <w:sz w:val="40"/>
            <w:szCs w:val="40"/>
            <w:u w:val="single"/>
            <w:lang w:eastAsia="en-IN"/>
          </w:rPr>
          <w:t>amygdalin</w:t>
        </w:r>
      </w:hyperlink>
      <w:r w:rsidRPr="00037EA4">
        <w:rPr>
          <w:rFonts w:eastAsia="Times New Roman" w:cstheme="minorHAnsi"/>
          <w:color w:val="252525"/>
          <w:sz w:val="40"/>
          <w:szCs w:val="40"/>
          <w:lang w:eastAsia="en-IN"/>
        </w:rPr>
        <w:t> in </w:t>
      </w:r>
      <w:hyperlink r:id="rId128" w:tooltip="Apricot" w:history="1">
        <w:r w:rsidRPr="00037EA4">
          <w:rPr>
            <w:rFonts w:eastAsia="Times New Roman" w:cstheme="minorHAnsi"/>
            <w:color w:val="0B0080"/>
            <w:sz w:val="40"/>
            <w:szCs w:val="40"/>
            <w:u w:val="single"/>
            <w:lang w:eastAsia="en-IN"/>
          </w:rPr>
          <w:t>apricot</w:t>
        </w:r>
      </w:hyperlink>
      <w:r w:rsidRPr="00037EA4">
        <w:rPr>
          <w:rFonts w:eastAsia="Times New Roman" w:cstheme="minorHAnsi"/>
          <w:color w:val="252525"/>
          <w:sz w:val="40"/>
          <w:szCs w:val="40"/>
          <w:lang w:eastAsia="en-IN"/>
        </w:rPr>
        <w:t> </w:t>
      </w:r>
      <w:hyperlink r:id="rId129" w:tooltip="Seed" w:history="1">
        <w:r w:rsidRPr="00037EA4">
          <w:rPr>
            <w:rFonts w:eastAsia="Times New Roman" w:cstheme="minorHAnsi"/>
            <w:color w:val="0B0080"/>
            <w:sz w:val="40"/>
            <w:szCs w:val="40"/>
            <w:u w:val="single"/>
            <w:lang w:eastAsia="en-IN"/>
          </w:rPr>
          <w:t>kernels</w:t>
        </w:r>
      </w:hyperlink>
      <w:r w:rsidRPr="00037EA4">
        <w:rPr>
          <w:rFonts w:eastAsia="Times New Roman" w:cstheme="minorHAnsi"/>
          <w:color w:val="252525"/>
          <w:sz w:val="40"/>
          <w:szCs w:val="40"/>
          <w:lang w:eastAsia="en-IN"/>
        </w:rPr>
        <w:t>) is not adulterated.</w:t>
      </w:r>
    </w:p>
    <w:p w:rsidR="008A531A" w:rsidRPr="00037EA4" w:rsidRDefault="008A531A" w:rsidP="00037EA4">
      <w:pPr>
        <w:shd w:val="clear" w:color="auto" w:fill="FFFFFF"/>
        <w:spacing w:before="120" w:after="120" w:line="360" w:lineRule="auto"/>
        <w:jc w:val="both"/>
        <w:rPr>
          <w:rFonts w:eastAsia="Times New Roman" w:cstheme="minorHAnsi"/>
          <w:color w:val="252525"/>
          <w:sz w:val="40"/>
          <w:szCs w:val="40"/>
          <w:lang w:eastAsia="en-IN"/>
        </w:rPr>
      </w:pPr>
      <w:r w:rsidRPr="00037EA4">
        <w:rPr>
          <w:rFonts w:eastAsia="Times New Roman" w:cstheme="minorHAnsi"/>
          <w:color w:val="252525"/>
          <w:sz w:val="40"/>
          <w:szCs w:val="40"/>
          <w:lang w:eastAsia="en-IN"/>
        </w:rPr>
        <w:lastRenderedPageBreak/>
        <w:t>Second, if the poisonous or deleterious substance is unavoidable and is within an established tolerance, regulatory limit, or </w:t>
      </w:r>
      <w:hyperlink r:id="rId130" w:tooltip="Action level" w:history="1">
        <w:r w:rsidRPr="00037EA4">
          <w:rPr>
            <w:rFonts w:eastAsia="Times New Roman" w:cstheme="minorHAnsi"/>
            <w:color w:val="0B0080"/>
            <w:sz w:val="40"/>
            <w:szCs w:val="40"/>
            <w:u w:val="single"/>
            <w:lang w:eastAsia="en-IN"/>
          </w:rPr>
          <w:t>action level</w:t>
        </w:r>
      </w:hyperlink>
      <w:r w:rsidRPr="00037EA4">
        <w:rPr>
          <w:rFonts w:eastAsia="Times New Roman" w:cstheme="minorHAnsi"/>
          <w:color w:val="252525"/>
          <w:sz w:val="40"/>
          <w:szCs w:val="40"/>
          <w:lang w:eastAsia="en-IN"/>
        </w:rPr>
        <w:t>, the food will not be deemed to be adulterated. Tolerances and regulatory limits are thresholds above which a food will be considered adulterated. They are binding on FDA, the food industry, and the courts. Action levels are limits at or above which FDA may regard food as adulterated. They are not binding on FDA. FDA has established numerous action levels (for example, one </w:t>
      </w:r>
      <w:hyperlink r:id="rId131" w:tooltip="Part per million" w:history="1">
        <w:r w:rsidRPr="00037EA4">
          <w:rPr>
            <w:rFonts w:eastAsia="Times New Roman" w:cstheme="minorHAnsi"/>
            <w:color w:val="0B0080"/>
            <w:sz w:val="40"/>
            <w:szCs w:val="40"/>
            <w:u w:val="single"/>
            <w:lang w:eastAsia="en-IN"/>
          </w:rPr>
          <w:t>part per million</w:t>
        </w:r>
      </w:hyperlink>
      <w:r w:rsidRPr="00037EA4">
        <w:rPr>
          <w:rFonts w:eastAsia="Times New Roman" w:cstheme="minorHAnsi"/>
          <w:color w:val="252525"/>
          <w:sz w:val="40"/>
          <w:szCs w:val="40"/>
          <w:lang w:eastAsia="en-IN"/>
        </w:rPr>
        <w:t> </w:t>
      </w:r>
      <w:hyperlink r:id="rId132" w:tooltip="Methylmercury" w:history="1">
        <w:r w:rsidRPr="00037EA4">
          <w:rPr>
            <w:rFonts w:eastAsia="Times New Roman" w:cstheme="minorHAnsi"/>
            <w:color w:val="0B0080"/>
            <w:sz w:val="40"/>
            <w:szCs w:val="40"/>
            <w:u w:val="single"/>
            <w:lang w:eastAsia="en-IN"/>
          </w:rPr>
          <w:t>methylmercury</w:t>
        </w:r>
      </w:hyperlink>
      <w:r w:rsidRPr="00037EA4">
        <w:rPr>
          <w:rFonts w:eastAsia="Times New Roman" w:cstheme="minorHAnsi"/>
          <w:color w:val="252525"/>
          <w:sz w:val="40"/>
          <w:szCs w:val="40"/>
          <w:lang w:eastAsia="en-IN"/>
        </w:rPr>
        <w:t> in </w:t>
      </w:r>
      <w:hyperlink r:id="rId133" w:tooltip="Fish" w:history="1">
        <w:r w:rsidRPr="00037EA4">
          <w:rPr>
            <w:rFonts w:eastAsia="Times New Roman" w:cstheme="minorHAnsi"/>
            <w:color w:val="0B0080"/>
            <w:sz w:val="40"/>
            <w:szCs w:val="40"/>
            <w:u w:val="single"/>
            <w:lang w:eastAsia="en-IN"/>
          </w:rPr>
          <w:t>fish</w:t>
        </w:r>
      </w:hyperlink>
      <w:r w:rsidRPr="00037EA4">
        <w:rPr>
          <w:rFonts w:eastAsia="Times New Roman" w:cstheme="minorHAnsi"/>
          <w:color w:val="252525"/>
          <w:sz w:val="40"/>
          <w:szCs w:val="40"/>
          <w:lang w:eastAsia="en-IN"/>
        </w:rPr>
        <w:t>), which are set forth in its booklet Action Levels for Poisonous or Deleterious Substances in Human Food and </w:t>
      </w:r>
      <w:hyperlink r:id="rId134" w:tooltip="Animal Feed" w:history="1">
        <w:r w:rsidRPr="00037EA4">
          <w:rPr>
            <w:rFonts w:eastAsia="Times New Roman" w:cstheme="minorHAnsi"/>
            <w:color w:val="0B0080"/>
            <w:sz w:val="40"/>
            <w:szCs w:val="40"/>
            <w:u w:val="single"/>
            <w:lang w:eastAsia="en-IN"/>
          </w:rPr>
          <w:t>Animal Feed</w:t>
        </w:r>
      </w:hyperlink>
      <w:r w:rsidRPr="00037EA4">
        <w:rPr>
          <w:rFonts w:eastAsia="Times New Roman" w:cstheme="minorHAnsi"/>
          <w:color w:val="252525"/>
          <w:sz w:val="40"/>
          <w:szCs w:val="40"/>
          <w:lang w:eastAsia="en-IN"/>
        </w:rPr>
        <w:t>.</w:t>
      </w:r>
    </w:p>
    <w:p w:rsidR="00037EA4" w:rsidRPr="00037EA4" w:rsidRDefault="008A531A" w:rsidP="00037EA4">
      <w:pPr>
        <w:shd w:val="clear" w:color="auto" w:fill="FFFFFF"/>
        <w:spacing w:before="120" w:after="120" w:line="360" w:lineRule="auto"/>
        <w:rPr>
          <w:rFonts w:eastAsia="Times New Roman" w:cstheme="minorHAnsi"/>
          <w:color w:val="252525"/>
          <w:sz w:val="40"/>
          <w:szCs w:val="40"/>
          <w:lang w:eastAsia="en-IN"/>
        </w:rPr>
      </w:pPr>
      <w:r w:rsidRPr="00037EA4">
        <w:rPr>
          <w:rFonts w:eastAsia="Times New Roman" w:cstheme="minorHAnsi"/>
          <w:color w:val="252525"/>
          <w:sz w:val="40"/>
          <w:szCs w:val="40"/>
          <w:lang w:eastAsia="en-IN"/>
        </w:rPr>
        <w:t>If a food contains a poisonous substance in excess of a tolerance, regulatory limit, or action level, mixing it with "clean" food to reduce the level of contamination is not allowed. The deliberate mixing of adulterated food with good food renders the finished product adulterated (FDA, Compliance Policy Guide [CPG § 555.200]).</w:t>
      </w:r>
    </w:p>
    <w:p w:rsidR="00037EA4" w:rsidRDefault="00037EA4">
      <w:pPr>
        <w:rPr>
          <w:rFonts w:eastAsia="Times New Roman" w:cstheme="minorHAnsi"/>
          <w:color w:val="252525"/>
          <w:sz w:val="44"/>
          <w:szCs w:val="44"/>
          <w:lang w:eastAsia="en-IN"/>
        </w:rPr>
      </w:pPr>
      <w:r>
        <w:rPr>
          <w:rFonts w:eastAsia="Times New Roman" w:cstheme="minorHAnsi"/>
          <w:color w:val="252525"/>
          <w:sz w:val="44"/>
          <w:szCs w:val="44"/>
          <w:lang w:eastAsia="en-IN"/>
        </w:rPr>
        <w:br w:type="page"/>
      </w:r>
    </w:p>
    <w:p w:rsidR="008A531A" w:rsidRPr="00E54A57" w:rsidRDefault="008A531A" w:rsidP="008A531A">
      <w:pPr>
        <w:shd w:val="clear" w:color="auto" w:fill="FFFFFF"/>
        <w:spacing w:before="120" w:after="120" w:line="240" w:lineRule="auto"/>
        <w:rPr>
          <w:rFonts w:eastAsia="Times New Roman" w:cstheme="minorHAnsi"/>
          <w:color w:val="252525"/>
          <w:sz w:val="44"/>
          <w:szCs w:val="44"/>
          <w:lang w:eastAsia="en-IN"/>
        </w:rPr>
      </w:pPr>
    </w:p>
    <w:p w:rsidR="008A531A" w:rsidRPr="00037EA4" w:rsidRDefault="008A531A" w:rsidP="00037EA4">
      <w:pPr>
        <w:shd w:val="clear" w:color="auto" w:fill="FFFFFF"/>
        <w:spacing w:before="72" w:after="0"/>
        <w:jc w:val="both"/>
        <w:outlineLvl w:val="2"/>
        <w:rPr>
          <w:rFonts w:eastAsia="Times New Roman" w:cstheme="minorHAnsi"/>
          <w:b/>
          <w:bCs/>
          <w:color w:val="000000"/>
          <w:sz w:val="40"/>
          <w:szCs w:val="40"/>
          <w:lang w:eastAsia="en-IN"/>
        </w:rPr>
      </w:pPr>
      <w:r w:rsidRPr="00037EA4">
        <w:rPr>
          <w:rFonts w:eastAsia="Times New Roman" w:cstheme="minorHAnsi"/>
          <w:b/>
          <w:bCs/>
          <w:color w:val="000000"/>
          <w:sz w:val="40"/>
          <w:szCs w:val="40"/>
          <w:lang w:eastAsia="en-IN"/>
        </w:rPr>
        <w:t xml:space="preserve">Filth and foreign matter of </w:t>
      </w:r>
      <w:proofErr w:type="gramStart"/>
      <w:r w:rsidRPr="00037EA4">
        <w:rPr>
          <w:rFonts w:eastAsia="Times New Roman" w:cstheme="minorHAnsi"/>
          <w:b/>
          <w:bCs/>
          <w:color w:val="000000"/>
          <w:sz w:val="40"/>
          <w:szCs w:val="40"/>
          <w:lang w:eastAsia="en-IN"/>
        </w:rPr>
        <w:t>adulteration</w:t>
      </w:r>
      <w:r w:rsidRPr="00037EA4">
        <w:rPr>
          <w:rFonts w:eastAsia="Times New Roman" w:cstheme="minorHAnsi"/>
          <w:color w:val="555555"/>
          <w:sz w:val="40"/>
          <w:szCs w:val="40"/>
          <w:lang w:eastAsia="en-IN"/>
        </w:rPr>
        <w:t>[</w:t>
      </w:r>
      <w:proofErr w:type="gramEnd"/>
      <w:r w:rsidR="00E54A57" w:rsidRPr="00037EA4">
        <w:rPr>
          <w:rFonts w:eastAsia="Times New Roman" w:cstheme="minorHAnsi"/>
          <w:color w:val="0B0080"/>
          <w:sz w:val="40"/>
          <w:szCs w:val="40"/>
          <w:u w:val="single"/>
          <w:lang w:eastAsia="en-IN"/>
        </w:rPr>
        <w:fldChar w:fldCharType="begin"/>
      </w:r>
      <w:r w:rsidR="00E54A57" w:rsidRPr="00037EA4">
        <w:rPr>
          <w:rFonts w:eastAsia="Times New Roman" w:cstheme="minorHAnsi"/>
          <w:color w:val="0B0080"/>
          <w:sz w:val="40"/>
          <w:szCs w:val="40"/>
          <w:u w:val="single"/>
          <w:lang w:eastAsia="en-IN"/>
        </w:rPr>
        <w:instrText xml:space="preserve"> HYPERLINK "https://en.wikipedia.org/w/index.php?title=Adulterated_food&amp;action=edit&amp;section=6" \o "Edit section: Filth and foreign matter of adulteration" </w:instrText>
      </w:r>
      <w:r w:rsidR="00E54A57" w:rsidRPr="00037EA4">
        <w:rPr>
          <w:rFonts w:eastAsia="Times New Roman" w:cstheme="minorHAnsi"/>
          <w:color w:val="0B0080"/>
          <w:sz w:val="40"/>
          <w:szCs w:val="40"/>
          <w:u w:val="single"/>
          <w:lang w:eastAsia="en-IN"/>
        </w:rPr>
        <w:fldChar w:fldCharType="separate"/>
      </w:r>
      <w:r w:rsidRPr="00037EA4">
        <w:rPr>
          <w:rFonts w:eastAsia="Times New Roman" w:cstheme="minorHAnsi"/>
          <w:color w:val="0B0080"/>
          <w:sz w:val="40"/>
          <w:szCs w:val="40"/>
          <w:u w:val="single"/>
          <w:lang w:eastAsia="en-IN"/>
        </w:rPr>
        <w:t>edit</w:t>
      </w:r>
      <w:r w:rsidR="00E54A57" w:rsidRPr="00037EA4">
        <w:rPr>
          <w:rFonts w:eastAsia="Times New Roman" w:cstheme="minorHAnsi"/>
          <w:color w:val="0B0080"/>
          <w:sz w:val="40"/>
          <w:szCs w:val="40"/>
          <w:u w:val="single"/>
          <w:lang w:eastAsia="en-IN"/>
        </w:rPr>
        <w:fldChar w:fldCharType="end"/>
      </w:r>
      <w:r w:rsidRPr="00037EA4">
        <w:rPr>
          <w:rFonts w:eastAsia="Times New Roman" w:cstheme="minorHAnsi"/>
          <w:color w:val="555555"/>
          <w:sz w:val="40"/>
          <w:szCs w:val="40"/>
          <w:lang w:eastAsia="en-IN"/>
        </w:rPr>
        <w:t>]</w:t>
      </w:r>
    </w:p>
    <w:p w:rsidR="008A531A" w:rsidRPr="00037EA4" w:rsidRDefault="008A531A" w:rsidP="00037EA4">
      <w:pPr>
        <w:shd w:val="clear" w:color="auto" w:fill="FFFFFF"/>
        <w:spacing w:before="120" w:after="120"/>
        <w:jc w:val="both"/>
        <w:rPr>
          <w:rFonts w:eastAsia="Times New Roman" w:cstheme="minorHAnsi"/>
          <w:color w:val="252525"/>
          <w:sz w:val="40"/>
          <w:szCs w:val="40"/>
          <w:lang w:eastAsia="en-IN"/>
        </w:rPr>
      </w:pPr>
      <w:r w:rsidRPr="00037EA4">
        <w:rPr>
          <w:rFonts w:eastAsia="Times New Roman" w:cstheme="minorHAnsi"/>
          <w:color w:val="252525"/>
          <w:sz w:val="40"/>
          <w:szCs w:val="40"/>
          <w:lang w:eastAsia="en-IN"/>
        </w:rPr>
        <w:t>Filth and extraneous material include any objectionable substances in foods, such as foreign matter (for example, glass, metal, plastic, wood, stones, sand, cigarette butts), undesirable parts of the raw plant material (such as stems, pits in pitted </w:t>
      </w:r>
      <w:hyperlink r:id="rId135" w:tooltip="Olives" w:history="1">
        <w:r w:rsidRPr="00037EA4">
          <w:rPr>
            <w:rFonts w:eastAsia="Times New Roman" w:cstheme="minorHAnsi"/>
            <w:color w:val="0B0080"/>
            <w:sz w:val="40"/>
            <w:szCs w:val="40"/>
            <w:u w:val="single"/>
            <w:lang w:eastAsia="en-IN"/>
          </w:rPr>
          <w:t>olives</w:t>
        </w:r>
      </w:hyperlink>
      <w:r w:rsidRPr="00037EA4">
        <w:rPr>
          <w:rFonts w:eastAsia="Times New Roman" w:cstheme="minorHAnsi"/>
          <w:color w:val="252525"/>
          <w:sz w:val="40"/>
          <w:szCs w:val="40"/>
          <w:lang w:eastAsia="en-IN"/>
        </w:rPr>
        <w:t>, pieces of shell in canned </w:t>
      </w:r>
      <w:hyperlink r:id="rId136" w:tooltip="Oysters" w:history="1">
        <w:r w:rsidRPr="00037EA4">
          <w:rPr>
            <w:rFonts w:eastAsia="Times New Roman" w:cstheme="minorHAnsi"/>
            <w:color w:val="0B0080"/>
            <w:sz w:val="40"/>
            <w:szCs w:val="40"/>
            <w:u w:val="single"/>
            <w:lang w:eastAsia="en-IN"/>
          </w:rPr>
          <w:t>oysters</w:t>
        </w:r>
      </w:hyperlink>
      <w:r w:rsidRPr="00037EA4">
        <w:rPr>
          <w:rFonts w:eastAsia="Times New Roman" w:cstheme="minorHAnsi"/>
          <w:color w:val="252525"/>
          <w:sz w:val="40"/>
          <w:szCs w:val="40"/>
          <w:lang w:eastAsia="en-IN"/>
        </w:rPr>
        <w:t>), and filth (namely, </w:t>
      </w:r>
      <w:proofErr w:type="spellStart"/>
      <w:r w:rsidR="00E54A57" w:rsidRPr="00037EA4">
        <w:rPr>
          <w:rFonts w:eastAsia="Times New Roman" w:cstheme="minorHAnsi"/>
          <w:color w:val="0B0080"/>
          <w:sz w:val="40"/>
          <w:szCs w:val="40"/>
          <w:u w:val="single"/>
          <w:lang w:eastAsia="en-IN"/>
        </w:rPr>
        <w:fldChar w:fldCharType="begin"/>
      </w:r>
      <w:r w:rsidR="00E54A57" w:rsidRPr="00037EA4">
        <w:rPr>
          <w:rFonts w:eastAsia="Times New Roman" w:cstheme="minorHAnsi"/>
          <w:color w:val="0B0080"/>
          <w:sz w:val="40"/>
          <w:szCs w:val="40"/>
          <w:u w:val="single"/>
          <w:lang w:eastAsia="en-IN"/>
        </w:rPr>
        <w:instrText xml:space="preserve"> HYPERLINK "https://en.wikipedia.org/wiki/Mold" \o "Mold" </w:instrText>
      </w:r>
      <w:r w:rsidR="00E54A57" w:rsidRPr="00037EA4">
        <w:rPr>
          <w:rFonts w:eastAsia="Times New Roman" w:cstheme="minorHAnsi"/>
          <w:color w:val="0B0080"/>
          <w:sz w:val="40"/>
          <w:szCs w:val="40"/>
          <w:u w:val="single"/>
          <w:lang w:eastAsia="en-IN"/>
        </w:rPr>
        <w:fldChar w:fldCharType="separate"/>
      </w:r>
      <w:r w:rsidRPr="00037EA4">
        <w:rPr>
          <w:rFonts w:eastAsia="Times New Roman" w:cstheme="minorHAnsi"/>
          <w:color w:val="0B0080"/>
          <w:sz w:val="40"/>
          <w:szCs w:val="40"/>
          <w:u w:val="single"/>
          <w:lang w:eastAsia="en-IN"/>
        </w:rPr>
        <w:t>mold</w:t>
      </w:r>
      <w:proofErr w:type="spellEnd"/>
      <w:r w:rsidR="00E54A57" w:rsidRPr="00037EA4">
        <w:rPr>
          <w:rFonts w:eastAsia="Times New Roman" w:cstheme="minorHAnsi"/>
          <w:color w:val="0B0080"/>
          <w:sz w:val="40"/>
          <w:szCs w:val="40"/>
          <w:u w:val="single"/>
          <w:lang w:eastAsia="en-IN"/>
        </w:rPr>
        <w:fldChar w:fldCharType="end"/>
      </w:r>
      <w:r w:rsidRPr="00037EA4">
        <w:rPr>
          <w:rFonts w:eastAsia="Times New Roman" w:cstheme="minorHAnsi"/>
          <w:color w:val="252525"/>
          <w:sz w:val="40"/>
          <w:szCs w:val="40"/>
          <w:lang w:eastAsia="en-IN"/>
        </w:rPr>
        <w:t>, </w:t>
      </w:r>
      <w:hyperlink r:id="rId137" w:tooltip="Decomposition" w:history="1">
        <w:r w:rsidRPr="00037EA4">
          <w:rPr>
            <w:rFonts w:eastAsia="Times New Roman" w:cstheme="minorHAnsi"/>
            <w:color w:val="0B0080"/>
            <w:sz w:val="40"/>
            <w:szCs w:val="40"/>
            <w:u w:val="single"/>
            <w:lang w:eastAsia="en-IN"/>
          </w:rPr>
          <w:t>rot</w:t>
        </w:r>
      </w:hyperlink>
      <w:r w:rsidRPr="00037EA4">
        <w:rPr>
          <w:rFonts w:eastAsia="Times New Roman" w:cstheme="minorHAnsi"/>
          <w:color w:val="252525"/>
          <w:sz w:val="40"/>
          <w:szCs w:val="40"/>
          <w:lang w:eastAsia="en-IN"/>
        </w:rPr>
        <w:t>, insect and rodent parts, </w:t>
      </w:r>
      <w:hyperlink r:id="rId138" w:tooltip="Excreta" w:history="1">
        <w:r w:rsidRPr="00037EA4">
          <w:rPr>
            <w:rFonts w:eastAsia="Times New Roman" w:cstheme="minorHAnsi"/>
            <w:color w:val="0B0080"/>
            <w:sz w:val="40"/>
            <w:szCs w:val="40"/>
            <w:u w:val="single"/>
            <w:lang w:eastAsia="en-IN"/>
          </w:rPr>
          <w:t>excreta</w:t>
        </w:r>
      </w:hyperlink>
      <w:r w:rsidRPr="00037EA4">
        <w:rPr>
          <w:rFonts w:eastAsia="Times New Roman" w:cstheme="minorHAnsi"/>
          <w:color w:val="252525"/>
          <w:sz w:val="40"/>
          <w:szCs w:val="40"/>
          <w:lang w:eastAsia="en-IN"/>
        </w:rPr>
        <w:t>, decomposition). Under a strict reading of the FD&amp;C Act, any amount of filth in a food would render it adulterated. FDA regulations, however, authorize the agency to issue </w:t>
      </w:r>
      <w:hyperlink r:id="rId139" w:tooltip="Defect Action Levels" w:history="1">
        <w:r w:rsidRPr="00037EA4">
          <w:rPr>
            <w:rFonts w:eastAsia="Times New Roman" w:cstheme="minorHAnsi"/>
            <w:color w:val="0B0080"/>
            <w:sz w:val="40"/>
            <w:szCs w:val="40"/>
            <w:u w:val="single"/>
            <w:lang w:eastAsia="en-IN"/>
          </w:rPr>
          <w:t>Defect Action Levels</w:t>
        </w:r>
      </w:hyperlink>
      <w:r w:rsidRPr="00037EA4">
        <w:rPr>
          <w:rFonts w:eastAsia="Times New Roman" w:cstheme="minorHAnsi"/>
          <w:color w:val="252525"/>
          <w:sz w:val="40"/>
          <w:szCs w:val="40"/>
          <w:lang w:eastAsia="en-IN"/>
        </w:rPr>
        <w:t> (DALs) for natural, unavoidable defects that at low levels do not pose a human </w:t>
      </w:r>
      <w:hyperlink r:id="rId140" w:tooltip="Health hazard" w:history="1">
        <w:r w:rsidRPr="00037EA4">
          <w:rPr>
            <w:rFonts w:eastAsia="Times New Roman" w:cstheme="minorHAnsi"/>
            <w:color w:val="0B0080"/>
            <w:sz w:val="40"/>
            <w:szCs w:val="40"/>
            <w:u w:val="single"/>
            <w:lang w:eastAsia="en-IN"/>
          </w:rPr>
          <w:t>health hazard</w:t>
        </w:r>
      </w:hyperlink>
      <w:r w:rsidRPr="00037EA4">
        <w:rPr>
          <w:rFonts w:eastAsia="Times New Roman" w:cstheme="minorHAnsi"/>
          <w:color w:val="252525"/>
          <w:sz w:val="40"/>
          <w:szCs w:val="40"/>
          <w:lang w:eastAsia="en-IN"/>
        </w:rPr>
        <w:t> [21 C.F.R. § 110.110]. These DALs are advisory only; they do not have the force of law and do not bind FDA. DALs are set forth in FDA's Compliance Policy Guides and are compiled in the FDA and </w:t>
      </w:r>
      <w:proofErr w:type="spellStart"/>
      <w:r w:rsidR="00E54A57" w:rsidRPr="00037EA4">
        <w:rPr>
          <w:rFonts w:eastAsia="Times New Roman" w:cstheme="minorHAnsi"/>
          <w:color w:val="0B0080"/>
          <w:sz w:val="40"/>
          <w:szCs w:val="40"/>
          <w:u w:val="single"/>
          <w:lang w:eastAsia="en-IN"/>
        </w:rPr>
        <w:fldChar w:fldCharType="begin"/>
      </w:r>
      <w:r w:rsidR="00E54A57" w:rsidRPr="00037EA4">
        <w:rPr>
          <w:rFonts w:eastAsia="Times New Roman" w:cstheme="minorHAnsi"/>
          <w:color w:val="0B0080"/>
          <w:sz w:val="40"/>
          <w:szCs w:val="40"/>
          <w:u w:val="single"/>
          <w:lang w:eastAsia="en-IN"/>
        </w:rPr>
        <w:instrText xml:space="preserve"> HYPERLINK "https://en.wikipedia.org/wiki/Center_for_Food_Safety_and_Applied_Nutrition" \o "Center for Food Safety and Applied Nutrition" </w:instrText>
      </w:r>
      <w:r w:rsidR="00E54A57" w:rsidRPr="00037EA4">
        <w:rPr>
          <w:rFonts w:eastAsia="Times New Roman" w:cstheme="minorHAnsi"/>
          <w:color w:val="0B0080"/>
          <w:sz w:val="40"/>
          <w:szCs w:val="40"/>
          <w:u w:val="single"/>
          <w:lang w:eastAsia="en-IN"/>
        </w:rPr>
        <w:fldChar w:fldCharType="separate"/>
      </w:r>
      <w:r w:rsidRPr="00037EA4">
        <w:rPr>
          <w:rFonts w:eastAsia="Times New Roman" w:cstheme="minorHAnsi"/>
          <w:color w:val="0B0080"/>
          <w:sz w:val="40"/>
          <w:szCs w:val="40"/>
          <w:u w:val="single"/>
          <w:lang w:eastAsia="en-IN"/>
        </w:rPr>
        <w:t>Center</w:t>
      </w:r>
      <w:proofErr w:type="spellEnd"/>
      <w:r w:rsidRPr="00037EA4">
        <w:rPr>
          <w:rFonts w:eastAsia="Times New Roman" w:cstheme="minorHAnsi"/>
          <w:color w:val="0B0080"/>
          <w:sz w:val="40"/>
          <w:szCs w:val="40"/>
          <w:u w:val="single"/>
          <w:lang w:eastAsia="en-IN"/>
        </w:rPr>
        <w:t xml:space="preserve"> for Food Safety and Applied Nutrition</w:t>
      </w:r>
      <w:r w:rsidR="00E54A57" w:rsidRPr="00037EA4">
        <w:rPr>
          <w:rFonts w:eastAsia="Times New Roman" w:cstheme="minorHAnsi"/>
          <w:color w:val="0B0080"/>
          <w:sz w:val="40"/>
          <w:szCs w:val="40"/>
          <w:u w:val="single"/>
          <w:lang w:eastAsia="en-IN"/>
        </w:rPr>
        <w:fldChar w:fldCharType="end"/>
      </w:r>
      <w:r w:rsidRPr="00037EA4">
        <w:rPr>
          <w:rFonts w:eastAsia="Times New Roman" w:cstheme="minorHAnsi"/>
          <w:color w:val="252525"/>
          <w:sz w:val="40"/>
          <w:szCs w:val="40"/>
          <w:lang w:eastAsia="en-IN"/>
        </w:rPr>
        <w:t> (CFSAN) Defect Action Level Handbook.</w:t>
      </w:r>
    </w:p>
    <w:p w:rsidR="008A531A" w:rsidRPr="00037EA4" w:rsidRDefault="008A531A" w:rsidP="00037EA4">
      <w:pPr>
        <w:shd w:val="clear" w:color="auto" w:fill="FFFFFF"/>
        <w:spacing w:before="120" w:after="120"/>
        <w:jc w:val="both"/>
        <w:rPr>
          <w:rFonts w:eastAsia="Times New Roman" w:cstheme="minorHAnsi"/>
          <w:color w:val="252525"/>
          <w:sz w:val="40"/>
          <w:szCs w:val="40"/>
          <w:lang w:eastAsia="en-IN"/>
        </w:rPr>
      </w:pPr>
      <w:r w:rsidRPr="00037EA4">
        <w:rPr>
          <w:rFonts w:eastAsia="Times New Roman" w:cstheme="minorHAnsi"/>
          <w:color w:val="252525"/>
          <w:sz w:val="40"/>
          <w:szCs w:val="40"/>
          <w:lang w:eastAsia="en-IN"/>
        </w:rPr>
        <w:t>In most cases, DALs are food-specific and defect-specific. For example, the DAL for insect fragments in </w:t>
      </w:r>
      <w:hyperlink r:id="rId141" w:tooltip="Peanut butter" w:history="1">
        <w:r w:rsidRPr="00037EA4">
          <w:rPr>
            <w:rFonts w:eastAsia="Times New Roman" w:cstheme="minorHAnsi"/>
            <w:color w:val="0B0080"/>
            <w:sz w:val="40"/>
            <w:szCs w:val="40"/>
            <w:u w:val="single"/>
            <w:lang w:eastAsia="en-IN"/>
          </w:rPr>
          <w:t>peanut butter</w:t>
        </w:r>
      </w:hyperlink>
      <w:r w:rsidRPr="00037EA4">
        <w:rPr>
          <w:rFonts w:eastAsia="Times New Roman" w:cstheme="minorHAnsi"/>
          <w:color w:val="252525"/>
          <w:sz w:val="40"/>
          <w:szCs w:val="40"/>
          <w:lang w:eastAsia="en-IN"/>
        </w:rPr>
        <w:t> is an average of thirty or more insect fragments per 100 grams (g) [CPG § 570.300]. In the case of hard or sharp foreign objects, the DAL, which is based on the size of the object and the likelihood it will pose a risk of </w:t>
      </w:r>
      <w:hyperlink r:id="rId142" w:tooltip="Choking" w:history="1">
        <w:r w:rsidRPr="00037EA4">
          <w:rPr>
            <w:rFonts w:eastAsia="Times New Roman" w:cstheme="minorHAnsi"/>
            <w:color w:val="0B0080"/>
            <w:sz w:val="40"/>
            <w:szCs w:val="40"/>
            <w:u w:val="single"/>
            <w:lang w:eastAsia="en-IN"/>
          </w:rPr>
          <w:t>choking</w:t>
        </w:r>
      </w:hyperlink>
      <w:r w:rsidRPr="00037EA4">
        <w:rPr>
          <w:rFonts w:eastAsia="Times New Roman" w:cstheme="minorHAnsi"/>
          <w:color w:val="252525"/>
          <w:sz w:val="40"/>
          <w:szCs w:val="40"/>
          <w:lang w:eastAsia="en-IN"/>
        </w:rPr>
        <w:t> or injury, applies to all foods (see CPG § 555.425).</w:t>
      </w:r>
    </w:p>
    <w:p w:rsidR="00037EA4" w:rsidRDefault="00037EA4">
      <w:pPr>
        <w:rPr>
          <w:rFonts w:eastAsia="Times New Roman" w:cstheme="minorHAnsi"/>
          <w:b/>
          <w:bCs/>
          <w:color w:val="000000"/>
          <w:sz w:val="29"/>
          <w:lang w:eastAsia="en-IN"/>
        </w:rPr>
      </w:pPr>
      <w:r>
        <w:rPr>
          <w:rFonts w:eastAsia="Times New Roman" w:cstheme="minorHAnsi"/>
          <w:b/>
          <w:bCs/>
          <w:color w:val="000000"/>
          <w:sz w:val="29"/>
          <w:lang w:eastAsia="en-IN"/>
        </w:rPr>
        <w:br w:type="page"/>
      </w:r>
    </w:p>
    <w:p w:rsidR="008A531A" w:rsidRPr="00037EA4" w:rsidRDefault="008A531A" w:rsidP="00037EA4">
      <w:pPr>
        <w:shd w:val="clear" w:color="auto" w:fill="FFFFFF"/>
        <w:spacing w:before="72" w:after="0" w:line="360" w:lineRule="auto"/>
        <w:jc w:val="both"/>
        <w:outlineLvl w:val="2"/>
        <w:rPr>
          <w:rFonts w:eastAsia="Times New Roman" w:cstheme="minorHAnsi"/>
          <w:b/>
          <w:bCs/>
          <w:color w:val="000000"/>
          <w:sz w:val="40"/>
          <w:szCs w:val="40"/>
          <w:lang w:eastAsia="en-IN"/>
        </w:rPr>
      </w:pPr>
      <w:r w:rsidRPr="00037EA4">
        <w:rPr>
          <w:rFonts w:eastAsia="Times New Roman" w:cstheme="minorHAnsi"/>
          <w:b/>
          <w:bCs/>
          <w:color w:val="000000"/>
          <w:sz w:val="40"/>
          <w:szCs w:val="40"/>
          <w:lang w:eastAsia="en-IN"/>
        </w:rPr>
        <w:lastRenderedPageBreak/>
        <w:t>Economic-</w:t>
      </w:r>
      <w:proofErr w:type="gramStart"/>
      <w:r w:rsidRPr="00037EA4">
        <w:rPr>
          <w:rFonts w:eastAsia="Times New Roman" w:cstheme="minorHAnsi"/>
          <w:b/>
          <w:bCs/>
          <w:color w:val="000000"/>
          <w:sz w:val="40"/>
          <w:szCs w:val="40"/>
          <w:lang w:eastAsia="en-IN"/>
        </w:rPr>
        <w:t>adulteration</w:t>
      </w:r>
      <w:r w:rsidRPr="00037EA4">
        <w:rPr>
          <w:rFonts w:eastAsia="Times New Roman" w:cstheme="minorHAnsi"/>
          <w:color w:val="555555"/>
          <w:sz w:val="40"/>
          <w:szCs w:val="40"/>
          <w:lang w:eastAsia="en-IN"/>
        </w:rPr>
        <w:t>[</w:t>
      </w:r>
      <w:proofErr w:type="gramEnd"/>
      <w:r w:rsidR="00E54A57" w:rsidRPr="00037EA4">
        <w:rPr>
          <w:rFonts w:eastAsia="Times New Roman" w:cstheme="minorHAnsi"/>
          <w:color w:val="0B0080"/>
          <w:sz w:val="40"/>
          <w:szCs w:val="40"/>
          <w:u w:val="single"/>
          <w:lang w:eastAsia="en-IN"/>
        </w:rPr>
        <w:fldChar w:fldCharType="begin"/>
      </w:r>
      <w:r w:rsidR="00E54A57" w:rsidRPr="00037EA4">
        <w:rPr>
          <w:rFonts w:eastAsia="Times New Roman" w:cstheme="minorHAnsi"/>
          <w:color w:val="0B0080"/>
          <w:sz w:val="40"/>
          <w:szCs w:val="40"/>
          <w:u w:val="single"/>
          <w:lang w:eastAsia="en-IN"/>
        </w:rPr>
        <w:instrText xml:space="preserve"> HYPERLINK "https://en.wikipedia.org/w/index.php?title=Adulterated_food&amp;action=edit&amp;section=7" \o "Edit section: Economic-adulteration" </w:instrText>
      </w:r>
      <w:r w:rsidR="00E54A57" w:rsidRPr="00037EA4">
        <w:rPr>
          <w:rFonts w:eastAsia="Times New Roman" w:cstheme="minorHAnsi"/>
          <w:color w:val="0B0080"/>
          <w:sz w:val="40"/>
          <w:szCs w:val="40"/>
          <w:u w:val="single"/>
          <w:lang w:eastAsia="en-IN"/>
        </w:rPr>
        <w:fldChar w:fldCharType="separate"/>
      </w:r>
      <w:r w:rsidRPr="00037EA4">
        <w:rPr>
          <w:rFonts w:eastAsia="Times New Roman" w:cstheme="minorHAnsi"/>
          <w:color w:val="0B0080"/>
          <w:sz w:val="40"/>
          <w:szCs w:val="40"/>
          <w:u w:val="single"/>
          <w:lang w:eastAsia="en-IN"/>
        </w:rPr>
        <w:t>edit</w:t>
      </w:r>
      <w:r w:rsidR="00E54A57" w:rsidRPr="00037EA4">
        <w:rPr>
          <w:rFonts w:eastAsia="Times New Roman" w:cstheme="minorHAnsi"/>
          <w:color w:val="0B0080"/>
          <w:sz w:val="40"/>
          <w:szCs w:val="40"/>
          <w:u w:val="single"/>
          <w:lang w:eastAsia="en-IN"/>
        </w:rPr>
        <w:fldChar w:fldCharType="end"/>
      </w:r>
      <w:r w:rsidRPr="00037EA4">
        <w:rPr>
          <w:rFonts w:eastAsia="Times New Roman" w:cstheme="minorHAnsi"/>
          <w:color w:val="555555"/>
          <w:sz w:val="40"/>
          <w:szCs w:val="40"/>
          <w:lang w:eastAsia="en-IN"/>
        </w:rPr>
        <w:t>]</w:t>
      </w:r>
    </w:p>
    <w:p w:rsidR="008A531A" w:rsidRPr="00037EA4" w:rsidRDefault="008A531A" w:rsidP="00037EA4">
      <w:pPr>
        <w:shd w:val="clear" w:color="auto" w:fill="FFFFFF"/>
        <w:spacing w:before="120" w:after="120" w:line="360" w:lineRule="auto"/>
        <w:jc w:val="both"/>
        <w:rPr>
          <w:rFonts w:eastAsia="Times New Roman" w:cstheme="minorHAnsi"/>
          <w:color w:val="252525"/>
          <w:sz w:val="40"/>
          <w:szCs w:val="40"/>
          <w:lang w:eastAsia="en-IN"/>
        </w:rPr>
      </w:pPr>
      <w:r w:rsidRPr="00037EA4">
        <w:rPr>
          <w:rFonts w:eastAsia="Times New Roman" w:cstheme="minorHAnsi"/>
          <w:color w:val="252525"/>
          <w:sz w:val="40"/>
          <w:szCs w:val="40"/>
          <w:lang w:eastAsia="en-IN"/>
        </w:rPr>
        <w:t>A food is adulterated if it omits a valuable constituent or substitutes another substance, in whole or in part, for a valuable constituent (for instance, </w:t>
      </w:r>
      <w:hyperlink r:id="rId143" w:tooltip="Olive oil" w:history="1">
        <w:r w:rsidRPr="00037EA4">
          <w:rPr>
            <w:rFonts w:eastAsia="Times New Roman" w:cstheme="minorHAnsi"/>
            <w:color w:val="0B0080"/>
            <w:sz w:val="40"/>
            <w:szCs w:val="40"/>
            <w:u w:val="single"/>
            <w:lang w:eastAsia="en-IN"/>
          </w:rPr>
          <w:t>olive oil</w:t>
        </w:r>
      </w:hyperlink>
      <w:r w:rsidRPr="00037EA4">
        <w:rPr>
          <w:rFonts w:eastAsia="Times New Roman" w:cstheme="minorHAnsi"/>
          <w:color w:val="252525"/>
          <w:sz w:val="40"/>
          <w:szCs w:val="40"/>
          <w:lang w:eastAsia="en-IN"/>
        </w:rPr>
        <w:t> diluted with </w:t>
      </w:r>
      <w:hyperlink r:id="rId144" w:tooltip="Tea tree oil" w:history="1">
        <w:r w:rsidRPr="00037EA4">
          <w:rPr>
            <w:rFonts w:eastAsia="Times New Roman" w:cstheme="minorHAnsi"/>
            <w:color w:val="0B0080"/>
            <w:sz w:val="40"/>
            <w:szCs w:val="40"/>
            <w:u w:val="single"/>
            <w:lang w:eastAsia="en-IN"/>
          </w:rPr>
          <w:t>tea tree oil</w:t>
        </w:r>
      </w:hyperlink>
      <w:r w:rsidRPr="00037EA4">
        <w:rPr>
          <w:rFonts w:eastAsia="Times New Roman" w:cstheme="minorHAnsi"/>
          <w:color w:val="252525"/>
          <w:sz w:val="40"/>
          <w:szCs w:val="40"/>
          <w:lang w:eastAsia="en-IN"/>
        </w:rPr>
        <w:t>); conceals damage or inferiority in any manner (such as fresh </w:t>
      </w:r>
      <w:hyperlink r:id="rId145" w:tooltip="Fruit" w:history="1">
        <w:r w:rsidRPr="00037EA4">
          <w:rPr>
            <w:rFonts w:eastAsia="Times New Roman" w:cstheme="minorHAnsi"/>
            <w:color w:val="0B0080"/>
            <w:sz w:val="40"/>
            <w:szCs w:val="40"/>
            <w:u w:val="single"/>
            <w:lang w:eastAsia="en-IN"/>
          </w:rPr>
          <w:t>fruit</w:t>
        </w:r>
      </w:hyperlink>
      <w:r w:rsidRPr="00037EA4">
        <w:rPr>
          <w:rFonts w:eastAsia="Times New Roman" w:cstheme="minorHAnsi"/>
          <w:color w:val="252525"/>
          <w:sz w:val="40"/>
          <w:szCs w:val="40"/>
          <w:lang w:eastAsia="en-IN"/>
        </w:rPr>
        <w:t> with </w:t>
      </w:r>
      <w:hyperlink r:id="rId146" w:tooltip="Food coloring" w:history="1">
        <w:r w:rsidRPr="00037EA4">
          <w:rPr>
            <w:rFonts w:eastAsia="Times New Roman" w:cstheme="minorHAnsi"/>
            <w:color w:val="0B0080"/>
            <w:sz w:val="40"/>
            <w:szCs w:val="40"/>
            <w:u w:val="single"/>
            <w:lang w:eastAsia="en-IN"/>
          </w:rPr>
          <w:t xml:space="preserve">food </w:t>
        </w:r>
        <w:proofErr w:type="spellStart"/>
        <w:r w:rsidRPr="00037EA4">
          <w:rPr>
            <w:rFonts w:eastAsia="Times New Roman" w:cstheme="minorHAnsi"/>
            <w:color w:val="0B0080"/>
            <w:sz w:val="40"/>
            <w:szCs w:val="40"/>
            <w:u w:val="single"/>
            <w:lang w:eastAsia="en-IN"/>
          </w:rPr>
          <w:t>coloring</w:t>
        </w:r>
        <w:proofErr w:type="spellEnd"/>
      </w:hyperlink>
      <w:r w:rsidRPr="00037EA4">
        <w:rPr>
          <w:rFonts w:eastAsia="Times New Roman" w:cstheme="minorHAnsi"/>
          <w:color w:val="252525"/>
          <w:sz w:val="40"/>
          <w:szCs w:val="40"/>
          <w:lang w:eastAsia="en-IN"/>
        </w:rPr>
        <w:t> on its surface to conceal defects); or any substance has been added to it or packed with it to increase its bulk or weight, reduce its quality or strength, or make it appear bigger or of greater value than it is (for example, </w:t>
      </w:r>
      <w:hyperlink r:id="rId147" w:tooltip="Scallops" w:history="1">
        <w:r w:rsidRPr="00037EA4">
          <w:rPr>
            <w:rFonts w:eastAsia="Times New Roman" w:cstheme="minorHAnsi"/>
            <w:color w:val="0B0080"/>
            <w:sz w:val="40"/>
            <w:szCs w:val="40"/>
            <w:u w:val="single"/>
            <w:lang w:eastAsia="en-IN"/>
          </w:rPr>
          <w:t>scallops</w:t>
        </w:r>
      </w:hyperlink>
      <w:r w:rsidRPr="00037EA4">
        <w:rPr>
          <w:rFonts w:eastAsia="Times New Roman" w:cstheme="minorHAnsi"/>
          <w:color w:val="252525"/>
          <w:sz w:val="40"/>
          <w:szCs w:val="40"/>
          <w:lang w:eastAsia="en-IN"/>
        </w:rPr>
        <w:t> to which water has been added to make them heavier).</w:t>
      </w:r>
    </w:p>
    <w:p w:rsidR="008A531A" w:rsidRPr="00037EA4" w:rsidRDefault="008A531A" w:rsidP="00037EA4">
      <w:pPr>
        <w:shd w:val="clear" w:color="auto" w:fill="FFFFFF"/>
        <w:spacing w:before="72" w:after="0" w:line="360" w:lineRule="auto"/>
        <w:jc w:val="both"/>
        <w:outlineLvl w:val="2"/>
        <w:rPr>
          <w:rFonts w:eastAsia="Times New Roman" w:cstheme="minorHAnsi"/>
          <w:b/>
          <w:bCs/>
          <w:color w:val="000000"/>
          <w:sz w:val="40"/>
          <w:szCs w:val="40"/>
          <w:lang w:eastAsia="en-IN"/>
        </w:rPr>
      </w:pPr>
      <w:r w:rsidRPr="00037EA4">
        <w:rPr>
          <w:rFonts w:eastAsia="Times New Roman" w:cstheme="minorHAnsi"/>
          <w:b/>
          <w:bCs/>
          <w:color w:val="000000"/>
          <w:sz w:val="40"/>
          <w:szCs w:val="40"/>
          <w:lang w:eastAsia="en-IN"/>
        </w:rPr>
        <w:t xml:space="preserve">Microbiological contamination and adulteration of </w:t>
      </w:r>
      <w:proofErr w:type="gramStart"/>
      <w:r w:rsidRPr="00037EA4">
        <w:rPr>
          <w:rFonts w:eastAsia="Times New Roman" w:cstheme="minorHAnsi"/>
          <w:b/>
          <w:bCs/>
          <w:color w:val="000000"/>
          <w:sz w:val="40"/>
          <w:szCs w:val="40"/>
          <w:lang w:eastAsia="en-IN"/>
        </w:rPr>
        <w:t>food</w:t>
      </w:r>
      <w:r w:rsidRPr="00037EA4">
        <w:rPr>
          <w:rFonts w:eastAsia="Times New Roman" w:cstheme="minorHAnsi"/>
          <w:color w:val="555555"/>
          <w:sz w:val="40"/>
          <w:szCs w:val="40"/>
          <w:lang w:eastAsia="en-IN"/>
        </w:rPr>
        <w:t>[</w:t>
      </w:r>
      <w:proofErr w:type="gramEnd"/>
      <w:r w:rsidR="00E54A57" w:rsidRPr="00037EA4">
        <w:rPr>
          <w:rFonts w:eastAsia="Times New Roman" w:cstheme="minorHAnsi"/>
          <w:color w:val="0B0080"/>
          <w:sz w:val="40"/>
          <w:szCs w:val="40"/>
          <w:u w:val="single"/>
          <w:lang w:eastAsia="en-IN"/>
        </w:rPr>
        <w:fldChar w:fldCharType="begin"/>
      </w:r>
      <w:r w:rsidR="00E54A57" w:rsidRPr="00037EA4">
        <w:rPr>
          <w:rFonts w:eastAsia="Times New Roman" w:cstheme="minorHAnsi"/>
          <w:color w:val="0B0080"/>
          <w:sz w:val="40"/>
          <w:szCs w:val="40"/>
          <w:u w:val="single"/>
          <w:lang w:eastAsia="en-IN"/>
        </w:rPr>
        <w:instrText xml:space="preserve"> HYPERLINK "https://en.wikipedia.org/w/index.php?title=Adulterated_food&amp;action=edit&amp;section=8" \o "Edit section: Microbiological contamination and adulteration of food" </w:instrText>
      </w:r>
      <w:r w:rsidR="00E54A57" w:rsidRPr="00037EA4">
        <w:rPr>
          <w:rFonts w:eastAsia="Times New Roman" w:cstheme="minorHAnsi"/>
          <w:color w:val="0B0080"/>
          <w:sz w:val="40"/>
          <w:szCs w:val="40"/>
          <w:u w:val="single"/>
          <w:lang w:eastAsia="en-IN"/>
        </w:rPr>
        <w:fldChar w:fldCharType="separate"/>
      </w:r>
      <w:r w:rsidRPr="00037EA4">
        <w:rPr>
          <w:rFonts w:eastAsia="Times New Roman" w:cstheme="minorHAnsi"/>
          <w:color w:val="0B0080"/>
          <w:sz w:val="40"/>
          <w:szCs w:val="40"/>
          <w:u w:val="single"/>
          <w:lang w:eastAsia="en-IN"/>
        </w:rPr>
        <w:t>edit</w:t>
      </w:r>
      <w:r w:rsidR="00E54A57" w:rsidRPr="00037EA4">
        <w:rPr>
          <w:rFonts w:eastAsia="Times New Roman" w:cstheme="minorHAnsi"/>
          <w:color w:val="0B0080"/>
          <w:sz w:val="40"/>
          <w:szCs w:val="40"/>
          <w:u w:val="single"/>
          <w:lang w:eastAsia="en-IN"/>
        </w:rPr>
        <w:fldChar w:fldCharType="end"/>
      </w:r>
      <w:r w:rsidRPr="00037EA4">
        <w:rPr>
          <w:rFonts w:eastAsia="Times New Roman" w:cstheme="minorHAnsi"/>
          <w:color w:val="555555"/>
          <w:sz w:val="40"/>
          <w:szCs w:val="40"/>
          <w:lang w:eastAsia="en-IN"/>
        </w:rPr>
        <w:t>]</w:t>
      </w:r>
    </w:p>
    <w:p w:rsidR="008A531A" w:rsidRPr="00037EA4" w:rsidRDefault="008A531A" w:rsidP="00037EA4">
      <w:pPr>
        <w:shd w:val="clear" w:color="auto" w:fill="FFFFFF"/>
        <w:spacing w:before="120" w:after="120" w:line="360" w:lineRule="auto"/>
        <w:jc w:val="both"/>
        <w:rPr>
          <w:rFonts w:eastAsia="Times New Roman" w:cstheme="minorHAnsi"/>
          <w:color w:val="252525"/>
          <w:sz w:val="40"/>
          <w:szCs w:val="40"/>
          <w:lang w:eastAsia="en-IN"/>
        </w:rPr>
      </w:pPr>
      <w:r w:rsidRPr="00037EA4">
        <w:rPr>
          <w:rFonts w:eastAsia="Times New Roman" w:cstheme="minorHAnsi"/>
          <w:color w:val="252525"/>
          <w:sz w:val="40"/>
          <w:szCs w:val="40"/>
          <w:lang w:eastAsia="en-IN"/>
        </w:rPr>
        <w:t>The fact that a food is contaminated with </w:t>
      </w:r>
      <w:hyperlink r:id="rId148" w:tooltip="Pathogens" w:history="1">
        <w:r w:rsidRPr="00037EA4">
          <w:rPr>
            <w:rFonts w:eastAsia="Times New Roman" w:cstheme="minorHAnsi"/>
            <w:color w:val="0B0080"/>
            <w:sz w:val="40"/>
            <w:szCs w:val="40"/>
            <w:u w:val="single"/>
            <w:lang w:eastAsia="en-IN"/>
          </w:rPr>
          <w:t>pathogens</w:t>
        </w:r>
      </w:hyperlink>
      <w:r w:rsidRPr="00037EA4">
        <w:rPr>
          <w:rFonts w:eastAsia="Times New Roman" w:cstheme="minorHAnsi"/>
          <w:color w:val="252525"/>
          <w:sz w:val="40"/>
          <w:szCs w:val="40"/>
          <w:lang w:eastAsia="en-IN"/>
        </w:rPr>
        <w:t> (harmful </w:t>
      </w:r>
      <w:hyperlink r:id="rId149" w:tooltip="Microorganisms" w:history="1">
        <w:r w:rsidRPr="00037EA4">
          <w:rPr>
            <w:rFonts w:eastAsia="Times New Roman" w:cstheme="minorHAnsi"/>
            <w:color w:val="0B0080"/>
            <w:sz w:val="40"/>
            <w:szCs w:val="40"/>
            <w:u w:val="single"/>
            <w:lang w:eastAsia="en-IN"/>
          </w:rPr>
          <w:t>microorganisms</w:t>
        </w:r>
      </w:hyperlink>
      <w:r w:rsidRPr="00037EA4">
        <w:rPr>
          <w:rFonts w:eastAsia="Times New Roman" w:cstheme="minorHAnsi"/>
          <w:color w:val="252525"/>
          <w:sz w:val="40"/>
          <w:szCs w:val="40"/>
          <w:lang w:eastAsia="en-IN"/>
        </w:rPr>
        <w:t> such as </w:t>
      </w:r>
      <w:hyperlink r:id="rId150" w:tooltip="Bacteria" w:history="1">
        <w:r w:rsidRPr="00037EA4">
          <w:rPr>
            <w:rFonts w:eastAsia="Times New Roman" w:cstheme="minorHAnsi"/>
            <w:color w:val="0B0080"/>
            <w:sz w:val="40"/>
            <w:szCs w:val="40"/>
            <w:u w:val="single"/>
            <w:lang w:eastAsia="en-IN"/>
          </w:rPr>
          <w:t>bacteria</w:t>
        </w:r>
      </w:hyperlink>
      <w:r w:rsidRPr="00037EA4">
        <w:rPr>
          <w:rFonts w:eastAsia="Times New Roman" w:cstheme="minorHAnsi"/>
          <w:color w:val="252525"/>
          <w:sz w:val="40"/>
          <w:szCs w:val="40"/>
          <w:lang w:eastAsia="en-IN"/>
        </w:rPr>
        <w:t>, </w:t>
      </w:r>
      <w:hyperlink r:id="rId151" w:tooltip="Viruses" w:history="1">
        <w:r w:rsidRPr="00037EA4">
          <w:rPr>
            <w:rFonts w:eastAsia="Times New Roman" w:cstheme="minorHAnsi"/>
            <w:color w:val="0B0080"/>
            <w:sz w:val="40"/>
            <w:szCs w:val="40"/>
            <w:u w:val="single"/>
            <w:lang w:eastAsia="en-IN"/>
          </w:rPr>
          <w:t>viruses</w:t>
        </w:r>
      </w:hyperlink>
      <w:r w:rsidRPr="00037EA4">
        <w:rPr>
          <w:rFonts w:eastAsia="Times New Roman" w:cstheme="minorHAnsi"/>
          <w:color w:val="252525"/>
          <w:sz w:val="40"/>
          <w:szCs w:val="40"/>
          <w:lang w:eastAsia="en-IN"/>
        </w:rPr>
        <w:t>, or </w:t>
      </w:r>
      <w:hyperlink r:id="rId152" w:tooltip="Protozoa" w:history="1">
        <w:r w:rsidRPr="00037EA4">
          <w:rPr>
            <w:rFonts w:eastAsia="Times New Roman" w:cstheme="minorHAnsi"/>
            <w:color w:val="0B0080"/>
            <w:sz w:val="40"/>
            <w:szCs w:val="40"/>
            <w:u w:val="single"/>
            <w:lang w:eastAsia="en-IN"/>
          </w:rPr>
          <w:t>protozoa</w:t>
        </w:r>
      </w:hyperlink>
      <w:r w:rsidRPr="00037EA4">
        <w:rPr>
          <w:rFonts w:eastAsia="Times New Roman" w:cstheme="minorHAnsi"/>
          <w:color w:val="252525"/>
          <w:sz w:val="40"/>
          <w:szCs w:val="40"/>
          <w:lang w:eastAsia="en-IN"/>
        </w:rPr>
        <w:t>) may, or may not, render it adulterated. Generally, for ready-to-eat foods, the presence of pathogens will render the food adulterated. For example, the presence of </w:t>
      </w:r>
      <w:hyperlink r:id="rId153" w:tooltip="Salmonella" w:history="1">
        <w:r w:rsidRPr="00037EA4">
          <w:rPr>
            <w:rFonts w:eastAsia="Times New Roman" w:cstheme="minorHAnsi"/>
            <w:color w:val="0B0080"/>
            <w:sz w:val="40"/>
            <w:szCs w:val="40"/>
            <w:u w:val="single"/>
            <w:lang w:eastAsia="en-IN"/>
          </w:rPr>
          <w:t>Salmonella</w:t>
        </w:r>
      </w:hyperlink>
      <w:r w:rsidRPr="00037EA4">
        <w:rPr>
          <w:rFonts w:eastAsia="Times New Roman" w:cstheme="minorHAnsi"/>
          <w:color w:val="252525"/>
          <w:sz w:val="40"/>
          <w:szCs w:val="40"/>
          <w:lang w:eastAsia="en-IN"/>
        </w:rPr>
        <w:t xml:space="preserve"> on fresh fruits or </w:t>
      </w:r>
      <w:r w:rsidRPr="00037EA4">
        <w:rPr>
          <w:rFonts w:eastAsia="Times New Roman" w:cstheme="minorHAnsi"/>
          <w:color w:val="252525"/>
          <w:sz w:val="40"/>
          <w:szCs w:val="40"/>
          <w:lang w:eastAsia="en-IN"/>
        </w:rPr>
        <w:lastRenderedPageBreak/>
        <w:t>vegetables or in ready-to-eat meat or poultry products (such as </w:t>
      </w:r>
      <w:hyperlink r:id="rId154" w:tooltip="Luncheon meats" w:history="1">
        <w:r w:rsidRPr="00037EA4">
          <w:rPr>
            <w:rFonts w:eastAsia="Times New Roman" w:cstheme="minorHAnsi"/>
            <w:color w:val="0B0080"/>
            <w:sz w:val="40"/>
            <w:szCs w:val="40"/>
            <w:u w:val="single"/>
            <w:lang w:eastAsia="en-IN"/>
          </w:rPr>
          <w:t>luncheon meats</w:t>
        </w:r>
      </w:hyperlink>
      <w:r w:rsidRPr="00037EA4">
        <w:rPr>
          <w:rFonts w:eastAsia="Times New Roman" w:cstheme="minorHAnsi"/>
          <w:color w:val="252525"/>
          <w:sz w:val="40"/>
          <w:szCs w:val="40"/>
          <w:lang w:eastAsia="en-IN"/>
        </w:rPr>
        <w:t>) will render those products are adulterated.</w:t>
      </w:r>
    </w:p>
    <w:p w:rsidR="008A531A" w:rsidRPr="00037EA4" w:rsidRDefault="008A531A" w:rsidP="00526044">
      <w:pPr>
        <w:shd w:val="clear" w:color="auto" w:fill="FFFFFF"/>
        <w:spacing w:before="120" w:after="120" w:line="360" w:lineRule="auto"/>
        <w:jc w:val="both"/>
        <w:rPr>
          <w:rFonts w:eastAsia="Times New Roman" w:cstheme="minorHAnsi"/>
          <w:color w:val="252525"/>
          <w:sz w:val="40"/>
          <w:szCs w:val="40"/>
          <w:lang w:eastAsia="en-IN"/>
        </w:rPr>
      </w:pPr>
      <w:r w:rsidRPr="00037EA4">
        <w:rPr>
          <w:rFonts w:eastAsia="Times New Roman" w:cstheme="minorHAnsi"/>
          <w:color w:val="252525"/>
          <w:sz w:val="40"/>
          <w:szCs w:val="40"/>
          <w:lang w:eastAsia="en-IN"/>
        </w:rPr>
        <w:t>For meat and poultry products, which are regulated by USDA, the rules are more complicated. Ready-to-eat meat and poultry products contaminated with pathogens, such as Salmonella or Listeria monocytogenes, are adulterated. (Note that </w:t>
      </w:r>
      <w:hyperlink r:id="rId155" w:tooltip="Hot dog" w:history="1">
        <w:r w:rsidRPr="00037EA4">
          <w:rPr>
            <w:rFonts w:eastAsia="Times New Roman" w:cstheme="minorHAnsi"/>
            <w:color w:val="0B0080"/>
            <w:sz w:val="40"/>
            <w:szCs w:val="40"/>
            <w:u w:val="single"/>
            <w:lang w:eastAsia="en-IN"/>
          </w:rPr>
          <w:t>hotdogs</w:t>
        </w:r>
      </w:hyperlink>
      <w:r w:rsidRPr="00037EA4">
        <w:rPr>
          <w:rFonts w:eastAsia="Times New Roman" w:cstheme="minorHAnsi"/>
          <w:color w:val="252525"/>
          <w:sz w:val="40"/>
          <w:szCs w:val="40"/>
          <w:lang w:eastAsia="en-IN"/>
        </w:rPr>
        <w:t> are considered ready-to-eat products.) For raw meat or poultry products, the presence of pathogens will not always render a product adulterated (because raw meat and poultry products are intended to be cooked, and proper cooking should kill pathogens). Raw poultry contaminated with Salmonella is not adulterated. However, USDA's </w:t>
      </w:r>
      <w:hyperlink r:id="rId156" w:tooltip="Food Safety and Inspection Service" w:history="1">
        <w:r w:rsidRPr="00037EA4">
          <w:rPr>
            <w:rFonts w:eastAsia="Times New Roman" w:cstheme="minorHAnsi"/>
            <w:color w:val="0B0080"/>
            <w:sz w:val="40"/>
            <w:szCs w:val="40"/>
            <w:u w:val="single"/>
            <w:lang w:eastAsia="en-IN"/>
          </w:rPr>
          <w:t>Food Safety and Inspection Service</w:t>
        </w:r>
      </w:hyperlink>
      <w:r w:rsidRPr="00037EA4">
        <w:rPr>
          <w:rFonts w:eastAsia="Times New Roman" w:cstheme="minorHAnsi"/>
          <w:color w:val="252525"/>
          <w:sz w:val="40"/>
          <w:szCs w:val="40"/>
          <w:lang w:eastAsia="en-IN"/>
        </w:rPr>
        <w:t> (FSIS) has ruled that raw meat or poultry products contaminated with E. coli O157:H7 are adulterated. This is because normal cooking methods may not reduce E. coli O157:H7 below infectious levels. E. coli O157:H7 is the only pathogen that is considered an adulterant when present in raw meat or poultry products.</w:t>
      </w:r>
    </w:p>
    <w:p w:rsidR="008A531A" w:rsidRPr="00526044" w:rsidRDefault="008A531A" w:rsidP="00526044">
      <w:pPr>
        <w:pBdr>
          <w:bottom w:val="single" w:sz="12" w:space="0" w:color="AAAAAA"/>
        </w:pBdr>
        <w:shd w:val="clear" w:color="auto" w:fill="FFFFFF"/>
        <w:spacing w:before="240" w:after="60" w:line="240" w:lineRule="auto"/>
        <w:jc w:val="both"/>
        <w:outlineLvl w:val="1"/>
        <w:rPr>
          <w:rFonts w:eastAsia="Times New Roman" w:cstheme="minorHAnsi"/>
          <w:color w:val="000000"/>
          <w:sz w:val="40"/>
          <w:szCs w:val="40"/>
          <w:lang w:eastAsia="en-IN"/>
        </w:rPr>
      </w:pPr>
      <w:r w:rsidRPr="00526044">
        <w:rPr>
          <w:rFonts w:eastAsia="Times New Roman" w:cstheme="minorHAnsi"/>
          <w:color w:val="000000"/>
          <w:sz w:val="40"/>
          <w:szCs w:val="40"/>
          <w:lang w:eastAsia="en-IN"/>
        </w:rPr>
        <w:lastRenderedPageBreak/>
        <w:t xml:space="preserve">Enforcement </w:t>
      </w:r>
      <w:proofErr w:type="gramStart"/>
      <w:r w:rsidRPr="00526044">
        <w:rPr>
          <w:rFonts w:eastAsia="Times New Roman" w:cstheme="minorHAnsi"/>
          <w:color w:val="000000"/>
          <w:sz w:val="40"/>
          <w:szCs w:val="40"/>
          <w:lang w:eastAsia="en-IN"/>
        </w:rPr>
        <w:t>actions</w:t>
      </w:r>
      <w:r w:rsidRPr="00526044">
        <w:rPr>
          <w:rFonts w:eastAsia="Times New Roman" w:cstheme="minorHAnsi"/>
          <w:color w:val="555555"/>
          <w:sz w:val="40"/>
          <w:szCs w:val="40"/>
          <w:lang w:eastAsia="en-IN"/>
        </w:rPr>
        <w:t>[</w:t>
      </w:r>
      <w:proofErr w:type="gramEnd"/>
      <w:hyperlink r:id="rId157" w:tooltip="Edit section: Enforcement actions" w:history="1">
        <w:r w:rsidRPr="00526044">
          <w:rPr>
            <w:rFonts w:eastAsia="Times New Roman" w:cstheme="minorHAnsi"/>
            <w:color w:val="0B0080"/>
            <w:sz w:val="40"/>
            <w:szCs w:val="40"/>
            <w:u w:val="single"/>
            <w:lang w:eastAsia="en-IN"/>
          </w:rPr>
          <w:t>edit</w:t>
        </w:r>
      </w:hyperlink>
      <w:r w:rsidRPr="00526044">
        <w:rPr>
          <w:rFonts w:eastAsia="Times New Roman" w:cstheme="minorHAnsi"/>
          <w:color w:val="555555"/>
          <w:sz w:val="40"/>
          <w:szCs w:val="40"/>
          <w:lang w:eastAsia="en-IN"/>
        </w:rPr>
        <w:t>]</w:t>
      </w:r>
    </w:p>
    <w:p w:rsidR="008A531A" w:rsidRPr="00526044" w:rsidRDefault="008A531A" w:rsidP="00526044">
      <w:pPr>
        <w:shd w:val="clear" w:color="auto" w:fill="FFFFFF"/>
        <w:spacing w:before="120" w:after="120" w:line="240" w:lineRule="auto"/>
        <w:jc w:val="both"/>
        <w:rPr>
          <w:rFonts w:eastAsia="Times New Roman" w:cstheme="minorHAnsi"/>
          <w:color w:val="252525"/>
          <w:sz w:val="40"/>
          <w:szCs w:val="40"/>
          <w:lang w:eastAsia="en-IN"/>
        </w:rPr>
      </w:pPr>
      <w:r w:rsidRPr="00526044">
        <w:rPr>
          <w:rFonts w:eastAsia="Times New Roman" w:cstheme="minorHAnsi"/>
          <w:color w:val="252525"/>
          <w:sz w:val="40"/>
          <w:szCs w:val="40"/>
          <w:lang w:eastAsia="en-IN"/>
        </w:rPr>
        <w:t xml:space="preserve">If a food is adulterated, FDA and FSIS have a broad array of enforcement </w:t>
      </w:r>
      <w:proofErr w:type="spellStart"/>
      <w:r w:rsidRPr="00526044">
        <w:rPr>
          <w:rFonts w:eastAsia="Times New Roman" w:cstheme="minorHAnsi"/>
          <w:color w:val="252525"/>
          <w:sz w:val="40"/>
          <w:szCs w:val="40"/>
          <w:lang w:eastAsia="en-IN"/>
        </w:rPr>
        <w:t>tools.They</w:t>
      </w:r>
      <w:proofErr w:type="spellEnd"/>
      <w:r w:rsidRPr="00526044">
        <w:rPr>
          <w:rFonts w:eastAsia="Times New Roman" w:cstheme="minorHAnsi"/>
          <w:color w:val="252525"/>
          <w:sz w:val="40"/>
          <w:szCs w:val="40"/>
          <w:lang w:eastAsia="en-IN"/>
        </w:rPr>
        <w:t xml:space="preserve"> are of various types. These include seizing and </w:t>
      </w:r>
      <w:hyperlink r:id="rId158" w:tooltip="Condemnation action" w:history="1">
        <w:r w:rsidRPr="00526044">
          <w:rPr>
            <w:rFonts w:eastAsia="Times New Roman" w:cstheme="minorHAnsi"/>
            <w:color w:val="0B0080"/>
            <w:sz w:val="40"/>
            <w:szCs w:val="40"/>
            <w:u w:val="single"/>
            <w:lang w:eastAsia="en-IN"/>
          </w:rPr>
          <w:t>condemning</w:t>
        </w:r>
      </w:hyperlink>
      <w:r w:rsidRPr="00526044">
        <w:rPr>
          <w:rFonts w:eastAsia="Times New Roman" w:cstheme="minorHAnsi"/>
          <w:color w:val="252525"/>
          <w:sz w:val="40"/>
          <w:szCs w:val="40"/>
          <w:lang w:eastAsia="en-IN"/>
        </w:rPr>
        <w:t> the product, detaining imported product, </w:t>
      </w:r>
      <w:hyperlink r:id="rId159" w:tooltip="Enjoining" w:history="1">
        <w:r w:rsidRPr="00526044">
          <w:rPr>
            <w:rFonts w:eastAsia="Times New Roman" w:cstheme="minorHAnsi"/>
            <w:color w:val="0B0080"/>
            <w:sz w:val="40"/>
            <w:szCs w:val="40"/>
            <w:u w:val="single"/>
            <w:lang w:eastAsia="en-IN"/>
          </w:rPr>
          <w:t>enjoining</w:t>
        </w:r>
      </w:hyperlink>
      <w:r w:rsidRPr="00526044">
        <w:rPr>
          <w:rFonts w:eastAsia="Times New Roman" w:cstheme="minorHAnsi"/>
          <w:color w:val="252525"/>
          <w:sz w:val="40"/>
          <w:szCs w:val="40"/>
          <w:lang w:eastAsia="en-IN"/>
        </w:rPr>
        <w:t> persons from </w:t>
      </w:r>
      <w:hyperlink r:id="rId160" w:tooltip="Food manufacturing" w:history="1">
        <w:r w:rsidRPr="00526044">
          <w:rPr>
            <w:rFonts w:eastAsia="Times New Roman" w:cstheme="minorHAnsi"/>
            <w:color w:val="0B0080"/>
            <w:sz w:val="40"/>
            <w:szCs w:val="40"/>
            <w:u w:val="single"/>
            <w:lang w:eastAsia="en-IN"/>
          </w:rPr>
          <w:t>manufacturing</w:t>
        </w:r>
      </w:hyperlink>
      <w:r w:rsidRPr="00526044">
        <w:rPr>
          <w:rFonts w:eastAsia="Times New Roman" w:cstheme="minorHAnsi"/>
          <w:color w:val="252525"/>
          <w:sz w:val="40"/>
          <w:szCs w:val="40"/>
          <w:lang w:eastAsia="en-IN"/>
        </w:rPr>
        <w:t> or </w:t>
      </w:r>
      <w:hyperlink r:id="rId161" w:tooltip="Food distribution" w:history="1">
        <w:r w:rsidRPr="00526044">
          <w:rPr>
            <w:rFonts w:eastAsia="Times New Roman" w:cstheme="minorHAnsi"/>
            <w:color w:val="0B0080"/>
            <w:sz w:val="40"/>
            <w:szCs w:val="40"/>
            <w:u w:val="single"/>
            <w:lang w:eastAsia="en-IN"/>
          </w:rPr>
          <w:t>distributing</w:t>
        </w:r>
      </w:hyperlink>
      <w:r w:rsidRPr="00526044">
        <w:rPr>
          <w:rFonts w:eastAsia="Times New Roman" w:cstheme="minorHAnsi"/>
          <w:color w:val="252525"/>
          <w:sz w:val="40"/>
          <w:szCs w:val="40"/>
          <w:lang w:eastAsia="en-IN"/>
        </w:rPr>
        <w:t> the product, or requesting a </w:t>
      </w:r>
      <w:hyperlink r:id="rId162" w:tooltip="Product recall" w:history="1">
        <w:r w:rsidRPr="00526044">
          <w:rPr>
            <w:rFonts w:eastAsia="Times New Roman" w:cstheme="minorHAnsi"/>
            <w:color w:val="0B0080"/>
            <w:sz w:val="40"/>
            <w:szCs w:val="40"/>
            <w:u w:val="single"/>
            <w:lang w:eastAsia="en-IN"/>
          </w:rPr>
          <w:t>recall</w:t>
        </w:r>
      </w:hyperlink>
      <w:r w:rsidRPr="00526044">
        <w:rPr>
          <w:rFonts w:eastAsia="Times New Roman" w:cstheme="minorHAnsi"/>
          <w:color w:val="252525"/>
          <w:sz w:val="40"/>
          <w:szCs w:val="40"/>
          <w:lang w:eastAsia="en-IN"/>
        </w:rPr>
        <w:t> of the product. Enforcement action is usually preceded by a Warning Letter from FDA to the manufacturer or distributor of the adulterated product. In the case of an adulterated meat or poultry product, FSIS has certain additional powers. FSIS may suspend or withdraw federal inspection of an official establishment. Without federal inspection, an establishment may not produce or process meat or poultry products, and therefore must cease operations. With the exception of </w:t>
      </w:r>
      <w:hyperlink r:id="rId163" w:tooltip="Infant formula" w:history="1">
        <w:r w:rsidRPr="00526044">
          <w:rPr>
            <w:rFonts w:eastAsia="Times New Roman" w:cstheme="minorHAnsi"/>
            <w:color w:val="0B0080"/>
            <w:sz w:val="40"/>
            <w:szCs w:val="40"/>
            <w:u w:val="single"/>
            <w:lang w:eastAsia="en-IN"/>
          </w:rPr>
          <w:t>infant formula</w:t>
        </w:r>
      </w:hyperlink>
      <w:r w:rsidRPr="00526044">
        <w:rPr>
          <w:rFonts w:eastAsia="Times New Roman" w:cstheme="minorHAnsi"/>
          <w:color w:val="252525"/>
          <w:sz w:val="40"/>
          <w:szCs w:val="40"/>
          <w:lang w:eastAsia="en-IN"/>
        </w:rPr>
        <w:t>, neither FDA nor FSIS has the authority to require a company to recall an adulterated food product. However, the ability to generate negative publicity gives them considerable powers of persuasion.</w:t>
      </w:r>
    </w:p>
    <w:p w:rsidR="003F0B28" w:rsidRDefault="008A531A" w:rsidP="00526044">
      <w:pPr>
        <w:shd w:val="clear" w:color="auto" w:fill="FFFFFF"/>
        <w:spacing w:before="120" w:after="120" w:line="240" w:lineRule="auto"/>
        <w:jc w:val="both"/>
        <w:rPr>
          <w:rFonts w:eastAsia="Times New Roman" w:cstheme="minorHAnsi"/>
          <w:color w:val="252525"/>
          <w:sz w:val="40"/>
          <w:szCs w:val="40"/>
          <w:lang w:eastAsia="en-IN"/>
        </w:rPr>
      </w:pPr>
      <w:r w:rsidRPr="00526044">
        <w:rPr>
          <w:rFonts w:eastAsia="Times New Roman" w:cstheme="minorHAnsi"/>
          <w:color w:val="252525"/>
          <w:sz w:val="40"/>
          <w:szCs w:val="40"/>
          <w:lang w:eastAsia="en-IN"/>
        </w:rPr>
        <w:t>State regulators generally have similar enforcement tools at their disposal to prevent the manufacture and distribution of adulterated food. In addition, many states have the authority to immediately </w:t>
      </w:r>
      <w:hyperlink r:id="rId164" w:tooltip="Embargo" w:history="1">
        <w:r w:rsidRPr="00526044">
          <w:rPr>
            <w:rFonts w:eastAsia="Times New Roman" w:cstheme="minorHAnsi"/>
            <w:color w:val="0B0080"/>
            <w:sz w:val="40"/>
            <w:szCs w:val="40"/>
            <w:u w:val="single"/>
            <w:lang w:eastAsia="en-IN"/>
          </w:rPr>
          <w:t>embargo</w:t>
        </w:r>
      </w:hyperlink>
      <w:r w:rsidRPr="00526044">
        <w:rPr>
          <w:rFonts w:eastAsia="Times New Roman" w:cstheme="minorHAnsi"/>
          <w:color w:val="252525"/>
          <w:sz w:val="40"/>
          <w:szCs w:val="40"/>
          <w:lang w:eastAsia="en-IN"/>
        </w:rPr>
        <w:t> adulterated food and to impose civil </w:t>
      </w:r>
      <w:hyperlink r:id="rId165" w:tooltip="Fine (penalty)" w:history="1">
        <w:r w:rsidRPr="00526044">
          <w:rPr>
            <w:rFonts w:eastAsia="Times New Roman" w:cstheme="minorHAnsi"/>
            <w:color w:val="0B0080"/>
            <w:sz w:val="40"/>
            <w:szCs w:val="40"/>
            <w:u w:val="single"/>
            <w:lang w:eastAsia="en-IN"/>
          </w:rPr>
          <w:t>fines</w:t>
        </w:r>
      </w:hyperlink>
      <w:r w:rsidRPr="00526044">
        <w:rPr>
          <w:rFonts w:eastAsia="Times New Roman" w:cstheme="minorHAnsi"/>
          <w:color w:val="252525"/>
          <w:sz w:val="40"/>
          <w:szCs w:val="40"/>
          <w:lang w:eastAsia="en-IN"/>
        </w:rPr>
        <w:t>. Federal agencies often will coordinate with state or local authorities to remove unsafe food from the market as quickly as possible.</w:t>
      </w:r>
    </w:p>
    <w:p w:rsidR="003F0B28" w:rsidRDefault="003F0B28">
      <w:pPr>
        <w:rPr>
          <w:rFonts w:eastAsia="Times New Roman" w:cstheme="minorHAnsi"/>
          <w:color w:val="252525"/>
          <w:sz w:val="40"/>
          <w:szCs w:val="40"/>
          <w:lang w:eastAsia="en-IN"/>
        </w:rPr>
      </w:pPr>
      <w:r>
        <w:rPr>
          <w:rFonts w:eastAsia="Times New Roman" w:cstheme="minorHAnsi"/>
          <w:color w:val="252525"/>
          <w:sz w:val="40"/>
          <w:szCs w:val="40"/>
          <w:lang w:eastAsia="en-IN"/>
        </w:rPr>
        <w:br w:type="page"/>
      </w:r>
    </w:p>
    <w:p w:rsidR="003F0B28" w:rsidRDefault="003F0B28" w:rsidP="003F0B28">
      <w:pPr>
        <w:jc w:val="center"/>
        <w:rPr>
          <w:rFonts w:eastAsia="Times New Roman" w:cstheme="minorHAnsi"/>
          <w:color w:val="252525"/>
          <w:sz w:val="40"/>
          <w:szCs w:val="40"/>
          <w:lang w:eastAsia="en-IN"/>
        </w:rPr>
      </w:pPr>
      <w:r>
        <w:rPr>
          <w:rFonts w:eastAsia="Times New Roman" w:cstheme="minorHAnsi"/>
          <w:color w:val="252525"/>
          <w:sz w:val="40"/>
          <w:szCs w:val="40"/>
          <w:lang w:eastAsia="en-IN"/>
        </w:rPr>
        <w:lastRenderedPageBreak/>
        <w:br w:type="page"/>
      </w:r>
      <w:r>
        <w:rPr>
          <w:rFonts w:eastAsia="Times New Roman" w:cstheme="minorHAnsi"/>
          <w:color w:val="252525"/>
          <w:sz w:val="40"/>
          <w:szCs w:val="40"/>
          <w:lang w:eastAsia="en-IN"/>
        </w:rPr>
        <w:lastRenderedPageBreak/>
        <w:t>FOR FURTHER READINGS</w:t>
      </w:r>
    </w:p>
    <w:p w:rsidR="008A531A" w:rsidRPr="00526044" w:rsidRDefault="008A531A" w:rsidP="00526044">
      <w:pPr>
        <w:shd w:val="clear" w:color="auto" w:fill="FFFFFF"/>
        <w:spacing w:before="120" w:after="120" w:line="240" w:lineRule="auto"/>
        <w:jc w:val="both"/>
        <w:rPr>
          <w:rFonts w:eastAsia="Times New Roman" w:cstheme="minorHAnsi"/>
          <w:color w:val="252525"/>
          <w:sz w:val="40"/>
          <w:szCs w:val="40"/>
          <w:lang w:eastAsia="en-IN"/>
        </w:rPr>
      </w:pPr>
    </w:p>
    <w:p w:rsidR="00273E21" w:rsidRPr="00E54A57" w:rsidRDefault="008A531A" w:rsidP="00526044">
      <w:pPr>
        <w:jc w:val="center"/>
        <w:rPr>
          <w:rFonts w:cstheme="minorHAnsi"/>
        </w:rPr>
      </w:pPr>
      <w:r w:rsidRPr="00E54A57">
        <w:rPr>
          <w:rFonts w:cstheme="minorHAnsi"/>
          <w:noProof/>
          <w:lang w:val="en-US"/>
        </w:rPr>
        <w:lastRenderedPageBreak/>
        <w:drawing>
          <wp:inline distT="0" distB="0" distL="0" distR="0">
            <wp:extent cx="10619860" cy="5191125"/>
            <wp:effectExtent l="0" t="0" r="0" b="0"/>
            <wp:docPr id="17" name="Picture 17" descr="Image result for adulterants in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adulterants in food"/>
                    <pic:cNvPicPr>
                      <a:picLocks noChangeAspect="1" noChangeArrowheads="1"/>
                    </pic:cNvPicPr>
                  </pic:nvPicPr>
                  <pic:blipFill>
                    <a:blip r:embed="rId166" cstate="print"/>
                    <a:srcRect/>
                    <a:stretch>
                      <a:fillRect/>
                    </a:stretch>
                  </pic:blipFill>
                  <pic:spPr bwMode="auto">
                    <a:xfrm>
                      <a:off x="0" y="0"/>
                      <a:ext cx="10654266" cy="5207943"/>
                    </a:xfrm>
                    <a:prstGeom prst="rect">
                      <a:avLst/>
                    </a:prstGeom>
                    <a:noFill/>
                    <a:ln w="9525">
                      <a:noFill/>
                      <a:miter lim="800000"/>
                      <a:headEnd/>
                      <a:tailEnd/>
                    </a:ln>
                  </pic:spPr>
                </pic:pic>
              </a:graphicData>
            </a:graphic>
          </wp:inline>
        </w:drawing>
      </w:r>
      <w:r w:rsidRPr="00E54A57">
        <w:rPr>
          <w:rFonts w:cstheme="minorHAnsi"/>
          <w:noProof/>
          <w:lang w:val="en-US"/>
        </w:rPr>
        <w:lastRenderedPageBreak/>
        <w:drawing>
          <wp:inline distT="0" distB="0" distL="0" distR="0">
            <wp:extent cx="5731510" cy="4304026"/>
            <wp:effectExtent l="19050" t="0" r="2540" b="0"/>
            <wp:docPr id="14" name="Picture 14" descr="Image result for adulterants in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adulterants in food"/>
                    <pic:cNvPicPr>
                      <a:picLocks noChangeAspect="1" noChangeArrowheads="1"/>
                    </pic:cNvPicPr>
                  </pic:nvPicPr>
                  <pic:blipFill>
                    <a:blip r:embed="rId167"/>
                    <a:srcRect/>
                    <a:stretch>
                      <a:fillRect/>
                    </a:stretch>
                  </pic:blipFill>
                  <pic:spPr bwMode="auto">
                    <a:xfrm>
                      <a:off x="0" y="0"/>
                      <a:ext cx="5731510" cy="4304026"/>
                    </a:xfrm>
                    <a:prstGeom prst="rect">
                      <a:avLst/>
                    </a:prstGeom>
                    <a:noFill/>
                    <a:ln w="9525">
                      <a:noFill/>
                      <a:miter lim="800000"/>
                      <a:headEnd/>
                      <a:tailEnd/>
                    </a:ln>
                  </pic:spPr>
                </pic:pic>
              </a:graphicData>
            </a:graphic>
          </wp:inline>
        </w:drawing>
      </w:r>
      <w:r w:rsidRPr="00E54A57">
        <w:rPr>
          <w:rFonts w:cstheme="minorHAnsi"/>
          <w:noProof/>
          <w:lang w:val="en-US"/>
        </w:rPr>
        <w:drawing>
          <wp:inline distT="0" distB="0" distL="0" distR="0">
            <wp:extent cx="5038372" cy="5520267"/>
            <wp:effectExtent l="19050" t="0" r="0" b="0"/>
            <wp:docPr id="20" name="Picture 20" descr="Image result for adulterants in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adulterants in food"/>
                    <pic:cNvPicPr>
                      <a:picLocks noChangeAspect="1" noChangeArrowheads="1"/>
                    </pic:cNvPicPr>
                  </pic:nvPicPr>
                  <pic:blipFill>
                    <a:blip r:embed="rId168"/>
                    <a:srcRect/>
                    <a:stretch>
                      <a:fillRect/>
                    </a:stretch>
                  </pic:blipFill>
                  <pic:spPr bwMode="auto">
                    <a:xfrm>
                      <a:off x="0" y="0"/>
                      <a:ext cx="5044626" cy="5527119"/>
                    </a:xfrm>
                    <a:prstGeom prst="rect">
                      <a:avLst/>
                    </a:prstGeom>
                    <a:noFill/>
                    <a:ln w="9525">
                      <a:noFill/>
                      <a:miter lim="800000"/>
                      <a:headEnd/>
                      <a:tailEnd/>
                    </a:ln>
                  </pic:spPr>
                </pic:pic>
              </a:graphicData>
            </a:graphic>
          </wp:inline>
        </w:drawing>
      </w:r>
      <w:r w:rsidR="00A132A8" w:rsidRPr="00E54A57">
        <w:rPr>
          <w:rFonts w:cstheme="minorHAnsi"/>
          <w:noProof/>
          <w:lang w:val="en-US"/>
        </w:rPr>
        <w:lastRenderedPageBreak/>
        <w:drawing>
          <wp:inline distT="0" distB="0" distL="0" distR="0">
            <wp:extent cx="5701030" cy="4052570"/>
            <wp:effectExtent l="19050" t="0" r="0" b="0"/>
            <wp:docPr id="23" name="Picture 23" descr="Image result for adulterants in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adulterants in food"/>
                    <pic:cNvPicPr>
                      <a:picLocks noChangeAspect="1" noChangeArrowheads="1"/>
                    </pic:cNvPicPr>
                  </pic:nvPicPr>
                  <pic:blipFill>
                    <a:blip r:embed="rId169"/>
                    <a:srcRect/>
                    <a:stretch>
                      <a:fillRect/>
                    </a:stretch>
                  </pic:blipFill>
                  <pic:spPr bwMode="auto">
                    <a:xfrm>
                      <a:off x="0" y="0"/>
                      <a:ext cx="5701030" cy="4052570"/>
                    </a:xfrm>
                    <a:prstGeom prst="rect">
                      <a:avLst/>
                    </a:prstGeom>
                    <a:noFill/>
                    <a:ln w="9525">
                      <a:noFill/>
                      <a:miter lim="800000"/>
                      <a:headEnd/>
                      <a:tailEnd/>
                    </a:ln>
                  </pic:spPr>
                </pic:pic>
              </a:graphicData>
            </a:graphic>
          </wp:inline>
        </w:drawing>
      </w:r>
      <w:r w:rsidR="00A132A8" w:rsidRPr="00E54A57">
        <w:rPr>
          <w:rFonts w:cstheme="minorHAnsi"/>
          <w:noProof/>
          <w:lang w:val="en-US"/>
        </w:rPr>
        <w:lastRenderedPageBreak/>
        <w:drawing>
          <wp:inline distT="0" distB="0" distL="0" distR="0">
            <wp:extent cx="5731510" cy="4303358"/>
            <wp:effectExtent l="19050" t="0" r="2540" b="0"/>
            <wp:docPr id="29" name="Picture 29" descr="Image result for adulterants in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adulterants in food"/>
                    <pic:cNvPicPr>
                      <a:picLocks noChangeAspect="1" noChangeArrowheads="1"/>
                    </pic:cNvPicPr>
                  </pic:nvPicPr>
                  <pic:blipFill>
                    <a:blip r:embed="rId170"/>
                    <a:srcRect/>
                    <a:stretch>
                      <a:fillRect/>
                    </a:stretch>
                  </pic:blipFill>
                  <pic:spPr bwMode="auto">
                    <a:xfrm>
                      <a:off x="0" y="0"/>
                      <a:ext cx="5731510" cy="4303358"/>
                    </a:xfrm>
                    <a:prstGeom prst="rect">
                      <a:avLst/>
                    </a:prstGeom>
                    <a:noFill/>
                    <a:ln w="9525">
                      <a:noFill/>
                      <a:miter lim="800000"/>
                      <a:headEnd/>
                      <a:tailEnd/>
                    </a:ln>
                  </pic:spPr>
                </pic:pic>
              </a:graphicData>
            </a:graphic>
          </wp:inline>
        </w:drawing>
      </w:r>
      <w:r w:rsidR="00A132A8" w:rsidRPr="00E54A57">
        <w:rPr>
          <w:rFonts w:cstheme="minorHAnsi"/>
          <w:noProof/>
          <w:lang w:val="en-US"/>
        </w:rPr>
        <w:lastRenderedPageBreak/>
        <w:drawing>
          <wp:inline distT="0" distB="0" distL="0" distR="0">
            <wp:extent cx="5712460" cy="3849370"/>
            <wp:effectExtent l="19050" t="0" r="2540" b="0"/>
            <wp:docPr id="26" name="Picture 26" descr="Image result for adulterants in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result for adulterants in food"/>
                    <pic:cNvPicPr>
                      <a:picLocks noChangeAspect="1" noChangeArrowheads="1"/>
                    </pic:cNvPicPr>
                  </pic:nvPicPr>
                  <pic:blipFill>
                    <a:blip r:embed="rId171"/>
                    <a:srcRect/>
                    <a:stretch>
                      <a:fillRect/>
                    </a:stretch>
                  </pic:blipFill>
                  <pic:spPr bwMode="auto">
                    <a:xfrm>
                      <a:off x="0" y="0"/>
                      <a:ext cx="5712460" cy="3849370"/>
                    </a:xfrm>
                    <a:prstGeom prst="rect">
                      <a:avLst/>
                    </a:prstGeom>
                    <a:noFill/>
                    <a:ln w="9525">
                      <a:noFill/>
                      <a:miter lim="800000"/>
                      <a:headEnd/>
                      <a:tailEnd/>
                    </a:ln>
                  </pic:spPr>
                </pic:pic>
              </a:graphicData>
            </a:graphic>
          </wp:inline>
        </w:drawing>
      </w:r>
      <w:r w:rsidRPr="00E54A57">
        <w:rPr>
          <w:rFonts w:cstheme="minorHAnsi"/>
          <w:noProof/>
          <w:lang w:val="en-US"/>
        </w:rPr>
        <w:drawing>
          <wp:inline distT="0" distB="0" distL="0" distR="0">
            <wp:extent cx="4458970" cy="5204460"/>
            <wp:effectExtent l="19050" t="0" r="0" b="0"/>
            <wp:docPr id="11" name="Picture 11" descr="Image result for adulterants in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adulterants in food"/>
                    <pic:cNvPicPr>
                      <a:picLocks noChangeAspect="1" noChangeArrowheads="1"/>
                    </pic:cNvPicPr>
                  </pic:nvPicPr>
                  <pic:blipFill>
                    <a:blip r:embed="rId172"/>
                    <a:srcRect/>
                    <a:stretch>
                      <a:fillRect/>
                    </a:stretch>
                  </pic:blipFill>
                  <pic:spPr bwMode="auto">
                    <a:xfrm>
                      <a:off x="0" y="0"/>
                      <a:ext cx="4458970" cy="5204460"/>
                    </a:xfrm>
                    <a:prstGeom prst="rect">
                      <a:avLst/>
                    </a:prstGeom>
                    <a:noFill/>
                    <a:ln w="9525">
                      <a:noFill/>
                      <a:miter lim="800000"/>
                      <a:headEnd/>
                      <a:tailEnd/>
                    </a:ln>
                  </pic:spPr>
                </pic:pic>
              </a:graphicData>
            </a:graphic>
          </wp:inline>
        </w:drawing>
      </w:r>
      <w:r w:rsidR="00A132A8" w:rsidRPr="00E54A57">
        <w:rPr>
          <w:rFonts w:cstheme="minorHAnsi"/>
          <w:noProof/>
          <w:lang w:val="en-US"/>
        </w:rPr>
        <w:lastRenderedPageBreak/>
        <w:drawing>
          <wp:inline distT="0" distB="0" distL="0" distR="0">
            <wp:extent cx="3499485" cy="3093085"/>
            <wp:effectExtent l="19050" t="0" r="5715" b="0"/>
            <wp:docPr id="32" name="Picture 32" descr="Image result for adulterants in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result for adulterants in food"/>
                    <pic:cNvPicPr>
                      <a:picLocks noChangeAspect="1" noChangeArrowheads="1"/>
                    </pic:cNvPicPr>
                  </pic:nvPicPr>
                  <pic:blipFill>
                    <a:blip r:embed="rId173"/>
                    <a:srcRect/>
                    <a:stretch>
                      <a:fillRect/>
                    </a:stretch>
                  </pic:blipFill>
                  <pic:spPr bwMode="auto">
                    <a:xfrm>
                      <a:off x="0" y="0"/>
                      <a:ext cx="3499485" cy="3093085"/>
                    </a:xfrm>
                    <a:prstGeom prst="rect">
                      <a:avLst/>
                    </a:prstGeom>
                    <a:noFill/>
                    <a:ln w="9525">
                      <a:noFill/>
                      <a:miter lim="800000"/>
                      <a:headEnd/>
                      <a:tailEnd/>
                    </a:ln>
                  </pic:spPr>
                </pic:pic>
              </a:graphicData>
            </a:graphic>
          </wp:inline>
        </w:drawing>
      </w:r>
      <w:r w:rsidR="00345007" w:rsidRPr="00E54A57">
        <w:rPr>
          <w:rFonts w:cstheme="minorHAnsi"/>
          <w:noProof/>
          <w:lang w:val="en-US"/>
        </w:rPr>
        <w:drawing>
          <wp:inline distT="0" distB="0" distL="0" distR="0">
            <wp:extent cx="5731510" cy="7425673"/>
            <wp:effectExtent l="19050" t="0" r="2540" b="0"/>
            <wp:docPr id="44" name="Picture 44" descr="Theoretical Background &#10;We are very fortunate to be born a country which is blessed with rich soil, diversified &#10;clim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Theoretical Background &#10;We are very fortunate to be born a country which is blessed with rich soil, diversified &#10;climate, ..."/>
                    <pic:cNvPicPr>
                      <a:picLocks noChangeAspect="1" noChangeArrowheads="1"/>
                    </pic:cNvPicPr>
                  </pic:nvPicPr>
                  <pic:blipFill>
                    <a:blip r:embed="rId174"/>
                    <a:srcRect/>
                    <a:stretch>
                      <a:fillRect/>
                    </a:stretch>
                  </pic:blipFill>
                  <pic:spPr bwMode="auto">
                    <a:xfrm>
                      <a:off x="0" y="0"/>
                      <a:ext cx="5731510" cy="7425673"/>
                    </a:xfrm>
                    <a:prstGeom prst="rect">
                      <a:avLst/>
                    </a:prstGeom>
                    <a:noFill/>
                    <a:ln w="9525">
                      <a:noFill/>
                      <a:miter lim="800000"/>
                      <a:headEnd/>
                      <a:tailEnd/>
                    </a:ln>
                  </pic:spPr>
                </pic:pic>
              </a:graphicData>
            </a:graphic>
          </wp:inline>
        </w:drawing>
      </w:r>
      <w:r w:rsidR="00345007" w:rsidRPr="00E54A57">
        <w:rPr>
          <w:rFonts w:cstheme="minorHAnsi"/>
          <w:noProof/>
          <w:lang w:val="en-US"/>
        </w:rPr>
        <w:lastRenderedPageBreak/>
        <w:drawing>
          <wp:inline distT="0" distB="0" distL="0" distR="0">
            <wp:extent cx="5731510" cy="7425673"/>
            <wp:effectExtent l="19050" t="0" r="2540" b="0"/>
            <wp:docPr id="50" name="Picture 50" descr="Historical Background &#10;Historically, the use of adulterants has been common; sometimes dangerous substances &#10;have been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istorical Background &#10;Historically, the use of adulterants has been common; sometimes dangerous substances &#10;have been use..."/>
                    <pic:cNvPicPr>
                      <a:picLocks noChangeAspect="1" noChangeArrowheads="1"/>
                    </pic:cNvPicPr>
                  </pic:nvPicPr>
                  <pic:blipFill>
                    <a:blip r:embed="rId175"/>
                    <a:srcRect/>
                    <a:stretch>
                      <a:fillRect/>
                    </a:stretch>
                  </pic:blipFill>
                  <pic:spPr bwMode="auto">
                    <a:xfrm>
                      <a:off x="0" y="0"/>
                      <a:ext cx="5731510" cy="7425673"/>
                    </a:xfrm>
                    <a:prstGeom prst="rect">
                      <a:avLst/>
                    </a:prstGeom>
                    <a:noFill/>
                    <a:ln w="9525">
                      <a:noFill/>
                      <a:miter lim="800000"/>
                      <a:headEnd/>
                      <a:tailEnd/>
                    </a:ln>
                  </pic:spPr>
                </pic:pic>
              </a:graphicData>
            </a:graphic>
          </wp:inline>
        </w:drawing>
      </w:r>
      <w:r w:rsidR="00345007" w:rsidRPr="00E54A57">
        <w:rPr>
          <w:rFonts w:cstheme="minorHAnsi"/>
          <w:noProof/>
          <w:lang w:val="en-US"/>
        </w:rPr>
        <w:lastRenderedPageBreak/>
        <w:drawing>
          <wp:inline distT="0" distB="0" distL="0" distR="0">
            <wp:extent cx="5731510" cy="7425673"/>
            <wp:effectExtent l="19050" t="0" r="2540" b="0"/>
            <wp:docPr id="56" name="Picture 56" descr="V. Lakshmi et al., IJSIT, 2012, 1(2), 106-113     Injectable dyes in watermelon, peas, capsicum, brinjal, papaya seeds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V. Lakshmi et al., IJSIT, 2012, 1(2), 106-113     Injectable dyes in watermelon, peas, capsicum, brinjal, papaya seeds in..."/>
                    <pic:cNvPicPr>
                      <a:picLocks noChangeAspect="1" noChangeArrowheads="1"/>
                    </pic:cNvPicPr>
                  </pic:nvPicPr>
                  <pic:blipFill>
                    <a:blip r:embed="rId176"/>
                    <a:srcRect/>
                    <a:stretch>
                      <a:fillRect/>
                    </a:stretch>
                  </pic:blipFill>
                  <pic:spPr bwMode="auto">
                    <a:xfrm>
                      <a:off x="0" y="0"/>
                      <a:ext cx="5731510" cy="7425673"/>
                    </a:xfrm>
                    <a:prstGeom prst="rect">
                      <a:avLst/>
                    </a:prstGeom>
                    <a:noFill/>
                    <a:ln w="9525">
                      <a:noFill/>
                      <a:miter lim="800000"/>
                      <a:headEnd/>
                      <a:tailEnd/>
                    </a:ln>
                  </pic:spPr>
                </pic:pic>
              </a:graphicData>
            </a:graphic>
          </wp:inline>
        </w:drawing>
      </w:r>
      <w:r w:rsidR="00345007" w:rsidRPr="00E54A57">
        <w:rPr>
          <w:rFonts w:cstheme="minorHAnsi"/>
          <w:noProof/>
          <w:lang w:val="en-US"/>
        </w:rPr>
        <w:lastRenderedPageBreak/>
        <w:drawing>
          <wp:inline distT="0" distB="0" distL="0" distR="0">
            <wp:extent cx="5731510" cy="7425673"/>
            <wp:effectExtent l="19050" t="0" r="2540" b="0"/>
            <wp:docPr id="59" name="Picture 59" descr="V. Lakshmi et al., IJSIT, 2012, 1(2), 106-113wet cans or bottles before they are opened and to wipe clean surfaces with w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V. Lakshmi et al., IJSIT, 2012, 1(2), 106-113wet cans or bottles before they are opened and to wipe clean surfaces with wh..."/>
                    <pic:cNvPicPr>
                      <a:picLocks noChangeAspect="1" noChangeArrowheads="1"/>
                    </pic:cNvPicPr>
                  </pic:nvPicPr>
                  <pic:blipFill>
                    <a:blip r:embed="rId177"/>
                    <a:srcRect/>
                    <a:stretch>
                      <a:fillRect/>
                    </a:stretch>
                  </pic:blipFill>
                  <pic:spPr bwMode="auto">
                    <a:xfrm>
                      <a:off x="0" y="0"/>
                      <a:ext cx="5731510" cy="7425673"/>
                    </a:xfrm>
                    <a:prstGeom prst="rect">
                      <a:avLst/>
                    </a:prstGeom>
                    <a:noFill/>
                    <a:ln w="9525">
                      <a:noFill/>
                      <a:miter lim="800000"/>
                      <a:headEnd/>
                      <a:tailEnd/>
                    </a:ln>
                  </pic:spPr>
                </pic:pic>
              </a:graphicData>
            </a:graphic>
          </wp:inline>
        </w:drawing>
      </w:r>
      <w:r w:rsidR="00345007" w:rsidRPr="00E54A57">
        <w:rPr>
          <w:rFonts w:cstheme="minorHAnsi"/>
          <w:noProof/>
          <w:lang w:val="en-US"/>
        </w:rPr>
        <w:lastRenderedPageBreak/>
        <w:drawing>
          <wp:inline distT="0" distB="0" distL="0" distR="0">
            <wp:extent cx="5731510" cy="7425673"/>
            <wp:effectExtent l="19050" t="0" r="2540" b="0"/>
            <wp:docPr id="53" name="Picture 53" descr="V. Lakshmi et al., IJSIT, 2012, 1(2), 106-113                                          FOOD ADULTER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V. Lakshmi et al., IJSIT, 2012, 1(2), 106-113                                          FOOD ADULTERATION                  ..."/>
                    <pic:cNvPicPr>
                      <a:picLocks noChangeAspect="1" noChangeArrowheads="1"/>
                    </pic:cNvPicPr>
                  </pic:nvPicPr>
                  <pic:blipFill>
                    <a:blip r:embed="rId178"/>
                    <a:srcRect/>
                    <a:stretch>
                      <a:fillRect/>
                    </a:stretch>
                  </pic:blipFill>
                  <pic:spPr bwMode="auto">
                    <a:xfrm>
                      <a:off x="0" y="0"/>
                      <a:ext cx="5731510" cy="7425673"/>
                    </a:xfrm>
                    <a:prstGeom prst="rect">
                      <a:avLst/>
                    </a:prstGeom>
                    <a:noFill/>
                    <a:ln w="9525">
                      <a:noFill/>
                      <a:miter lim="800000"/>
                      <a:headEnd/>
                      <a:tailEnd/>
                    </a:ln>
                  </pic:spPr>
                </pic:pic>
              </a:graphicData>
            </a:graphic>
          </wp:inline>
        </w:drawing>
      </w:r>
      <w:r w:rsidR="00345007" w:rsidRPr="00E54A57">
        <w:rPr>
          <w:rFonts w:cstheme="minorHAnsi"/>
          <w:noProof/>
          <w:lang w:val="en-US"/>
        </w:rPr>
        <w:lastRenderedPageBreak/>
        <w:drawing>
          <wp:inline distT="0" distB="0" distL="0" distR="0">
            <wp:extent cx="5731510" cy="4304026"/>
            <wp:effectExtent l="19050" t="0" r="2540" b="0"/>
            <wp:docPr id="65" name="Picture 65" descr="Different Types of&#10;Food Adulteration&#10; Intentional: Sand, marble chips, stones, mud, other filth, talc,&#10;chalk powder, w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ifferent Types of&#10;Food Adulteration&#10; Intentional: Sand, marble chips, stones, mud, other filth, talc,&#10;chalk powder, wate..."/>
                    <pic:cNvPicPr>
                      <a:picLocks noChangeAspect="1" noChangeArrowheads="1"/>
                    </pic:cNvPicPr>
                  </pic:nvPicPr>
                  <pic:blipFill>
                    <a:blip r:embed="rId179"/>
                    <a:srcRect/>
                    <a:stretch>
                      <a:fillRect/>
                    </a:stretch>
                  </pic:blipFill>
                  <pic:spPr bwMode="auto">
                    <a:xfrm>
                      <a:off x="0" y="0"/>
                      <a:ext cx="5731510" cy="4304026"/>
                    </a:xfrm>
                    <a:prstGeom prst="rect">
                      <a:avLst/>
                    </a:prstGeom>
                    <a:noFill/>
                    <a:ln w="9525">
                      <a:noFill/>
                      <a:miter lim="800000"/>
                      <a:headEnd/>
                      <a:tailEnd/>
                    </a:ln>
                  </pic:spPr>
                </pic:pic>
              </a:graphicData>
            </a:graphic>
          </wp:inline>
        </w:drawing>
      </w:r>
      <w:r w:rsidR="00345007" w:rsidRPr="00E54A57">
        <w:rPr>
          <w:rFonts w:cstheme="minorHAnsi"/>
          <w:noProof/>
          <w:lang w:val="en-US"/>
        </w:rPr>
        <w:lastRenderedPageBreak/>
        <w:drawing>
          <wp:inline distT="0" distB="0" distL="0" distR="0">
            <wp:extent cx="5731510" cy="7425673"/>
            <wp:effectExtent l="19050" t="0" r="2540" b="0"/>
            <wp:docPr id="62" name="Picture 62" descr="V. Lakshmi et al., IJSIT, 2012, 1(2), 106-113comparable to international ones, there is very little activity at the 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V. Lakshmi et al., IJSIT, 2012, 1(2), 106-113comparable to international ones, there is very little activity at the ground..."/>
                    <pic:cNvPicPr>
                      <a:picLocks noChangeAspect="1" noChangeArrowheads="1"/>
                    </pic:cNvPicPr>
                  </pic:nvPicPr>
                  <pic:blipFill>
                    <a:blip r:embed="rId180"/>
                    <a:srcRect/>
                    <a:stretch>
                      <a:fillRect/>
                    </a:stretch>
                  </pic:blipFill>
                  <pic:spPr bwMode="auto">
                    <a:xfrm>
                      <a:off x="0" y="0"/>
                      <a:ext cx="5731510" cy="7425673"/>
                    </a:xfrm>
                    <a:prstGeom prst="rect">
                      <a:avLst/>
                    </a:prstGeom>
                    <a:noFill/>
                    <a:ln w="9525">
                      <a:noFill/>
                      <a:miter lim="800000"/>
                      <a:headEnd/>
                      <a:tailEnd/>
                    </a:ln>
                  </pic:spPr>
                </pic:pic>
              </a:graphicData>
            </a:graphic>
          </wp:inline>
        </w:drawing>
      </w:r>
      <w:r w:rsidR="00A132A8" w:rsidRPr="00E54A57">
        <w:rPr>
          <w:rFonts w:cstheme="minorHAnsi"/>
          <w:noProof/>
          <w:lang w:val="en-US"/>
        </w:rPr>
        <w:drawing>
          <wp:inline distT="0" distB="0" distL="0" distR="0">
            <wp:extent cx="3815715" cy="5384800"/>
            <wp:effectExtent l="19050" t="0" r="0" b="0"/>
            <wp:docPr id="41" name="Picture 41" descr="Image result for adulterants in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result for adulterants in food"/>
                    <pic:cNvPicPr>
                      <a:picLocks noChangeAspect="1" noChangeArrowheads="1"/>
                    </pic:cNvPicPr>
                  </pic:nvPicPr>
                  <pic:blipFill>
                    <a:blip r:embed="rId181"/>
                    <a:srcRect/>
                    <a:stretch>
                      <a:fillRect/>
                    </a:stretch>
                  </pic:blipFill>
                  <pic:spPr bwMode="auto">
                    <a:xfrm>
                      <a:off x="0" y="0"/>
                      <a:ext cx="3815715" cy="5384800"/>
                    </a:xfrm>
                    <a:prstGeom prst="rect">
                      <a:avLst/>
                    </a:prstGeom>
                    <a:noFill/>
                    <a:ln w="9525">
                      <a:noFill/>
                      <a:miter lim="800000"/>
                      <a:headEnd/>
                      <a:tailEnd/>
                    </a:ln>
                  </pic:spPr>
                </pic:pic>
              </a:graphicData>
            </a:graphic>
          </wp:inline>
        </w:drawing>
      </w:r>
      <w:r w:rsidRPr="00E54A57">
        <w:rPr>
          <w:rFonts w:cstheme="minorHAnsi"/>
          <w:noProof/>
          <w:lang w:val="en-US"/>
        </w:rPr>
        <w:lastRenderedPageBreak/>
        <w:drawing>
          <wp:inline distT="0" distB="0" distL="0" distR="0">
            <wp:extent cx="5712460" cy="5869940"/>
            <wp:effectExtent l="19050" t="0" r="2540" b="0"/>
            <wp:docPr id="8" name="Picture 8" descr="Image result for adulterants in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adulterants in food"/>
                    <pic:cNvPicPr>
                      <a:picLocks noChangeAspect="1" noChangeArrowheads="1"/>
                    </pic:cNvPicPr>
                  </pic:nvPicPr>
                  <pic:blipFill>
                    <a:blip r:embed="rId182"/>
                    <a:srcRect/>
                    <a:stretch>
                      <a:fillRect/>
                    </a:stretch>
                  </pic:blipFill>
                  <pic:spPr bwMode="auto">
                    <a:xfrm>
                      <a:off x="0" y="0"/>
                      <a:ext cx="5712460" cy="5869940"/>
                    </a:xfrm>
                    <a:prstGeom prst="rect">
                      <a:avLst/>
                    </a:prstGeom>
                    <a:noFill/>
                    <a:ln w="9525">
                      <a:noFill/>
                      <a:miter lim="800000"/>
                      <a:headEnd/>
                      <a:tailEnd/>
                    </a:ln>
                  </pic:spPr>
                </pic:pic>
              </a:graphicData>
            </a:graphic>
          </wp:inline>
        </w:drawing>
      </w:r>
      <w:r w:rsidR="00A132A8" w:rsidRPr="00E54A57">
        <w:rPr>
          <w:rFonts w:cstheme="minorHAnsi"/>
          <w:noProof/>
          <w:lang w:val="en-US"/>
        </w:rPr>
        <w:drawing>
          <wp:inline distT="0" distB="0" distL="0" distR="0">
            <wp:extent cx="4292632" cy="8000605"/>
            <wp:effectExtent l="19050" t="0" r="0" b="0"/>
            <wp:docPr id="38" name="Picture 38" descr="Image result for adulterants in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adulterants in food"/>
                    <pic:cNvPicPr>
                      <a:picLocks noChangeAspect="1" noChangeArrowheads="1"/>
                    </pic:cNvPicPr>
                  </pic:nvPicPr>
                  <pic:blipFill>
                    <a:blip r:embed="rId183"/>
                    <a:srcRect/>
                    <a:stretch>
                      <a:fillRect/>
                    </a:stretch>
                  </pic:blipFill>
                  <pic:spPr bwMode="auto">
                    <a:xfrm>
                      <a:off x="0" y="0"/>
                      <a:ext cx="4293876" cy="8002924"/>
                    </a:xfrm>
                    <a:prstGeom prst="rect">
                      <a:avLst/>
                    </a:prstGeom>
                    <a:noFill/>
                    <a:ln w="9525">
                      <a:noFill/>
                      <a:miter lim="800000"/>
                      <a:headEnd/>
                      <a:tailEnd/>
                    </a:ln>
                  </pic:spPr>
                </pic:pic>
              </a:graphicData>
            </a:graphic>
          </wp:inline>
        </w:drawing>
      </w:r>
      <w:r w:rsidR="00A132A8" w:rsidRPr="00E54A57">
        <w:rPr>
          <w:rFonts w:cstheme="minorHAnsi"/>
          <w:noProof/>
          <w:lang w:val="en-US"/>
        </w:rPr>
        <w:lastRenderedPageBreak/>
        <w:drawing>
          <wp:inline distT="0" distB="0" distL="0" distR="0">
            <wp:extent cx="3499485" cy="3093085"/>
            <wp:effectExtent l="19050" t="0" r="5715" b="0"/>
            <wp:docPr id="35" name="Picture 35" descr="Image result for adulterants in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result for adulterants in food"/>
                    <pic:cNvPicPr>
                      <a:picLocks noChangeAspect="1" noChangeArrowheads="1"/>
                    </pic:cNvPicPr>
                  </pic:nvPicPr>
                  <pic:blipFill>
                    <a:blip r:embed="rId173"/>
                    <a:srcRect/>
                    <a:stretch>
                      <a:fillRect/>
                    </a:stretch>
                  </pic:blipFill>
                  <pic:spPr bwMode="auto">
                    <a:xfrm>
                      <a:off x="0" y="0"/>
                      <a:ext cx="3499485" cy="3093085"/>
                    </a:xfrm>
                    <a:prstGeom prst="rect">
                      <a:avLst/>
                    </a:prstGeom>
                    <a:noFill/>
                    <a:ln w="9525">
                      <a:noFill/>
                      <a:miter lim="800000"/>
                      <a:headEnd/>
                      <a:tailEnd/>
                    </a:ln>
                  </pic:spPr>
                </pic:pic>
              </a:graphicData>
            </a:graphic>
          </wp:inline>
        </w:drawing>
      </w:r>
      <w:r w:rsidRPr="00E54A57">
        <w:rPr>
          <w:rFonts w:cstheme="minorHAnsi"/>
          <w:noProof/>
          <w:lang w:val="en-US"/>
        </w:rPr>
        <w:drawing>
          <wp:inline distT="0" distB="0" distL="0" distR="0">
            <wp:extent cx="5731510" cy="6546459"/>
            <wp:effectExtent l="19050" t="0" r="2540" b="0"/>
            <wp:docPr id="5" name="Picture 5" descr="Image result for adulterants in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adulterants in food"/>
                    <pic:cNvPicPr>
                      <a:picLocks noChangeAspect="1" noChangeArrowheads="1"/>
                    </pic:cNvPicPr>
                  </pic:nvPicPr>
                  <pic:blipFill>
                    <a:blip r:embed="rId184"/>
                    <a:srcRect/>
                    <a:stretch>
                      <a:fillRect/>
                    </a:stretch>
                  </pic:blipFill>
                  <pic:spPr bwMode="auto">
                    <a:xfrm>
                      <a:off x="0" y="0"/>
                      <a:ext cx="5731510" cy="6546459"/>
                    </a:xfrm>
                    <a:prstGeom prst="rect">
                      <a:avLst/>
                    </a:prstGeom>
                    <a:noFill/>
                    <a:ln w="9525">
                      <a:noFill/>
                      <a:miter lim="800000"/>
                      <a:headEnd/>
                      <a:tailEnd/>
                    </a:ln>
                  </pic:spPr>
                </pic:pic>
              </a:graphicData>
            </a:graphic>
          </wp:inline>
        </w:drawing>
      </w:r>
    </w:p>
    <w:sectPr w:rsidR="00273E21" w:rsidRPr="00E54A57" w:rsidSect="00E54A57">
      <w:footerReference w:type="default" r:id="rId185"/>
      <w:pgSz w:w="20160" w:h="12240" w:orient="landscape" w:code="5"/>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28BB" w:rsidRDefault="00AA28BB" w:rsidP="007D57AF">
      <w:pPr>
        <w:spacing w:after="0" w:line="240" w:lineRule="auto"/>
      </w:pPr>
      <w:r>
        <w:separator/>
      </w:r>
    </w:p>
  </w:endnote>
  <w:endnote w:type="continuationSeparator" w:id="0">
    <w:p w:rsidR="00AA28BB" w:rsidRDefault="00AA28BB" w:rsidP="007D57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9688"/>
      <w:docPartObj>
        <w:docPartGallery w:val="Page Numbers (Bottom of Page)"/>
        <w:docPartUnique/>
      </w:docPartObj>
    </w:sdtPr>
    <w:sdtEndPr/>
    <w:sdtContent>
      <w:p w:rsidR="00E54A57" w:rsidRDefault="00E54A57">
        <w:pPr>
          <w:pStyle w:val="Footer"/>
          <w:jc w:val="center"/>
        </w:pPr>
        <w:r>
          <w:rPr>
            <w:noProof/>
          </w:rPr>
          <w:fldChar w:fldCharType="begin"/>
        </w:r>
        <w:r>
          <w:rPr>
            <w:noProof/>
          </w:rPr>
          <w:instrText xml:space="preserve"> PAGE   \* MERGEFORMAT </w:instrText>
        </w:r>
        <w:r>
          <w:rPr>
            <w:noProof/>
          </w:rPr>
          <w:fldChar w:fldCharType="separate"/>
        </w:r>
        <w:r w:rsidR="00836F0A">
          <w:rPr>
            <w:noProof/>
          </w:rPr>
          <w:t>11</w:t>
        </w:r>
        <w:r>
          <w:rPr>
            <w:noProof/>
          </w:rPr>
          <w:fldChar w:fldCharType="end"/>
        </w:r>
      </w:p>
    </w:sdtContent>
  </w:sdt>
  <w:p w:rsidR="00E54A57" w:rsidRDefault="00E54A5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28BB" w:rsidRDefault="00AA28BB" w:rsidP="007D57AF">
      <w:pPr>
        <w:spacing w:after="0" w:line="240" w:lineRule="auto"/>
      </w:pPr>
      <w:r>
        <w:separator/>
      </w:r>
    </w:p>
  </w:footnote>
  <w:footnote w:type="continuationSeparator" w:id="0">
    <w:p w:rsidR="00AA28BB" w:rsidRDefault="00AA28BB" w:rsidP="007D57A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1A0780"/>
    <w:multiLevelType w:val="multilevel"/>
    <w:tmpl w:val="C38C5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6200D"/>
    <w:multiLevelType w:val="multilevel"/>
    <w:tmpl w:val="7C0EB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B2D5D48"/>
    <w:multiLevelType w:val="multilevel"/>
    <w:tmpl w:val="B91C1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27A7ECD"/>
    <w:multiLevelType w:val="multilevel"/>
    <w:tmpl w:val="8B2EE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AB839F6"/>
    <w:multiLevelType w:val="multilevel"/>
    <w:tmpl w:val="9AD2E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12A293D"/>
    <w:multiLevelType w:val="multilevel"/>
    <w:tmpl w:val="849CD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B1332EF"/>
    <w:multiLevelType w:val="multilevel"/>
    <w:tmpl w:val="561CF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3"/>
  </w:num>
  <w:num w:numId="3">
    <w:abstractNumId w:val="2"/>
  </w:num>
  <w:num w:numId="4">
    <w:abstractNumId w:val="4"/>
  </w:num>
  <w:num w:numId="5">
    <w:abstractNumId w:val="6"/>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531A"/>
    <w:rsid w:val="00037EA4"/>
    <w:rsid w:val="00206A1B"/>
    <w:rsid w:val="00273E21"/>
    <w:rsid w:val="00345007"/>
    <w:rsid w:val="0034786A"/>
    <w:rsid w:val="003F0B28"/>
    <w:rsid w:val="004644A9"/>
    <w:rsid w:val="00526044"/>
    <w:rsid w:val="00541BC9"/>
    <w:rsid w:val="00553BEB"/>
    <w:rsid w:val="00750E8D"/>
    <w:rsid w:val="007A549C"/>
    <w:rsid w:val="007D57AF"/>
    <w:rsid w:val="00836F0A"/>
    <w:rsid w:val="008A531A"/>
    <w:rsid w:val="008C6E02"/>
    <w:rsid w:val="009458BE"/>
    <w:rsid w:val="009722AB"/>
    <w:rsid w:val="00993EE1"/>
    <w:rsid w:val="00A132A8"/>
    <w:rsid w:val="00AA28BB"/>
    <w:rsid w:val="00E54A57"/>
    <w:rsid w:val="00F06706"/>
    <w:rsid w:val="00F068FD"/>
    <w:rsid w:val="00F51F5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F9A7CC-B280-47AD-BC8C-A42B64F77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3E21"/>
  </w:style>
  <w:style w:type="paragraph" w:styleId="Heading1">
    <w:name w:val="heading 1"/>
    <w:basedOn w:val="Normal"/>
    <w:link w:val="Heading1Char"/>
    <w:uiPriority w:val="9"/>
    <w:qFormat/>
    <w:rsid w:val="008A531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paragraph" w:styleId="Heading2">
    <w:name w:val="heading 2"/>
    <w:basedOn w:val="Normal"/>
    <w:link w:val="Heading2Char"/>
    <w:uiPriority w:val="9"/>
    <w:qFormat/>
    <w:rsid w:val="008A531A"/>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3">
    <w:name w:val="heading 3"/>
    <w:basedOn w:val="Normal"/>
    <w:link w:val="Heading3Char"/>
    <w:uiPriority w:val="9"/>
    <w:qFormat/>
    <w:rsid w:val="008A531A"/>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paragraph" w:styleId="Heading4">
    <w:name w:val="heading 4"/>
    <w:basedOn w:val="Normal"/>
    <w:link w:val="Heading4Char"/>
    <w:uiPriority w:val="9"/>
    <w:qFormat/>
    <w:rsid w:val="008A531A"/>
    <w:pPr>
      <w:spacing w:before="100" w:beforeAutospacing="1" w:after="100" w:afterAutospacing="1" w:line="240" w:lineRule="auto"/>
      <w:outlineLvl w:val="3"/>
    </w:pPr>
    <w:rPr>
      <w:rFonts w:ascii="Times New Roman" w:eastAsia="Times New Roman" w:hAnsi="Times New Roman" w:cs="Times New Roman"/>
      <w:b/>
      <w:bCs/>
      <w:sz w:val="24"/>
      <w:szCs w:val="24"/>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531A"/>
    <w:rPr>
      <w:rFonts w:ascii="Times New Roman" w:eastAsia="Times New Roman" w:hAnsi="Times New Roman" w:cs="Times New Roman"/>
      <w:b/>
      <w:bCs/>
      <w:kern w:val="36"/>
      <w:sz w:val="48"/>
      <w:szCs w:val="48"/>
      <w:lang w:eastAsia="en-IN"/>
    </w:rPr>
  </w:style>
  <w:style w:type="character" w:customStyle="1" w:styleId="Heading2Char">
    <w:name w:val="Heading 2 Char"/>
    <w:basedOn w:val="DefaultParagraphFont"/>
    <w:link w:val="Heading2"/>
    <w:uiPriority w:val="9"/>
    <w:rsid w:val="008A531A"/>
    <w:rPr>
      <w:rFonts w:ascii="Times New Roman" w:eastAsia="Times New Roman" w:hAnsi="Times New Roman" w:cs="Times New Roman"/>
      <w:b/>
      <w:bCs/>
      <w:sz w:val="36"/>
      <w:szCs w:val="36"/>
      <w:lang w:eastAsia="en-IN"/>
    </w:rPr>
  </w:style>
  <w:style w:type="character" w:customStyle="1" w:styleId="Heading3Char">
    <w:name w:val="Heading 3 Char"/>
    <w:basedOn w:val="DefaultParagraphFont"/>
    <w:link w:val="Heading3"/>
    <w:uiPriority w:val="9"/>
    <w:rsid w:val="008A531A"/>
    <w:rPr>
      <w:rFonts w:ascii="Times New Roman" w:eastAsia="Times New Roman" w:hAnsi="Times New Roman" w:cs="Times New Roman"/>
      <w:b/>
      <w:bCs/>
      <w:sz w:val="27"/>
      <w:szCs w:val="27"/>
      <w:lang w:eastAsia="en-IN"/>
    </w:rPr>
  </w:style>
  <w:style w:type="character" w:customStyle="1" w:styleId="Heading4Char">
    <w:name w:val="Heading 4 Char"/>
    <w:basedOn w:val="DefaultParagraphFont"/>
    <w:link w:val="Heading4"/>
    <w:uiPriority w:val="9"/>
    <w:rsid w:val="008A531A"/>
    <w:rPr>
      <w:rFonts w:ascii="Times New Roman" w:eastAsia="Times New Roman" w:hAnsi="Times New Roman" w:cs="Times New Roman"/>
      <w:b/>
      <w:bCs/>
      <w:sz w:val="24"/>
      <w:szCs w:val="24"/>
      <w:lang w:eastAsia="en-IN"/>
    </w:rPr>
  </w:style>
  <w:style w:type="paragraph" w:styleId="BodyText">
    <w:name w:val="Body Text"/>
    <w:basedOn w:val="Normal"/>
    <w:link w:val="BodyTextChar"/>
    <w:uiPriority w:val="99"/>
    <w:semiHidden/>
    <w:unhideWhenUsed/>
    <w:rsid w:val="008A531A"/>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BodyTextChar">
    <w:name w:val="Body Text Char"/>
    <w:basedOn w:val="DefaultParagraphFont"/>
    <w:link w:val="BodyText"/>
    <w:uiPriority w:val="99"/>
    <w:semiHidden/>
    <w:rsid w:val="008A531A"/>
    <w:rPr>
      <w:rFonts w:ascii="Times New Roman" w:eastAsia="Times New Roman" w:hAnsi="Times New Roman" w:cs="Times New Roman"/>
      <w:sz w:val="24"/>
      <w:szCs w:val="24"/>
      <w:lang w:eastAsia="en-IN"/>
    </w:rPr>
  </w:style>
  <w:style w:type="character" w:customStyle="1" w:styleId="grame">
    <w:name w:val="grame"/>
    <w:basedOn w:val="DefaultParagraphFont"/>
    <w:rsid w:val="008A531A"/>
  </w:style>
  <w:style w:type="character" w:customStyle="1" w:styleId="apple-converted-space">
    <w:name w:val="apple-converted-space"/>
    <w:basedOn w:val="DefaultParagraphFont"/>
    <w:rsid w:val="008A531A"/>
  </w:style>
  <w:style w:type="paragraph" w:styleId="BalloonText">
    <w:name w:val="Balloon Text"/>
    <w:basedOn w:val="Normal"/>
    <w:link w:val="BalloonTextChar"/>
    <w:uiPriority w:val="99"/>
    <w:semiHidden/>
    <w:unhideWhenUsed/>
    <w:rsid w:val="008A53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531A"/>
    <w:rPr>
      <w:rFonts w:ascii="Tahoma" w:hAnsi="Tahoma" w:cs="Tahoma"/>
      <w:sz w:val="16"/>
      <w:szCs w:val="16"/>
    </w:rPr>
  </w:style>
  <w:style w:type="character" w:styleId="Hyperlink">
    <w:name w:val="Hyperlink"/>
    <w:basedOn w:val="DefaultParagraphFont"/>
    <w:uiPriority w:val="99"/>
    <w:semiHidden/>
    <w:unhideWhenUsed/>
    <w:rsid w:val="008A531A"/>
    <w:rPr>
      <w:color w:val="0000FF"/>
      <w:u w:val="single"/>
    </w:rPr>
  </w:style>
  <w:style w:type="paragraph" w:styleId="NormalWeb">
    <w:name w:val="Normal (Web)"/>
    <w:basedOn w:val="Normal"/>
    <w:uiPriority w:val="99"/>
    <w:semiHidden/>
    <w:unhideWhenUsed/>
    <w:rsid w:val="008A531A"/>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toctoggle">
    <w:name w:val="toctoggle"/>
    <w:basedOn w:val="DefaultParagraphFont"/>
    <w:rsid w:val="008A531A"/>
  </w:style>
  <w:style w:type="character" w:customStyle="1" w:styleId="tocnumber">
    <w:name w:val="tocnumber"/>
    <w:basedOn w:val="DefaultParagraphFont"/>
    <w:rsid w:val="008A531A"/>
  </w:style>
  <w:style w:type="character" w:customStyle="1" w:styleId="toctext">
    <w:name w:val="toctext"/>
    <w:basedOn w:val="DefaultParagraphFont"/>
    <w:rsid w:val="008A531A"/>
  </w:style>
  <w:style w:type="character" w:customStyle="1" w:styleId="mw-headline">
    <w:name w:val="mw-headline"/>
    <w:basedOn w:val="DefaultParagraphFont"/>
    <w:rsid w:val="008A531A"/>
  </w:style>
  <w:style w:type="character" w:customStyle="1" w:styleId="mw-editsection">
    <w:name w:val="mw-editsection"/>
    <w:basedOn w:val="DefaultParagraphFont"/>
    <w:rsid w:val="008A531A"/>
  </w:style>
  <w:style w:type="character" w:customStyle="1" w:styleId="mw-editsection-bracket">
    <w:name w:val="mw-editsection-bracket"/>
    <w:basedOn w:val="DefaultParagraphFont"/>
    <w:rsid w:val="008A531A"/>
  </w:style>
  <w:style w:type="paragraph" w:styleId="Header">
    <w:name w:val="header"/>
    <w:basedOn w:val="Normal"/>
    <w:link w:val="HeaderChar"/>
    <w:uiPriority w:val="99"/>
    <w:semiHidden/>
    <w:unhideWhenUsed/>
    <w:rsid w:val="007D57AF"/>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D57AF"/>
  </w:style>
  <w:style w:type="paragraph" w:styleId="Footer">
    <w:name w:val="footer"/>
    <w:basedOn w:val="Normal"/>
    <w:link w:val="FooterChar"/>
    <w:uiPriority w:val="99"/>
    <w:unhideWhenUsed/>
    <w:rsid w:val="007D57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57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473250">
      <w:bodyDiv w:val="1"/>
      <w:marLeft w:val="0"/>
      <w:marRight w:val="0"/>
      <w:marTop w:val="0"/>
      <w:marBottom w:val="0"/>
      <w:divBdr>
        <w:top w:val="none" w:sz="0" w:space="0" w:color="auto"/>
        <w:left w:val="none" w:sz="0" w:space="0" w:color="auto"/>
        <w:bottom w:val="none" w:sz="0" w:space="0" w:color="auto"/>
        <w:right w:val="none" w:sz="0" w:space="0" w:color="auto"/>
      </w:divBdr>
      <w:divsChild>
        <w:div w:id="1182013899">
          <w:marLeft w:val="0"/>
          <w:marRight w:val="0"/>
          <w:marTop w:val="0"/>
          <w:marBottom w:val="0"/>
          <w:divBdr>
            <w:top w:val="none" w:sz="0" w:space="0" w:color="auto"/>
            <w:left w:val="none" w:sz="0" w:space="0" w:color="auto"/>
            <w:bottom w:val="none" w:sz="0" w:space="0" w:color="auto"/>
            <w:right w:val="none" w:sz="0" w:space="0" w:color="auto"/>
          </w:divBdr>
          <w:divsChild>
            <w:div w:id="735207212">
              <w:marLeft w:val="0"/>
              <w:marRight w:val="0"/>
              <w:marTop w:val="0"/>
              <w:marBottom w:val="0"/>
              <w:divBdr>
                <w:top w:val="none" w:sz="0" w:space="0" w:color="auto"/>
                <w:left w:val="none" w:sz="0" w:space="0" w:color="auto"/>
                <w:bottom w:val="none" w:sz="0" w:space="0" w:color="auto"/>
                <w:right w:val="none" w:sz="0" w:space="0" w:color="auto"/>
              </w:divBdr>
            </w:div>
            <w:div w:id="1855149077">
              <w:marLeft w:val="0"/>
              <w:marRight w:val="0"/>
              <w:marTop w:val="0"/>
              <w:marBottom w:val="0"/>
              <w:divBdr>
                <w:top w:val="none" w:sz="0" w:space="0" w:color="auto"/>
                <w:left w:val="none" w:sz="0" w:space="0" w:color="auto"/>
                <w:bottom w:val="none" w:sz="0" w:space="0" w:color="auto"/>
                <w:right w:val="none" w:sz="0" w:space="0" w:color="auto"/>
              </w:divBdr>
              <w:divsChild>
                <w:div w:id="99182597">
                  <w:blockQuote w:val="1"/>
                  <w:marLeft w:val="0"/>
                  <w:marRight w:val="0"/>
                  <w:marTop w:val="240"/>
                  <w:marBottom w:val="240"/>
                  <w:divBdr>
                    <w:top w:val="none" w:sz="0" w:space="0" w:color="auto"/>
                    <w:left w:val="none" w:sz="0" w:space="0" w:color="auto"/>
                    <w:bottom w:val="none" w:sz="0" w:space="0" w:color="auto"/>
                    <w:right w:val="none" w:sz="0" w:space="0" w:color="auto"/>
                  </w:divBdr>
                </w:div>
                <w:div w:id="1069494669">
                  <w:blockQuote w:val="1"/>
                  <w:marLeft w:val="0"/>
                  <w:marRight w:val="0"/>
                  <w:marTop w:val="240"/>
                  <w:marBottom w:val="240"/>
                  <w:divBdr>
                    <w:top w:val="none" w:sz="0" w:space="0" w:color="auto"/>
                    <w:left w:val="none" w:sz="0" w:space="0" w:color="auto"/>
                    <w:bottom w:val="none" w:sz="0" w:space="0" w:color="auto"/>
                    <w:right w:val="none" w:sz="0" w:space="0" w:color="auto"/>
                  </w:divBdr>
                </w:div>
                <w:div w:id="1513446307">
                  <w:marLeft w:val="0"/>
                  <w:marRight w:val="0"/>
                  <w:marTop w:val="0"/>
                  <w:marBottom w:val="0"/>
                  <w:divBdr>
                    <w:top w:val="single" w:sz="4" w:space="3" w:color="AAAAAA"/>
                    <w:left w:val="single" w:sz="4" w:space="3" w:color="AAAAAA"/>
                    <w:bottom w:val="single" w:sz="4" w:space="3" w:color="AAAAAA"/>
                    <w:right w:val="single" w:sz="4" w:space="3" w:color="AAAAAA"/>
                  </w:divBdr>
                </w:div>
              </w:divsChild>
            </w:div>
          </w:divsChild>
        </w:div>
      </w:divsChild>
    </w:div>
    <w:div w:id="1422725904">
      <w:bodyDiv w:val="1"/>
      <w:marLeft w:val="0"/>
      <w:marRight w:val="0"/>
      <w:marTop w:val="0"/>
      <w:marBottom w:val="0"/>
      <w:divBdr>
        <w:top w:val="none" w:sz="0" w:space="0" w:color="auto"/>
        <w:left w:val="none" w:sz="0" w:space="0" w:color="auto"/>
        <w:bottom w:val="none" w:sz="0" w:space="0" w:color="auto"/>
        <w:right w:val="none" w:sz="0" w:space="0" w:color="auto"/>
      </w:divBdr>
    </w:div>
    <w:div w:id="1666593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Water" TargetMode="External"/><Relationship Id="rId117" Type="http://schemas.openxmlformats.org/officeDocument/2006/relationships/hyperlink" Target="https://en.wikipedia.org/wiki/Import" TargetMode="External"/><Relationship Id="rId21" Type="http://schemas.openxmlformats.org/officeDocument/2006/relationships/hyperlink" Target="https://en.wikipedia.org/wiki/Coffee" TargetMode="External"/><Relationship Id="rId42" Type="http://schemas.openxmlformats.org/officeDocument/2006/relationships/hyperlink" Target="https://en.wikipedia.org/wiki/Cane_sugar" TargetMode="External"/><Relationship Id="rId47" Type="http://schemas.openxmlformats.org/officeDocument/2006/relationships/hyperlink" Target="https://en.wikipedia.org/wiki/Victorian_era" TargetMode="External"/><Relationship Id="rId63" Type="http://schemas.openxmlformats.org/officeDocument/2006/relationships/hyperlink" Target="https://en.wikipedia.org/wiki/Adulterant" TargetMode="External"/><Relationship Id="rId68" Type="http://schemas.openxmlformats.org/officeDocument/2006/relationships/hyperlink" Target="https://en.wikipedia.org/w/index.php?title=Adulterant&amp;action=edit&amp;section=3" TargetMode="External"/><Relationship Id="rId84" Type="http://schemas.openxmlformats.org/officeDocument/2006/relationships/hyperlink" Target="https://en.wikipedia.org/wiki/Urea" TargetMode="External"/><Relationship Id="rId89" Type="http://schemas.openxmlformats.org/officeDocument/2006/relationships/hyperlink" Target="https://en.wikipedia.org/wiki/Poultry_Products_Inspection_Act" TargetMode="External"/><Relationship Id="rId112" Type="http://schemas.openxmlformats.org/officeDocument/2006/relationships/hyperlink" Target="https://en.wikipedia.org/wiki/Raw_meat" TargetMode="External"/><Relationship Id="rId133" Type="http://schemas.openxmlformats.org/officeDocument/2006/relationships/hyperlink" Target="https://en.wikipedia.org/wiki/Fish" TargetMode="External"/><Relationship Id="rId138" Type="http://schemas.openxmlformats.org/officeDocument/2006/relationships/hyperlink" Target="https://en.wikipedia.org/wiki/Excreta" TargetMode="External"/><Relationship Id="rId154" Type="http://schemas.openxmlformats.org/officeDocument/2006/relationships/hyperlink" Target="https://en.wikipedia.org/wiki/Luncheon_meats" TargetMode="External"/><Relationship Id="rId159" Type="http://schemas.openxmlformats.org/officeDocument/2006/relationships/hyperlink" Target="https://en.wikipedia.org/wiki/Enjoining" TargetMode="External"/><Relationship Id="rId175" Type="http://schemas.openxmlformats.org/officeDocument/2006/relationships/image" Target="media/image10.jpeg"/><Relationship Id="rId170" Type="http://schemas.openxmlformats.org/officeDocument/2006/relationships/image" Target="media/image5.jpeg"/><Relationship Id="rId16" Type="http://schemas.openxmlformats.org/officeDocument/2006/relationships/hyperlink" Target="https://en.wikipedia.org/wiki/Illicit_drugs" TargetMode="External"/><Relationship Id="rId107" Type="http://schemas.openxmlformats.org/officeDocument/2006/relationships/hyperlink" Target="https://en.wikipedia.org/wiki/Bird" TargetMode="External"/><Relationship Id="rId11" Type="http://schemas.openxmlformats.org/officeDocument/2006/relationships/hyperlink" Target="https://en.wikipedia.org/wiki/Chicory" TargetMode="External"/><Relationship Id="rId32" Type="http://schemas.openxmlformats.org/officeDocument/2006/relationships/hyperlink" Target="https://en.wikipedia.org/wiki/Amphetamine" TargetMode="External"/><Relationship Id="rId37" Type="http://schemas.openxmlformats.org/officeDocument/2006/relationships/hyperlink" Target="https://en.wikipedia.org/wiki/Melamine" TargetMode="External"/><Relationship Id="rId53" Type="http://schemas.openxmlformats.org/officeDocument/2006/relationships/hyperlink" Target="https://en.wikipedia.org/wiki/Transformer_oil" TargetMode="External"/><Relationship Id="rId58" Type="http://schemas.openxmlformats.org/officeDocument/2006/relationships/hyperlink" Target="https://en.wikipedia.org/wiki/1820" TargetMode="External"/><Relationship Id="rId74" Type="http://schemas.openxmlformats.org/officeDocument/2006/relationships/hyperlink" Target="https://en.wikipedia.org/wiki/Federal_Food,_Drug,_and_Cosmetic_Act" TargetMode="External"/><Relationship Id="rId79" Type="http://schemas.openxmlformats.org/officeDocument/2006/relationships/hyperlink" Target="https://en.wikipedia.org/wiki/Melamine" TargetMode="External"/><Relationship Id="rId102" Type="http://schemas.openxmlformats.org/officeDocument/2006/relationships/hyperlink" Target="https://en.wikipedia.org/wiki/Putrid" TargetMode="External"/><Relationship Id="rId123" Type="http://schemas.openxmlformats.org/officeDocument/2006/relationships/hyperlink" Target="https://en.wikipedia.org/wiki/O157:H7" TargetMode="External"/><Relationship Id="rId128" Type="http://schemas.openxmlformats.org/officeDocument/2006/relationships/hyperlink" Target="https://en.wikipedia.org/wiki/Apricot" TargetMode="External"/><Relationship Id="rId144" Type="http://schemas.openxmlformats.org/officeDocument/2006/relationships/hyperlink" Target="https://en.wikipedia.org/wiki/Tea_tree_oil" TargetMode="External"/><Relationship Id="rId149" Type="http://schemas.openxmlformats.org/officeDocument/2006/relationships/hyperlink" Target="https://en.wikipedia.org/wiki/Microorganisms" TargetMode="External"/><Relationship Id="rId5" Type="http://schemas.openxmlformats.org/officeDocument/2006/relationships/footnotes" Target="footnotes.xml"/><Relationship Id="rId90" Type="http://schemas.openxmlformats.org/officeDocument/2006/relationships/hyperlink" Target="https://en.wikipedia.org/w/index.php?title=Adulterated_food&amp;action=edit&amp;section=2" TargetMode="External"/><Relationship Id="rId95" Type="http://schemas.openxmlformats.org/officeDocument/2006/relationships/hyperlink" Target="https://en.wikipedia.org/wiki/Pesticide" TargetMode="External"/><Relationship Id="rId160" Type="http://schemas.openxmlformats.org/officeDocument/2006/relationships/hyperlink" Target="https://en.wikipedia.org/wiki/Food_manufacturing" TargetMode="External"/><Relationship Id="rId165" Type="http://schemas.openxmlformats.org/officeDocument/2006/relationships/hyperlink" Target="https://en.wikipedia.org/wiki/Fine_(penalty)" TargetMode="External"/><Relationship Id="rId181" Type="http://schemas.openxmlformats.org/officeDocument/2006/relationships/image" Target="media/image16.jpeg"/><Relationship Id="rId186" Type="http://schemas.openxmlformats.org/officeDocument/2006/relationships/fontTable" Target="fontTable.xml"/><Relationship Id="rId22" Type="http://schemas.openxmlformats.org/officeDocument/2006/relationships/hyperlink" Target="https://en.wikipedia.org/wiki/Diethylene_glycol" TargetMode="External"/><Relationship Id="rId27" Type="http://schemas.openxmlformats.org/officeDocument/2006/relationships/hyperlink" Target="https://en.wikipedia.org/wiki/Milk" TargetMode="External"/><Relationship Id="rId43" Type="http://schemas.openxmlformats.org/officeDocument/2006/relationships/hyperlink" Target="https://en.wikipedia.org/wiki/Honey" TargetMode="External"/><Relationship Id="rId48" Type="http://schemas.openxmlformats.org/officeDocument/2006/relationships/hyperlink" Target="https://en.wikipedia.org/wiki/Cheese" TargetMode="External"/><Relationship Id="rId64" Type="http://schemas.openxmlformats.org/officeDocument/2006/relationships/hyperlink" Target="https://en.wikipedia.org/wiki/John_Postgate_(food_safety_campaigner)" TargetMode="External"/><Relationship Id="rId69" Type="http://schemas.openxmlformats.org/officeDocument/2006/relationships/hyperlink" Target="https://en.wikipedia.org/wiki/Colza_oil" TargetMode="External"/><Relationship Id="rId113" Type="http://schemas.openxmlformats.org/officeDocument/2006/relationships/hyperlink" Target="https://en.wikipedia.org/wiki/Poultry" TargetMode="External"/><Relationship Id="rId118" Type="http://schemas.openxmlformats.org/officeDocument/2006/relationships/hyperlink" Target="https://en.wikipedia.org/wiki/Federal_Meat_Inspection_Act" TargetMode="External"/><Relationship Id="rId134" Type="http://schemas.openxmlformats.org/officeDocument/2006/relationships/hyperlink" Target="https://en.wikipedia.org/wiki/Animal_Feed" TargetMode="External"/><Relationship Id="rId139" Type="http://schemas.openxmlformats.org/officeDocument/2006/relationships/hyperlink" Target="https://en.wikipedia.org/wiki/Defect_Action_Levels" TargetMode="External"/><Relationship Id="rId80" Type="http://schemas.openxmlformats.org/officeDocument/2006/relationships/hyperlink" Target="https://en.wikipedia.org/wiki/Chinese_protein_adulteration" TargetMode="External"/><Relationship Id="rId85" Type="http://schemas.openxmlformats.org/officeDocument/2006/relationships/hyperlink" Target="https://en.wikipedia.org/wiki/Adulterant" TargetMode="External"/><Relationship Id="rId150" Type="http://schemas.openxmlformats.org/officeDocument/2006/relationships/hyperlink" Target="https://en.wikipedia.org/wiki/Bacteria" TargetMode="External"/><Relationship Id="rId155" Type="http://schemas.openxmlformats.org/officeDocument/2006/relationships/hyperlink" Target="https://en.wikipedia.org/wiki/Hot_dog" TargetMode="External"/><Relationship Id="rId171" Type="http://schemas.openxmlformats.org/officeDocument/2006/relationships/image" Target="media/image6.jpeg"/><Relationship Id="rId176" Type="http://schemas.openxmlformats.org/officeDocument/2006/relationships/image" Target="media/image11.jpeg"/><Relationship Id="rId12" Type="http://schemas.openxmlformats.org/officeDocument/2006/relationships/hyperlink" Target="https://en.wikipedia.org/wiki/Coffee" TargetMode="External"/><Relationship Id="rId17" Type="http://schemas.openxmlformats.org/officeDocument/2006/relationships/hyperlink" Target="https://en.wikipedia.org/wiki/Cutting_agent" TargetMode="External"/><Relationship Id="rId33" Type="http://schemas.openxmlformats.org/officeDocument/2006/relationships/hyperlink" Target="https://en.wikipedia.org/wiki/Ecstasy_(drug)" TargetMode="External"/><Relationship Id="rId38" Type="http://schemas.openxmlformats.org/officeDocument/2006/relationships/hyperlink" Target="https://en.wikipedia.org/wiki/Nitrogen" TargetMode="External"/><Relationship Id="rId59" Type="http://schemas.openxmlformats.org/officeDocument/2006/relationships/hyperlink" Target="https://en.wikipedia.org/wiki/Frederick_Accum" TargetMode="External"/><Relationship Id="rId103" Type="http://schemas.openxmlformats.org/officeDocument/2006/relationships/hyperlink" Target="https://en.wikipedia.org/wiki/Decomposition" TargetMode="External"/><Relationship Id="rId108" Type="http://schemas.openxmlformats.org/officeDocument/2006/relationships/hyperlink" Target="https://en.wikipedia.org/wiki/Contaminated_food" TargetMode="External"/><Relationship Id="rId124" Type="http://schemas.openxmlformats.org/officeDocument/2006/relationships/hyperlink" Target="https://en.wikipedia.org/wiki/Brie_cheese" TargetMode="External"/><Relationship Id="rId129" Type="http://schemas.openxmlformats.org/officeDocument/2006/relationships/hyperlink" Target="https://en.wikipedia.org/wiki/Seed" TargetMode="External"/><Relationship Id="rId54" Type="http://schemas.openxmlformats.org/officeDocument/2006/relationships/hyperlink" Target="https://en.wikipedia.org/wiki/Food_stall" TargetMode="External"/><Relationship Id="rId70" Type="http://schemas.openxmlformats.org/officeDocument/2006/relationships/hyperlink" Target="https://en.wikipedia.org/wiki/Olive_oil" TargetMode="External"/><Relationship Id="rId75" Type="http://schemas.openxmlformats.org/officeDocument/2006/relationships/hyperlink" Target="https://en.wikipedia.org/wiki/Adulterant" TargetMode="External"/><Relationship Id="rId91" Type="http://schemas.openxmlformats.org/officeDocument/2006/relationships/hyperlink" Target="https://en.wikipedia.org/wiki/Adulterated_food" TargetMode="External"/><Relationship Id="rId96" Type="http://schemas.openxmlformats.org/officeDocument/2006/relationships/hyperlink" Target="https://en.wikipedia.org/wiki/Residue_(chemistry)" TargetMode="External"/><Relationship Id="rId140" Type="http://schemas.openxmlformats.org/officeDocument/2006/relationships/hyperlink" Target="https://en.wikipedia.org/wiki/Health_hazard" TargetMode="External"/><Relationship Id="rId145" Type="http://schemas.openxmlformats.org/officeDocument/2006/relationships/hyperlink" Target="https://en.wikipedia.org/wiki/Fruit" TargetMode="External"/><Relationship Id="rId161" Type="http://schemas.openxmlformats.org/officeDocument/2006/relationships/hyperlink" Target="https://en.wikipedia.org/wiki/Food_distribution" TargetMode="External"/><Relationship Id="rId166" Type="http://schemas.openxmlformats.org/officeDocument/2006/relationships/image" Target="media/image1.jpeg"/><Relationship Id="rId182" Type="http://schemas.openxmlformats.org/officeDocument/2006/relationships/image" Target="media/image17.jpeg"/><Relationship Id="rId187"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en.wikipedia.org/wiki/Sweet_wine" TargetMode="External"/><Relationship Id="rId28" Type="http://schemas.openxmlformats.org/officeDocument/2006/relationships/hyperlink" Target="https://en.wikipedia.org/wiki/Alcoholic_beverage" TargetMode="External"/><Relationship Id="rId49" Type="http://schemas.openxmlformats.org/officeDocument/2006/relationships/hyperlink" Target="https://en.wikipedia.org/wiki/Lead" TargetMode="External"/><Relationship Id="rId114" Type="http://schemas.openxmlformats.org/officeDocument/2006/relationships/hyperlink" Target="https://en.wikipedia.org/wiki/Seeds" TargetMode="External"/><Relationship Id="rId119" Type="http://schemas.openxmlformats.org/officeDocument/2006/relationships/hyperlink" Target="https://en.wikipedia.org/wiki/Poultry_Products_Inspection_Act_of_1957" TargetMode="External"/><Relationship Id="rId44" Type="http://schemas.openxmlformats.org/officeDocument/2006/relationships/hyperlink" Target="https://en.wikipedia.org/wiki/Brine" TargetMode="External"/><Relationship Id="rId60" Type="http://schemas.openxmlformats.org/officeDocument/2006/relationships/hyperlink" Target="https://en.wikipedia.org/wiki/Royal_Institution" TargetMode="External"/><Relationship Id="rId65" Type="http://schemas.openxmlformats.org/officeDocument/2006/relationships/hyperlink" Target="https://en.wikipedia.org/wiki/Public_analyst" TargetMode="External"/><Relationship Id="rId81" Type="http://schemas.openxmlformats.org/officeDocument/2006/relationships/hyperlink" Target="https://en.wikipedia.org/wiki/Milk" TargetMode="External"/><Relationship Id="rId86" Type="http://schemas.openxmlformats.org/officeDocument/2006/relationships/hyperlink" Target="https://en.wikipedia.org/wiki/2013_meat_adulteration_scandal" TargetMode="External"/><Relationship Id="rId130" Type="http://schemas.openxmlformats.org/officeDocument/2006/relationships/hyperlink" Target="https://en.wikipedia.org/wiki/Action_level" TargetMode="External"/><Relationship Id="rId135" Type="http://schemas.openxmlformats.org/officeDocument/2006/relationships/hyperlink" Target="https://en.wikipedia.org/wiki/Olives" TargetMode="External"/><Relationship Id="rId151" Type="http://schemas.openxmlformats.org/officeDocument/2006/relationships/hyperlink" Target="https://en.wikipedia.org/wiki/Viruses" TargetMode="External"/><Relationship Id="rId156" Type="http://schemas.openxmlformats.org/officeDocument/2006/relationships/hyperlink" Target="https://en.wikipedia.org/wiki/Food_Safety_and_Inspection_Service" TargetMode="External"/><Relationship Id="rId177" Type="http://schemas.openxmlformats.org/officeDocument/2006/relationships/image" Target="media/image12.jpeg"/><Relationship Id="rId172" Type="http://schemas.openxmlformats.org/officeDocument/2006/relationships/image" Target="media/image7.jpeg"/><Relationship Id="rId13" Type="http://schemas.openxmlformats.org/officeDocument/2006/relationships/hyperlink" Target="https://en.wikipedia.org/wiki/Chalk" TargetMode="External"/><Relationship Id="rId18" Type="http://schemas.openxmlformats.org/officeDocument/2006/relationships/hyperlink" Target="https://en.wikipedia.org/wiki/Poison" TargetMode="External"/><Relationship Id="rId39" Type="http://schemas.openxmlformats.org/officeDocument/2006/relationships/hyperlink" Target="https://en.wikipedia.org/wiki/Protein" TargetMode="External"/><Relationship Id="rId109" Type="http://schemas.openxmlformats.org/officeDocument/2006/relationships/hyperlink" Target="https://en.wikipedia.org/wiki/Irradiated" TargetMode="External"/><Relationship Id="rId34" Type="http://schemas.openxmlformats.org/officeDocument/2006/relationships/hyperlink" Target="https://en.wikipedia.org/wiki/Lactose" TargetMode="External"/><Relationship Id="rId50" Type="http://schemas.openxmlformats.org/officeDocument/2006/relationships/hyperlink" Target="https://en.wikipedia.org/wiki/United_States" TargetMode="External"/><Relationship Id="rId55" Type="http://schemas.openxmlformats.org/officeDocument/2006/relationships/hyperlink" Target="https://en.wikipedia.org/wiki/Deep_frying" TargetMode="External"/><Relationship Id="rId76" Type="http://schemas.openxmlformats.org/officeDocument/2006/relationships/hyperlink" Target="https://en.wikipedia.org/wiki/ConAgra_Foods" TargetMode="External"/><Relationship Id="rId97" Type="http://schemas.openxmlformats.org/officeDocument/2006/relationships/hyperlink" Target="https://en.wikipedia.org/wiki/Food_additive" TargetMode="External"/><Relationship Id="rId104" Type="http://schemas.openxmlformats.org/officeDocument/2006/relationships/hyperlink" Target="https://en.wikipedia.org/wiki/Unsanitary" TargetMode="External"/><Relationship Id="rId120" Type="http://schemas.openxmlformats.org/officeDocument/2006/relationships/hyperlink" Target="https://en.wikipedia.org/w/index.php?title=Adulterated_food&amp;action=edit&amp;section=5" TargetMode="External"/><Relationship Id="rId125" Type="http://schemas.openxmlformats.org/officeDocument/2006/relationships/hyperlink" Target="https://en.wikipedia.org/wiki/Listeria_monocytogenes" TargetMode="External"/><Relationship Id="rId141" Type="http://schemas.openxmlformats.org/officeDocument/2006/relationships/hyperlink" Target="https://en.wikipedia.org/wiki/Peanut_butter" TargetMode="External"/><Relationship Id="rId146" Type="http://schemas.openxmlformats.org/officeDocument/2006/relationships/hyperlink" Target="https://en.wikipedia.org/wiki/Food_coloring" TargetMode="External"/><Relationship Id="rId167" Type="http://schemas.openxmlformats.org/officeDocument/2006/relationships/image" Target="media/image2.jpeg"/><Relationship Id="rId7" Type="http://schemas.openxmlformats.org/officeDocument/2006/relationships/hyperlink" Target="https://en.wikipedia.org/wiki/Food" TargetMode="External"/><Relationship Id="rId71" Type="http://schemas.openxmlformats.org/officeDocument/2006/relationships/hyperlink" Target="https://en.wikipedia.org/wiki/Spain" TargetMode="External"/><Relationship Id="rId92" Type="http://schemas.openxmlformats.org/officeDocument/2006/relationships/hyperlink" Target="https://en.wikipedia.org/w/index.php?title=Adulterated_food&amp;action=edit&amp;section=3" TargetMode="External"/><Relationship Id="rId162" Type="http://schemas.openxmlformats.org/officeDocument/2006/relationships/hyperlink" Target="https://en.wikipedia.org/wiki/Product_recall" TargetMode="External"/><Relationship Id="rId183" Type="http://schemas.openxmlformats.org/officeDocument/2006/relationships/image" Target="media/image18.jpeg"/><Relationship Id="rId2" Type="http://schemas.openxmlformats.org/officeDocument/2006/relationships/styles" Target="styles.xml"/><Relationship Id="rId29" Type="http://schemas.openxmlformats.org/officeDocument/2006/relationships/hyperlink" Target="https://en.wikipedia.org/wiki/Cutting_agent" TargetMode="External"/><Relationship Id="rId24" Type="http://schemas.openxmlformats.org/officeDocument/2006/relationships/hyperlink" Target="https://en.wikipedia.org/wiki/Apple" TargetMode="External"/><Relationship Id="rId40" Type="http://schemas.openxmlformats.org/officeDocument/2006/relationships/hyperlink" Target="https://en.wikipedia.org/wiki/Adulterant" TargetMode="External"/><Relationship Id="rId45" Type="http://schemas.openxmlformats.org/officeDocument/2006/relationships/hyperlink" Target="https://en.wikipedia.org/wiki/Adulterant" TargetMode="External"/><Relationship Id="rId66" Type="http://schemas.openxmlformats.org/officeDocument/2006/relationships/hyperlink" Target="https://en.wikipedia.org/wiki/New_York_Evening_Post" TargetMode="External"/><Relationship Id="rId87" Type="http://schemas.openxmlformats.org/officeDocument/2006/relationships/hyperlink" Target="https://en.wikipedia.org/w/index.php?title=Adulterated_food&amp;action=edit&amp;section=1" TargetMode="External"/><Relationship Id="rId110" Type="http://schemas.openxmlformats.org/officeDocument/2006/relationships/hyperlink" Target="https://en.wikipedia.org/wiki/Refrigerated" TargetMode="External"/><Relationship Id="rId115" Type="http://schemas.openxmlformats.org/officeDocument/2006/relationships/hyperlink" Target="https://en.wikipedia.org/wiki/Ingredient" TargetMode="External"/><Relationship Id="rId131" Type="http://schemas.openxmlformats.org/officeDocument/2006/relationships/hyperlink" Target="https://en.wikipedia.org/wiki/Part_per_million" TargetMode="External"/><Relationship Id="rId136" Type="http://schemas.openxmlformats.org/officeDocument/2006/relationships/hyperlink" Target="https://en.wikipedia.org/wiki/Oysters" TargetMode="External"/><Relationship Id="rId157" Type="http://schemas.openxmlformats.org/officeDocument/2006/relationships/hyperlink" Target="https://en.wikipedia.org/w/index.php?title=Adulterated_food&amp;action=edit&amp;section=9" TargetMode="External"/><Relationship Id="rId178" Type="http://schemas.openxmlformats.org/officeDocument/2006/relationships/image" Target="media/image13.jpeg"/><Relationship Id="rId61" Type="http://schemas.openxmlformats.org/officeDocument/2006/relationships/hyperlink" Target="https://en.wikipedia.org/wiki/Arthur_Hill_Hassall" TargetMode="External"/><Relationship Id="rId82" Type="http://schemas.openxmlformats.org/officeDocument/2006/relationships/hyperlink" Target="https://en.wikipedia.org/wiki/Infant_formula" TargetMode="External"/><Relationship Id="rId152" Type="http://schemas.openxmlformats.org/officeDocument/2006/relationships/hyperlink" Target="https://en.wikipedia.org/wiki/Protozoa" TargetMode="External"/><Relationship Id="rId173" Type="http://schemas.openxmlformats.org/officeDocument/2006/relationships/image" Target="media/image8.gif"/><Relationship Id="rId19" Type="http://schemas.openxmlformats.org/officeDocument/2006/relationships/hyperlink" Target="https://en.wikipedia.org/w/index.php?title=Adulterant&amp;action=edit&amp;section=1" TargetMode="External"/><Relationship Id="rId14" Type="http://schemas.openxmlformats.org/officeDocument/2006/relationships/hyperlink" Target="https://en.wikipedia.org/wiki/Calcium" TargetMode="External"/><Relationship Id="rId30" Type="http://schemas.openxmlformats.org/officeDocument/2006/relationships/hyperlink" Target="https://en.wikipedia.org/wiki/Shoe_polish" TargetMode="External"/><Relationship Id="rId35" Type="http://schemas.openxmlformats.org/officeDocument/2006/relationships/hyperlink" Target="https://en.wikipedia.org/wiki/Cocaine" TargetMode="External"/><Relationship Id="rId56" Type="http://schemas.openxmlformats.org/officeDocument/2006/relationships/hyperlink" Target="https://en.wikipedia.org/wiki/Cooking_oil" TargetMode="External"/><Relationship Id="rId77" Type="http://schemas.openxmlformats.org/officeDocument/2006/relationships/hyperlink" Target="https://en.wikipedia.org/wiki/Adulterant" TargetMode="External"/><Relationship Id="rId100" Type="http://schemas.openxmlformats.org/officeDocument/2006/relationships/hyperlink" Target="https://en.wikipedia.org/wiki/United_States_Environmental_Protection_Agency" TargetMode="External"/><Relationship Id="rId105" Type="http://schemas.openxmlformats.org/officeDocument/2006/relationships/hyperlink" Target="https://en.wikipedia.org/wiki/Insect" TargetMode="External"/><Relationship Id="rId126" Type="http://schemas.openxmlformats.org/officeDocument/2006/relationships/hyperlink" Target="https://en.wikipedia.org/wiki/Natural_toxin" TargetMode="External"/><Relationship Id="rId147" Type="http://schemas.openxmlformats.org/officeDocument/2006/relationships/hyperlink" Target="https://en.wikipedia.org/wiki/Scallops" TargetMode="External"/><Relationship Id="rId168" Type="http://schemas.openxmlformats.org/officeDocument/2006/relationships/image" Target="media/image3.jpeg"/><Relationship Id="rId8" Type="http://schemas.openxmlformats.org/officeDocument/2006/relationships/hyperlink" Target="https://en.wikipedia.org/wiki/Fuel" TargetMode="External"/><Relationship Id="rId51" Type="http://schemas.openxmlformats.org/officeDocument/2006/relationships/hyperlink" Target="https://en.wikipedia.org/wiki/People%27s_Republic_of_China" TargetMode="External"/><Relationship Id="rId72" Type="http://schemas.openxmlformats.org/officeDocument/2006/relationships/hyperlink" Target="https://en.wikipedia.org/wiki/Toxic_oil_syndrome" TargetMode="External"/><Relationship Id="rId93" Type="http://schemas.openxmlformats.org/officeDocument/2006/relationships/hyperlink" Target="https://en.wikipedia.org/wiki/Poisonous" TargetMode="External"/><Relationship Id="rId98" Type="http://schemas.openxmlformats.org/officeDocument/2006/relationships/hyperlink" Target="https://en.wikipedia.org/wiki/Color_additive" TargetMode="External"/><Relationship Id="rId121" Type="http://schemas.openxmlformats.org/officeDocument/2006/relationships/hyperlink" Target="https://en.wikipedia.org/wiki/Apple_cider" TargetMode="External"/><Relationship Id="rId142" Type="http://schemas.openxmlformats.org/officeDocument/2006/relationships/hyperlink" Target="https://en.wikipedia.org/wiki/Choking" TargetMode="External"/><Relationship Id="rId163" Type="http://schemas.openxmlformats.org/officeDocument/2006/relationships/hyperlink" Target="https://en.wikipedia.org/wiki/Infant_formula" TargetMode="External"/><Relationship Id="rId184" Type="http://schemas.openxmlformats.org/officeDocument/2006/relationships/image" Target="media/image19.jpeg"/><Relationship Id="rId3" Type="http://schemas.openxmlformats.org/officeDocument/2006/relationships/settings" Target="settings.xml"/><Relationship Id="rId25" Type="http://schemas.openxmlformats.org/officeDocument/2006/relationships/hyperlink" Target="https://en.wikipedia.org/wiki/Fruit_preserves" TargetMode="External"/><Relationship Id="rId46" Type="http://schemas.openxmlformats.org/officeDocument/2006/relationships/hyperlink" Target="https://en.wikipedia.org/wiki/United_Kingdom" TargetMode="External"/><Relationship Id="rId67" Type="http://schemas.openxmlformats.org/officeDocument/2006/relationships/hyperlink" Target="https://en.wikipedia.org/wiki/Adulterant" TargetMode="External"/><Relationship Id="rId116" Type="http://schemas.openxmlformats.org/officeDocument/2006/relationships/hyperlink" Target="https://en.wikipedia.org/wiki/Kidney_failure" TargetMode="External"/><Relationship Id="rId137" Type="http://schemas.openxmlformats.org/officeDocument/2006/relationships/hyperlink" Target="https://en.wikipedia.org/wiki/Decomposition" TargetMode="External"/><Relationship Id="rId158" Type="http://schemas.openxmlformats.org/officeDocument/2006/relationships/hyperlink" Target="https://en.wikipedia.org/wiki/Condemnation_action" TargetMode="External"/><Relationship Id="rId20" Type="http://schemas.openxmlformats.org/officeDocument/2006/relationships/hyperlink" Target="https://en.wikipedia.org/wiki/Chicory" TargetMode="External"/><Relationship Id="rId41" Type="http://schemas.openxmlformats.org/officeDocument/2006/relationships/hyperlink" Target="https://en.wikipedia.org/wiki/High_fructose_corn_syrup" TargetMode="External"/><Relationship Id="rId62" Type="http://schemas.openxmlformats.org/officeDocument/2006/relationships/hyperlink" Target="https://en.wikipedia.org/wiki/The_Lancet" TargetMode="External"/><Relationship Id="rId83" Type="http://schemas.openxmlformats.org/officeDocument/2006/relationships/hyperlink" Target="https://en.wikipedia.org/wiki/2008_Chinese_milk_scandal" TargetMode="External"/><Relationship Id="rId88" Type="http://schemas.openxmlformats.org/officeDocument/2006/relationships/hyperlink" Target="https://en.wikipedia.org/wiki/Federal_Food,_Drug,_and_Cosmetic_Act" TargetMode="External"/><Relationship Id="rId111" Type="http://schemas.openxmlformats.org/officeDocument/2006/relationships/hyperlink" Target="https://en.wikipedia.org/wiki/Freezing" TargetMode="External"/><Relationship Id="rId132" Type="http://schemas.openxmlformats.org/officeDocument/2006/relationships/hyperlink" Target="https://en.wikipedia.org/wiki/Methylmercury" TargetMode="External"/><Relationship Id="rId153" Type="http://schemas.openxmlformats.org/officeDocument/2006/relationships/hyperlink" Target="https://en.wikipedia.org/wiki/Salmonella" TargetMode="External"/><Relationship Id="rId174" Type="http://schemas.openxmlformats.org/officeDocument/2006/relationships/image" Target="media/image9.jpeg"/><Relationship Id="rId179" Type="http://schemas.openxmlformats.org/officeDocument/2006/relationships/image" Target="media/image14.jpeg"/><Relationship Id="rId15" Type="http://schemas.openxmlformats.org/officeDocument/2006/relationships/hyperlink" Target="https://en.wikipedia.org/wiki/Ersatz" TargetMode="External"/><Relationship Id="rId36" Type="http://schemas.openxmlformats.org/officeDocument/2006/relationships/hyperlink" Target="https://en.wikipedia.org/wiki/Urea" TargetMode="External"/><Relationship Id="rId57" Type="http://schemas.openxmlformats.org/officeDocument/2006/relationships/hyperlink" Target="https://en.wikipedia.org/wiki/Adulterant" TargetMode="External"/><Relationship Id="rId106" Type="http://schemas.openxmlformats.org/officeDocument/2006/relationships/hyperlink" Target="https://en.wikipedia.org/wiki/Rodent" TargetMode="External"/><Relationship Id="rId127" Type="http://schemas.openxmlformats.org/officeDocument/2006/relationships/hyperlink" Target="https://en.wikipedia.org/wiki/Amygdalin" TargetMode="External"/><Relationship Id="rId10" Type="http://schemas.openxmlformats.org/officeDocument/2006/relationships/hyperlink" Target="https://en.wikipedia.org/wiki/Food_additive" TargetMode="External"/><Relationship Id="rId31" Type="http://schemas.openxmlformats.org/officeDocument/2006/relationships/hyperlink" Target="https://en.wikipedia.org/wiki/Hashish" TargetMode="External"/><Relationship Id="rId52" Type="http://schemas.openxmlformats.org/officeDocument/2006/relationships/hyperlink" Target="https://en.wikipedia.org/wiki/Transformer" TargetMode="External"/><Relationship Id="rId73" Type="http://schemas.openxmlformats.org/officeDocument/2006/relationships/hyperlink" Target="https://en.wikipedia.org/wiki/Beech-Nut" TargetMode="External"/><Relationship Id="rId78" Type="http://schemas.openxmlformats.org/officeDocument/2006/relationships/hyperlink" Target="https://en.wikipedia.org/wiki/Wheat_gluten_(food)" TargetMode="External"/><Relationship Id="rId94" Type="http://schemas.openxmlformats.org/officeDocument/2006/relationships/hyperlink" Target="https://en.wikipedia.org/wiki/Deleterious" TargetMode="External"/><Relationship Id="rId99" Type="http://schemas.openxmlformats.org/officeDocument/2006/relationships/hyperlink" Target="https://en.wikipedia.org/wiki/Drug" TargetMode="External"/><Relationship Id="rId101" Type="http://schemas.openxmlformats.org/officeDocument/2006/relationships/hyperlink" Target="https://en.wikipedia.org/wiki/Pesticide_residue" TargetMode="External"/><Relationship Id="rId122" Type="http://schemas.openxmlformats.org/officeDocument/2006/relationships/hyperlink" Target="https://en.wikipedia.org/wiki/E._coli" TargetMode="External"/><Relationship Id="rId143" Type="http://schemas.openxmlformats.org/officeDocument/2006/relationships/hyperlink" Target="https://en.wikipedia.org/wiki/Olive_oil" TargetMode="External"/><Relationship Id="rId148" Type="http://schemas.openxmlformats.org/officeDocument/2006/relationships/hyperlink" Target="https://en.wikipedia.org/wiki/Pathogens" TargetMode="External"/><Relationship Id="rId164" Type="http://schemas.openxmlformats.org/officeDocument/2006/relationships/hyperlink" Target="https://en.wikipedia.org/wiki/Embargo" TargetMode="External"/><Relationship Id="rId169" Type="http://schemas.openxmlformats.org/officeDocument/2006/relationships/image" Target="media/image4.jpeg"/><Relationship Id="rId18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en.wikipedia.org/wiki/Contamination" TargetMode="External"/><Relationship Id="rId180"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43</Pages>
  <Words>5901</Words>
  <Characters>33637</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ANANTH C. RAJESH</dc:creator>
  <cp:lastModifiedBy>Dr.Shahid</cp:lastModifiedBy>
  <cp:revision>10</cp:revision>
  <dcterms:created xsi:type="dcterms:W3CDTF">2020-04-24T07:07:00Z</dcterms:created>
  <dcterms:modified xsi:type="dcterms:W3CDTF">2020-04-27T04:07:00Z</dcterms:modified>
</cp:coreProperties>
</file>