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E0" w:rsidRPr="00351331" w:rsidRDefault="00AB3EE0" w:rsidP="00351331">
      <w:pPr>
        <w:spacing w:line="276" w:lineRule="auto"/>
        <w:jc w:val="center"/>
        <w:rPr>
          <w:rFonts w:ascii="Times New Roman" w:hAnsi="Times New Roman" w:cs="Times New Roman"/>
          <w:b/>
          <w:sz w:val="24"/>
          <w:szCs w:val="24"/>
        </w:rPr>
      </w:pPr>
      <w:r w:rsidRPr="00351331">
        <w:rPr>
          <w:rFonts w:ascii="Times New Roman" w:hAnsi="Times New Roman" w:cs="Times New Roman"/>
          <w:b/>
          <w:sz w:val="24"/>
          <w:szCs w:val="24"/>
        </w:rPr>
        <w:t>Purpose and Tone of a text</w:t>
      </w:r>
    </w:p>
    <w:p w:rsidR="00AB3EE0" w:rsidRPr="00351331" w:rsidRDefault="00AB3EE0" w:rsidP="00351331">
      <w:pPr>
        <w:spacing w:line="276" w:lineRule="auto"/>
        <w:rPr>
          <w:rFonts w:ascii="Times New Roman" w:hAnsi="Times New Roman" w:cs="Times New Roman"/>
          <w:sz w:val="24"/>
          <w:szCs w:val="24"/>
        </w:rPr>
      </w:pPr>
      <w:r w:rsidRPr="00351331">
        <w:rPr>
          <w:rFonts w:ascii="Times New Roman" w:hAnsi="Times New Roman" w:cs="Times New Roman"/>
          <w:sz w:val="24"/>
          <w:szCs w:val="24"/>
        </w:rPr>
        <w:t>Once you understand the requirements of a written text, you're ready to begin thinking about the essay. What is its purpose? For what audience will it be written? What tone and point of view will you use? Later on, you may modify your decisions about these issues. That's fine. But you need to understand the way these considerations influence your work in the early phases of the writing process.</w:t>
      </w:r>
    </w:p>
    <w:p w:rsidR="00AB3EE0" w:rsidRPr="00351331" w:rsidRDefault="00AB3EE0" w:rsidP="00351331">
      <w:pPr>
        <w:spacing w:line="276" w:lineRule="auto"/>
        <w:rPr>
          <w:rFonts w:ascii="Times New Roman" w:hAnsi="Times New Roman" w:cs="Times New Roman"/>
          <w:b/>
          <w:sz w:val="24"/>
          <w:szCs w:val="24"/>
        </w:rPr>
      </w:pPr>
      <w:r w:rsidRPr="00351331">
        <w:rPr>
          <w:rFonts w:ascii="Times New Roman" w:hAnsi="Times New Roman" w:cs="Times New Roman"/>
          <w:b/>
          <w:sz w:val="24"/>
          <w:szCs w:val="24"/>
        </w:rPr>
        <w:t>Purpose</w:t>
      </w:r>
    </w:p>
    <w:p w:rsidR="00143A69" w:rsidRPr="00351331" w:rsidRDefault="00AB3EE0" w:rsidP="00351331">
      <w:pPr>
        <w:spacing w:line="276" w:lineRule="auto"/>
        <w:rPr>
          <w:rFonts w:ascii="Times New Roman" w:hAnsi="Times New Roman" w:cs="Times New Roman"/>
          <w:sz w:val="24"/>
          <w:szCs w:val="24"/>
        </w:rPr>
      </w:pPr>
      <w:r w:rsidRPr="00351331">
        <w:rPr>
          <w:rFonts w:ascii="Times New Roman" w:hAnsi="Times New Roman" w:cs="Times New Roman"/>
          <w:sz w:val="24"/>
          <w:szCs w:val="24"/>
        </w:rPr>
        <w:t>Start by clarifying to yourself the essay's broad purpose. What do you want the essay to accomplish? The papers you write in college are usually meant to inform or explain, to convince or persuade, and sometimes to entertain. In practice, writing often combines purposes. You might, for example, write an essay trying to convince people to support a new trash recycling program in your community. But before you win readers over, you most likely would have to explain something about current waste-disposal technology. When purposes combine in this way, the predominant one influences the essay's content, organization, pattern of development, emphasis, and language. Assume you're writing about a political campaign. If your primary goal is to entertain, to take a gentle poke at two candidates, you might use the comparison-contrast pattern to organize your essay. You might, for example, start with several accounts of one candidate's "foot-in-mouth disease" and then describe the attempts of the other candidate, a multimillionaire, to portray himself as an average Joe. Your language, full of exaggeration, would reflect your objective. But i</w:t>
      </w:r>
      <w:r w:rsidR="0032793C" w:rsidRPr="00351331">
        <w:rPr>
          <w:rFonts w:ascii="Times New Roman" w:hAnsi="Times New Roman" w:cs="Times New Roman"/>
          <w:sz w:val="24"/>
          <w:szCs w:val="24"/>
        </w:rPr>
        <w:t>f your primary purpose is to per</w:t>
      </w:r>
      <w:r w:rsidRPr="00351331">
        <w:rPr>
          <w:rFonts w:ascii="Times New Roman" w:hAnsi="Times New Roman" w:cs="Times New Roman"/>
          <w:sz w:val="24"/>
          <w:szCs w:val="24"/>
        </w:rPr>
        <w:t>suade readers that the candidates are incompetent and shouldn't be elected, you might adopt a serious, straightforward style. Selecting the argumentation</w:t>
      </w:r>
      <w:r w:rsidR="0032793C" w:rsidRPr="00351331">
        <w:rPr>
          <w:rFonts w:ascii="Times New Roman" w:hAnsi="Times New Roman" w:cs="Times New Roman"/>
          <w:sz w:val="24"/>
          <w:szCs w:val="24"/>
        </w:rPr>
        <w:t>-</w:t>
      </w:r>
      <w:r w:rsidRPr="00351331">
        <w:rPr>
          <w:rFonts w:ascii="Times New Roman" w:hAnsi="Times New Roman" w:cs="Times New Roman"/>
          <w:sz w:val="24"/>
          <w:szCs w:val="24"/>
        </w:rPr>
        <w:t>persuasion pattern to structure the essay, you might use one candidate's gaffes and the other's posturings to build a case that neither is worthy of public office.</w:t>
      </w:r>
    </w:p>
    <w:p w:rsidR="00AB3EE0" w:rsidRPr="00351331" w:rsidRDefault="00AB3EE0" w:rsidP="00351331">
      <w:pPr>
        <w:spacing w:line="276" w:lineRule="auto"/>
        <w:rPr>
          <w:rFonts w:ascii="Times New Roman" w:hAnsi="Times New Roman" w:cs="Times New Roman"/>
          <w:b/>
          <w:sz w:val="24"/>
          <w:szCs w:val="24"/>
        </w:rPr>
      </w:pPr>
      <w:r w:rsidRPr="00351331">
        <w:rPr>
          <w:rFonts w:ascii="Times New Roman" w:hAnsi="Times New Roman" w:cs="Times New Roman"/>
          <w:b/>
          <w:sz w:val="24"/>
          <w:szCs w:val="24"/>
        </w:rPr>
        <w:t>Tone</w:t>
      </w:r>
    </w:p>
    <w:p w:rsidR="0032793C" w:rsidRPr="00351331" w:rsidRDefault="00AB3EE0" w:rsidP="00351331">
      <w:pPr>
        <w:spacing w:line="276" w:lineRule="auto"/>
        <w:rPr>
          <w:rFonts w:ascii="Times New Roman" w:hAnsi="Times New Roman" w:cs="Times New Roman"/>
          <w:sz w:val="24"/>
          <w:szCs w:val="24"/>
        </w:rPr>
      </w:pPr>
      <w:r w:rsidRPr="00351331">
        <w:rPr>
          <w:rFonts w:ascii="Times New Roman" w:hAnsi="Times New Roman" w:cs="Times New Roman"/>
          <w:sz w:val="24"/>
          <w:szCs w:val="24"/>
        </w:rPr>
        <w:t>Just as your voice may project a range of feelings, your writing can convey one or more tones, or emotional states: enthusiasm, anger, resignation, and so on. Tone isn't a decorative adornment tacked on as an afterthought. Rather, tone is integral to meaning. It permeates writing and reflects your attitude toward yourself, your purpose, your subject, and your readers. In everyday conversation, vocal inflections, facial expressions, and body gestures help convey tone. In writing, how do you project tone without these aids? You pay close attention to sentence structure and word cho</w:t>
      </w:r>
      <w:r w:rsidR="0032793C" w:rsidRPr="00351331">
        <w:rPr>
          <w:rFonts w:ascii="Times New Roman" w:hAnsi="Times New Roman" w:cs="Times New Roman"/>
          <w:sz w:val="24"/>
          <w:szCs w:val="24"/>
        </w:rPr>
        <w:t>ice. D</w:t>
      </w:r>
      <w:r w:rsidRPr="00351331">
        <w:rPr>
          <w:rFonts w:ascii="Times New Roman" w:hAnsi="Times New Roman" w:cs="Times New Roman"/>
          <w:sz w:val="24"/>
          <w:szCs w:val="24"/>
        </w:rPr>
        <w:t>etermining your tone should come early in the writing process because the tone you select influences the sentences and words you use later. Sentence structure refers to the way sentences are shaped. Although the two paragraphs that follow deal with exactly the same subject, note how differences in sentence structure c</w:t>
      </w:r>
      <w:r w:rsidR="0032793C" w:rsidRPr="00351331">
        <w:rPr>
          <w:rFonts w:ascii="Times New Roman" w:hAnsi="Times New Roman" w:cs="Times New Roman"/>
          <w:sz w:val="24"/>
          <w:szCs w:val="24"/>
        </w:rPr>
        <w:t>reate sharply dissimilar tones:</w:t>
      </w:r>
    </w:p>
    <w:p w:rsidR="0032793C" w:rsidRPr="00351331" w:rsidRDefault="00AB3EE0" w:rsidP="00351331">
      <w:pPr>
        <w:spacing w:line="276" w:lineRule="auto"/>
        <w:ind w:left="720"/>
        <w:rPr>
          <w:rFonts w:ascii="Times New Roman" w:hAnsi="Times New Roman" w:cs="Times New Roman"/>
          <w:i/>
          <w:sz w:val="24"/>
          <w:szCs w:val="24"/>
        </w:rPr>
      </w:pPr>
      <w:r w:rsidRPr="00351331">
        <w:rPr>
          <w:rFonts w:ascii="Times New Roman" w:hAnsi="Times New Roman" w:cs="Times New Roman"/>
          <w:i/>
          <w:sz w:val="24"/>
          <w:szCs w:val="24"/>
        </w:rPr>
        <w:lastRenderedPageBreak/>
        <w:t>During the 1960s, many inner-city minorities considered the police an occupying force and an oppressive agent of control. As a result, violence grew against police in poorer neighborhoods, as did the number</w:t>
      </w:r>
      <w:r w:rsidR="0032793C" w:rsidRPr="00351331">
        <w:rPr>
          <w:rFonts w:ascii="Times New Roman" w:hAnsi="Times New Roman" w:cs="Times New Roman"/>
          <w:i/>
          <w:sz w:val="24"/>
          <w:szCs w:val="24"/>
        </w:rPr>
        <w:t xml:space="preserve"> of residents killed by police.</w:t>
      </w:r>
    </w:p>
    <w:p w:rsidR="0032793C" w:rsidRPr="00351331" w:rsidRDefault="00AB3EE0" w:rsidP="00351331">
      <w:pPr>
        <w:spacing w:line="276" w:lineRule="auto"/>
        <w:ind w:left="720"/>
        <w:rPr>
          <w:rFonts w:ascii="Times New Roman" w:hAnsi="Times New Roman" w:cs="Times New Roman"/>
          <w:i/>
          <w:sz w:val="24"/>
          <w:szCs w:val="24"/>
        </w:rPr>
      </w:pPr>
      <w:r w:rsidRPr="00351331">
        <w:rPr>
          <w:rFonts w:ascii="Times New Roman" w:hAnsi="Times New Roman" w:cs="Times New Roman"/>
          <w:i/>
          <w:sz w:val="24"/>
          <w:szCs w:val="24"/>
        </w:rPr>
        <w:t>An occupying force. An agent of control. An oppressor. That's how many inner</w:t>
      </w:r>
      <w:r w:rsidR="0032793C" w:rsidRPr="00351331">
        <w:rPr>
          <w:rFonts w:ascii="Times New Roman" w:hAnsi="Times New Roman" w:cs="Times New Roman"/>
          <w:i/>
          <w:sz w:val="24"/>
          <w:szCs w:val="24"/>
        </w:rPr>
        <w:t>-</w:t>
      </w:r>
      <w:r w:rsidRPr="00351331">
        <w:rPr>
          <w:rFonts w:ascii="Times New Roman" w:hAnsi="Times New Roman" w:cs="Times New Roman"/>
          <w:i/>
          <w:sz w:val="24"/>
          <w:szCs w:val="24"/>
        </w:rPr>
        <w:t xml:space="preserve">city minorities in the '60s viewed the police. Violence against police soared. Police </w:t>
      </w:r>
      <w:r w:rsidR="0032793C" w:rsidRPr="00351331">
        <w:rPr>
          <w:rFonts w:ascii="Times New Roman" w:hAnsi="Times New Roman" w:cs="Times New Roman"/>
          <w:i/>
          <w:sz w:val="24"/>
          <w:szCs w:val="24"/>
        </w:rPr>
        <w:t>killings of residents mounted.</w:t>
      </w:r>
    </w:p>
    <w:p w:rsidR="0032793C" w:rsidRPr="00351331" w:rsidRDefault="0032793C" w:rsidP="00351331">
      <w:pPr>
        <w:spacing w:line="276" w:lineRule="auto"/>
        <w:rPr>
          <w:rFonts w:ascii="Times New Roman" w:hAnsi="Times New Roman" w:cs="Times New Roman"/>
          <w:sz w:val="24"/>
          <w:szCs w:val="24"/>
        </w:rPr>
      </w:pPr>
      <w:r w:rsidRPr="00351331">
        <w:rPr>
          <w:rFonts w:ascii="Times New Roman" w:hAnsi="Times New Roman" w:cs="Times New Roman"/>
          <w:sz w:val="24"/>
          <w:szCs w:val="24"/>
        </w:rPr>
        <w:t>In</w:t>
      </w:r>
      <w:r w:rsidR="00AB3EE0" w:rsidRPr="00351331">
        <w:rPr>
          <w:rFonts w:ascii="Times New Roman" w:hAnsi="Times New Roman" w:cs="Times New Roman"/>
          <w:sz w:val="24"/>
          <w:szCs w:val="24"/>
        </w:rPr>
        <w:t>formative in its approach, the first paragraph pr</w:t>
      </w:r>
      <w:r w:rsidRPr="00351331">
        <w:rPr>
          <w:rFonts w:ascii="Times New Roman" w:hAnsi="Times New Roman" w:cs="Times New Roman"/>
          <w:sz w:val="24"/>
          <w:szCs w:val="24"/>
        </w:rPr>
        <w:t>ojects a neutral, almost dispass</w:t>
      </w:r>
      <w:r w:rsidR="00AB3EE0" w:rsidRPr="00351331">
        <w:rPr>
          <w:rFonts w:ascii="Times New Roman" w:hAnsi="Times New Roman" w:cs="Times New Roman"/>
          <w:sz w:val="24"/>
          <w:szCs w:val="24"/>
        </w:rPr>
        <w:t xml:space="preserve">ionate tone. The sentences are fairly long, and clear transitions ("During the 1960s"; "As a result") mark the progression of thought. But the second paragraph, </w:t>
      </w:r>
      <w:r w:rsidRPr="00351331">
        <w:rPr>
          <w:rFonts w:ascii="Times New Roman" w:hAnsi="Times New Roman" w:cs="Times New Roman"/>
          <w:sz w:val="24"/>
          <w:szCs w:val="24"/>
        </w:rPr>
        <w:t>with its dramatic, alm</w:t>
      </w:r>
      <w:r w:rsidR="00AB3EE0" w:rsidRPr="00351331">
        <w:rPr>
          <w:rFonts w:ascii="Times New Roman" w:hAnsi="Times New Roman" w:cs="Times New Roman"/>
          <w:sz w:val="24"/>
          <w:szCs w:val="24"/>
        </w:rPr>
        <w:t xml:space="preserve">ost alarmist tone, </w:t>
      </w:r>
      <w:r w:rsidRPr="00351331">
        <w:rPr>
          <w:rFonts w:ascii="Times New Roman" w:hAnsi="Times New Roman" w:cs="Times New Roman"/>
          <w:sz w:val="24"/>
          <w:szCs w:val="24"/>
        </w:rPr>
        <w:t>seems</w:t>
      </w:r>
      <w:r w:rsidR="00AB3EE0" w:rsidRPr="00351331">
        <w:rPr>
          <w:rFonts w:ascii="Times New Roman" w:hAnsi="Times New Roman" w:cs="Times New Roman"/>
          <w:sz w:val="24"/>
          <w:szCs w:val="24"/>
        </w:rPr>
        <w:t xml:space="preserve"> intended to elicit a strong emotional response; its short sentences, fragments, and abrupt transitions reflect t</w:t>
      </w:r>
      <w:r w:rsidRPr="00351331">
        <w:rPr>
          <w:rFonts w:ascii="Times New Roman" w:hAnsi="Times New Roman" w:cs="Times New Roman"/>
          <w:sz w:val="24"/>
          <w:szCs w:val="24"/>
        </w:rPr>
        <w:t>he turbulence of earlier times.</w:t>
      </w:r>
    </w:p>
    <w:p w:rsidR="00351331" w:rsidRPr="00351331" w:rsidRDefault="00AB3EE0" w:rsidP="00351331">
      <w:pPr>
        <w:spacing w:line="276" w:lineRule="auto"/>
        <w:rPr>
          <w:rFonts w:ascii="Times New Roman" w:hAnsi="Times New Roman" w:cs="Times New Roman"/>
          <w:sz w:val="24"/>
          <w:szCs w:val="24"/>
        </w:rPr>
      </w:pPr>
      <w:r w:rsidRPr="00351331">
        <w:rPr>
          <w:rFonts w:ascii="Times New Roman" w:hAnsi="Times New Roman" w:cs="Times New Roman"/>
          <w:b/>
          <w:sz w:val="24"/>
          <w:szCs w:val="24"/>
        </w:rPr>
        <w:t>Word</w:t>
      </w:r>
      <w:r w:rsidRPr="00351331">
        <w:rPr>
          <w:rFonts w:ascii="Times New Roman" w:hAnsi="Times New Roman" w:cs="Times New Roman"/>
          <w:sz w:val="24"/>
          <w:szCs w:val="24"/>
        </w:rPr>
        <w:t xml:space="preserve"> </w:t>
      </w:r>
      <w:r w:rsidRPr="00351331">
        <w:rPr>
          <w:rFonts w:ascii="Times New Roman" w:hAnsi="Times New Roman" w:cs="Times New Roman"/>
          <w:b/>
          <w:sz w:val="24"/>
          <w:szCs w:val="24"/>
        </w:rPr>
        <w:t>choice</w:t>
      </w:r>
      <w:r w:rsidRPr="00351331">
        <w:rPr>
          <w:rFonts w:ascii="Times New Roman" w:hAnsi="Times New Roman" w:cs="Times New Roman"/>
          <w:sz w:val="24"/>
          <w:szCs w:val="24"/>
        </w:rPr>
        <w:t xml:space="preserve"> also plays a role in establishing the tone of an essay. Words have </w:t>
      </w:r>
      <w:r w:rsidRPr="00351331">
        <w:rPr>
          <w:rFonts w:ascii="Times New Roman" w:hAnsi="Times New Roman" w:cs="Times New Roman"/>
          <w:b/>
          <w:sz w:val="24"/>
          <w:szCs w:val="24"/>
        </w:rPr>
        <w:t>denotations</w:t>
      </w:r>
      <w:r w:rsidRPr="00351331">
        <w:rPr>
          <w:rFonts w:ascii="Times New Roman" w:hAnsi="Times New Roman" w:cs="Times New Roman"/>
          <w:sz w:val="24"/>
          <w:szCs w:val="24"/>
        </w:rPr>
        <w:t xml:space="preserve">, neutral dictionary meanings, as well as </w:t>
      </w:r>
      <w:r w:rsidRPr="00351331">
        <w:rPr>
          <w:rFonts w:ascii="Times New Roman" w:hAnsi="Times New Roman" w:cs="Times New Roman"/>
          <w:b/>
          <w:sz w:val="24"/>
          <w:szCs w:val="24"/>
        </w:rPr>
        <w:t>connotations</w:t>
      </w:r>
      <w:r w:rsidRPr="00351331">
        <w:rPr>
          <w:rFonts w:ascii="Times New Roman" w:hAnsi="Times New Roman" w:cs="Times New Roman"/>
          <w:sz w:val="24"/>
          <w:szCs w:val="24"/>
        </w:rPr>
        <w:t xml:space="preserve">, emotional associations that go beyond the literal meaning. The word </w:t>
      </w:r>
      <w:r w:rsidRPr="00351331">
        <w:rPr>
          <w:rFonts w:ascii="Times New Roman" w:hAnsi="Times New Roman" w:cs="Times New Roman"/>
          <w:b/>
          <w:sz w:val="24"/>
          <w:szCs w:val="24"/>
        </w:rPr>
        <w:t>beach</w:t>
      </w:r>
      <w:r w:rsidRPr="00351331">
        <w:rPr>
          <w:rFonts w:ascii="Times New Roman" w:hAnsi="Times New Roman" w:cs="Times New Roman"/>
          <w:sz w:val="24"/>
          <w:szCs w:val="24"/>
        </w:rPr>
        <w:t>, for instance, is defined in the dictionary as "a nearly level stretch of pebbles and sand beside a body of water." This definition, however, doesn't capture individual responses to the word. For some, beach suggests warmth and relaxation; for others, it calls up images of hospital waste and sewage washed up on a o</w:t>
      </w:r>
      <w:r w:rsidR="00351331" w:rsidRPr="00351331">
        <w:rPr>
          <w:rFonts w:ascii="Times New Roman" w:hAnsi="Times New Roman" w:cs="Times New Roman"/>
          <w:sz w:val="24"/>
          <w:szCs w:val="24"/>
        </w:rPr>
        <w:t>nce-clean stretch of shoreline.</w:t>
      </w:r>
    </w:p>
    <w:p w:rsidR="00AB3EE0" w:rsidRPr="00351331" w:rsidRDefault="00AB3EE0" w:rsidP="00351331">
      <w:pPr>
        <w:spacing w:line="276" w:lineRule="auto"/>
        <w:rPr>
          <w:rFonts w:ascii="Times New Roman" w:hAnsi="Times New Roman" w:cs="Times New Roman"/>
          <w:sz w:val="24"/>
          <w:szCs w:val="24"/>
        </w:rPr>
      </w:pPr>
      <w:r w:rsidRPr="00351331">
        <w:rPr>
          <w:rFonts w:ascii="Times New Roman" w:hAnsi="Times New Roman" w:cs="Times New Roman"/>
          <w:sz w:val="24"/>
          <w:szCs w:val="24"/>
        </w:rPr>
        <w:t xml:space="preserve">Since tone and meaning are tightly bound, you must be sensitive to the emotional nuances of words. Think about some of the terms denoting adult </w:t>
      </w:r>
      <w:r w:rsidRPr="00351331">
        <w:rPr>
          <w:rFonts w:ascii="Times New Roman" w:hAnsi="Times New Roman" w:cs="Times New Roman"/>
          <w:i/>
          <w:sz w:val="24"/>
          <w:szCs w:val="24"/>
        </w:rPr>
        <w:t>human female: woman, chick, broad, member of the fair sex</w:t>
      </w:r>
      <w:r w:rsidRPr="00351331">
        <w:rPr>
          <w:rFonts w:ascii="Times New Roman" w:hAnsi="Times New Roman" w:cs="Times New Roman"/>
          <w:sz w:val="24"/>
          <w:szCs w:val="24"/>
        </w:rPr>
        <w:t>. While all of these words denote the same thing, their connotations-the pictures they call up-are sharply different. Similarly, in a respectful essay about police officers, you wou</w:t>
      </w:r>
      <w:r w:rsidR="00351331" w:rsidRPr="00351331">
        <w:rPr>
          <w:rFonts w:ascii="Times New Roman" w:hAnsi="Times New Roman" w:cs="Times New Roman"/>
          <w:sz w:val="24"/>
          <w:szCs w:val="24"/>
        </w:rPr>
        <w:t xml:space="preserve">ldn't refer to </w:t>
      </w:r>
      <w:r w:rsidR="00351331" w:rsidRPr="00351331">
        <w:rPr>
          <w:rFonts w:ascii="Times New Roman" w:hAnsi="Times New Roman" w:cs="Times New Roman"/>
          <w:i/>
          <w:sz w:val="24"/>
          <w:szCs w:val="24"/>
        </w:rPr>
        <w:t>cops, narcs, or f</w:t>
      </w:r>
      <w:r w:rsidRPr="00351331">
        <w:rPr>
          <w:rFonts w:ascii="Times New Roman" w:hAnsi="Times New Roman" w:cs="Times New Roman"/>
          <w:i/>
          <w:sz w:val="24"/>
          <w:szCs w:val="24"/>
        </w:rPr>
        <w:t>latfoots;</w:t>
      </w:r>
      <w:r w:rsidRPr="00351331">
        <w:rPr>
          <w:rFonts w:ascii="Times New Roman" w:hAnsi="Times New Roman" w:cs="Times New Roman"/>
          <w:sz w:val="24"/>
          <w:szCs w:val="24"/>
        </w:rPr>
        <w:t xml:space="preserve"> such terms convey a contempt inconsistent with the tone intended. Your words must also convey tone clearly; otherwise, meaning is lost. Suppose you're writing a satirical piece criticizing a local beauty pageant. Dubbing the participants "livestock on view" leaves no question about your tone. But if you simply referred to the participants as "attractive young women," readers might be unsure of your attitude. Remember, readers can't read your mind, only your paper.</w:t>
      </w:r>
    </w:p>
    <w:sectPr w:rsidR="00AB3EE0" w:rsidRPr="00351331" w:rsidSect="00143A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5EF" w:rsidRDefault="007105EF" w:rsidP="00AB3EE0">
      <w:pPr>
        <w:spacing w:after="0" w:line="240" w:lineRule="auto"/>
      </w:pPr>
      <w:r>
        <w:separator/>
      </w:r>
    </w:p>
  </w:endnote>
  <w:endnote w:type="continuationSeparator" w:id="1">
    <w:p w:rsidR="007105EF" w:rsidRDefault="007105EF" w:rsidP="00AB3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5EF" w:rsidRDefault="007105EF" w:rsidP="00AB3EE0">
      <w:pPr>
        <w:spacing w:after="0" w:line="240" w:lineRule="auto"/>
      </w:pPr>
      <w:r>
        <w:separator/>
      </w:r>
    </w:p>
  </w:footnote>
  <w:footnote w:type="continuationSeparator" w:id="1">
    <w:p w:rsidR="007105EF" w:rsidRDefault="007105EF" w:rsidP="00AB3E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3EE0"/>
    <w:rsid w:val="00110F45"/>
    <w:rsid w:val="00143A69"/>
    <w:rsid w:val="0032793C"/>
    <w:rsid w:val="00351331"/>
    <w:rsid w:val="007105EF"/>
    <w:rsid w:val="00AB3EE0"/>
    <w:rsid w:val="00B80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E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3EE0"/>
  </w:style>
  <w:style w:type="paragraph" w:styleId="Footer">
    <w:name w:val="footer"/>
    <w:basedOn w:val="Normal"/>
    <w:link w:val="FooterChar"/>
    <w:uiPriority w:val="99"/>
    <w:semiHidden/>
    <w:unhideWhenUsed/>
    <w:rsid w:val="00AB3E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3E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GM</cp:lastModifiedBy>
  <cp:revision>1</cp:revision>
  <dcterms:created xsi:type="dcterms:W3CDTF">2020-03-30T05:17:00Z</dcterms:created>
  <dcterms:modified xsi:type="dcterms:W3CDTF">2020-03-30T06:29:00Z</dcterms:modified>
</cp:coreProperties>
</file>