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5F3" w:rsidRDefault="002248F7" w:rsidP="002248F7">
      <w:pPr>
        <w:spacing w:after="0"/>
        <w:jc w:val="center"/>
        <w:rPr>
          <w:rFonts w:ascii="Times New Roman" w:hAnsi="Times New Roman" w:cs="Times New Roman"/>
          <w:sz w:val="24"/>
          <w:szCs w:val="24"/>
        </w:rPr>
      </w:pPr>
      <w:r>
        <w:rPr>
          <w:rFonts w:ascii="Times New Roman" w:hAnsi="Times New Roman" w:cs="Times New Roman"/>
          <w:sz w:val="24"/>
          <w:szCs w:val="24"/>
        </w:rPr>
        <w:t>UNIVERSITY OF SARGODHA</w:t>
      </w:r>
    </w:p>
    <w:p w:rsidR="002248F7" w:rsidRPr="001C658D" w:rsidRDefault="002248F7" w:rsidP="002248F7">
      <w:pPr>
        <w:pBdr>
          <w:bottom w:val="single" w:sz="12" w:space="1" w:color="auto"/>
        </w:pBdr>
        <w:spacing w:after="0"/>
        <w:jc w:val="center"/>
        <w:rPr>
          <w:rFonts w:ascii="Times New Roman" w:hAnsi="Times New Roman" w:cs="Times New Roman"/>
          <w:sz w:val="20"/>
          <w:szCs w:val="20"/>
        </w:rPr>
      </w:pPr>
      <w:r w:rsidRPr="001C658D">
        <w:rPr>
          <w:rFonts w:ascii="Times New Roman" w:hAnsi="Times New Roman" w:cs="Times New Roman"/>
          <w:sz w:val="20"/>
          <w:szCs w:val="20"/>
        </w:rPr>
        <w:t>DEPARTMENT OF SOIL &amp; ENVIRONMENTAL SCIENCES, UNIVERSITY COLLEGE OF AGRICULTURE</w:t>
      </w:r>
    </w:p>
    <w:p w:rsidR="00B174C9" w:rsidRDefault="00B174C9">
      <w:pPr>
        <w:rPr>
          <w:rFonts w:ascii="Times New Roman" w:hAnsi="Times New Roman" w:cs="Times New Roman"/>
          <w:sz w:val="24"/>
          <w:szCs w:val="24"/>
        </w:rPr>
      </w:pPr>
    </w:p>
    <w:p w:rsidR="002248F7" w:rsidRDefault="001C658D">
      <w:pPr>
        <w:rPr>
          <w:rFonts w:ascii="Times New Roman" w:hAnsi="Times New Roman" w:cs="Times New Roman"/>
          <w:sz w:val="24"/>
          <w:szCs w:val="24"/>
        </w:rPr>
      </w:pPr>
      <w:r>
        <w:rPr>
          <w:rFonts w:ascii="Times New Roman" w:hAnsi="Times New Roman" w:cs="Times New Roman"/>
          <w:sz w:val="24"/>
          <w:szCs w:val="24"/>
        </w:rPr>
        <w:t>CO</w:t>
      </w:r>
      <w:r w:rsidR="005E4B57">
        <w:rPr>
          <w:rFonts w:ascii="Times New Roman" w:hAnsi="Times New Roman" w:cs="Times New Roman"/>
          <w:sz w:val="24"/>
          <w:szCs w:val="24"/>
        </w:rPr>
        <w:t>URSE OUTLINE</w:t>
      </w:r>
      <w:r w:rsidR="005E4B57">
        <w:rPr>
          <w:rFonts w:ascii="Times New Roman" w:hAnsi="Times New Roman" w:cs="Times New Roman"/>
          <w:sz w:val="24"/>
          <w:szCs w:val="24"/>
        </w:rPr>
        <w:tab/>
      </w:r>
      <w:r w:rsidR="005E4B57">
        <w:rPr>
          <w:rFonts w:ascii="Times New Roman" w:hAnsi="Times New Roman" w:cs="Times New Roman"/>
          <w:sz w:val="24"/>
          <w:szCs w:val="24"/>
        </w:rPr>
        <w:tab/>
      </w:r>
      <w:r w:rsidR="005E4B57">
        <w:rPr>
          <w:rFonts w:ascii="Times New Roman" w:hAnsi="Times New Roman" w:cs="Times New Roman"/>
          <w:sz w:val="24"/>
          <w:szCs w:val="24"/>
        </w:rPr>
        <w:tab/>
      </w:r>
      <w:r w:rsidR="005E4B57">
        <w:rPr>
          <w:rFonts w:ascii="Times New Roman" w:hAnsi="Times New Roman" w:cs="Times New Roman"/>
          <w:sz w:val="24"/>
          <w:szCs w:val="24"/>
        </w:rPr>
        <w:tab/>
      </w:r>
      <w:r w:rsidR="005E4B57">
        <w:rPr>
          <w:rFonts w:ascii="Times New Roman" w:hAnsi="Times New Roman" w:cs="Times New Roman"/>
          <w:sz w:val="24"/>
          <w:szCs w:val="24"/>
        </w:rPr>
        <w:tab/>
      </w:r>
      <w:r w:rsidR="005E4B57">
        <w:rPr>
          <w:rFonts w:ascii="Times New Roman" w:hAnsi="Times New Roman" w:cs="Times New Roman"/>
          <w:sz w:val="24"/>
          <w:szCs w:val="24"/>
        </w:rPr>
        <w:tab/>
      </w:r>
      <w:r w:rsidR="005E4B57">
        <w:rPr>
          <w:rFonts w:ascii="Times New Roman" w:hAnsi="Times New Roman" w:cs="Times New Roman"/>
          <w:sz w:val="24"/>
          <w:szCs w:val="24"/>
        </w:rPr>
        <w:tab/>
      </w:r>
      <w:r w:rsidR="005E4B57">
        <w:rPr>
          <w:rFonts w:ascii="Times New Roman" w:hAnsi="Times New Roman" w:cs="Times New Roman"/>
          <w:sz w:val="24"/>
          <w:szCs w:val="24"/>
        </w:rPr>
        <w:tab/>
      </w:r>
      <w:r w:rsidR="005E4B57">
        <w:rPr>
          <w:rFonts w:ascii="Times New Roman" w:hAnsi="Times New Roman" w:cs="Times New Roman"/>
          <w:sz w:val="24"/>
          <w:szCs w:val="24"/>
        </w:rPr>
        <w:tab/>
        <w:t>SPRING 2020</w:t>
      </w:r>
    </w:p>
    <w:p w:rsidR="002248F7" w:rsidRDefault="00B174C9" w:rsidP="00960BBC">
      <w:pPr>
        <w:rPr>
          <w:rFonts w:ascii="Times New Roman" w:hAnsi="Times New Roman" w:cs="Times New Roman"/>
          <w:sz w:val="24"/>
          <w:szCs w:val="24"/>
        </w:rPr>
      </w:pPr>
      <w:r>
        <w:rPr>
          <w:rFonts w:ascii="Times New Roman" w:hAnsi="Times New Roman" w:cs="Times New Roman"/>
          <w:sz w:val="24"/>
          <w:szCs w:val="24"/>
        </w:rPr>
        <w:t>Course Title:</w:t>
      </w:r>
      <w:r w:rsidR="00BA2EB3">
        <w:rPr>
          <w:rFonts w:ascii="Times New Roman" w:hAnsi="Times New Roman" w:cs="Times New Roman"/>
          <w:sz w:val="24"/>
          <w:szCs w:val="24"/>
        </w:rPr>
        <w:tab/>
      </w:r>
      <w:r w:rsidR="00BA2EB3">
        <w:rPr>
          <w:rFonts w:ascii="Times New Roman" w:hAnsi="Times New Roman" w:cs="Times New Roman"/>
          <w:sz w:val="24"/>
          <w:szCs w:val="24"/>
        </w:rPr>
        <w:tab/>
      </w:r>
      <w:r w:rsidR="00BA2EB3" w:rsidRPr="00531653">
        <w:rPr>
          <w:rFonts w:ascii="Times New Roman" w:hAnsi="Times New Roman" w:cs="Times New Roman"/>
          <w:sz w:val="23"/>
          <w:szCs w:val="23"/>
        </w:rPr>
        <w:t>S</w:t>
      </w:r>
      <w:r w:rsidR="00960BBC">
        <w:rPr>
          <w:rFonts w:ascii="Times New Roman" w:hAnsi="Times New Roman" w:cs="Times New Roman"/>
          <w:sz w:val="23"/>
          <w:szCs w:val="23"/>
        </w:rPr>
        <w:t>oil Fertility and Fertilizers</w:t>
      </w:r>
    </w:p>
    <w:p w:rsidR="00B174C9" w:rsidRDefault="00B174C9">
      <w:pPr>
        <w:rPr>
          <w:rFonts w:ascii="Times New Roman" w:hAnsi="Times New Roman" w:cs="Times New Roman"/>
          <w:sz w:val="24"/>
          <w:szCs w:val="24"/>
        </w:rPr>
      </w:pPr>
      <w:r>
        <w:rPr>
          <w:rFonts w:ascii="Times New Roman" w:hAnsi="Times New Roman" w:cs="Times New Roman"/>
          <w:sz w:val="24"/>
          <w:szCs w:val="24"/>
        </w:rPr>
        <w:t>Course Code:</w:t>
      </w:r>
      <w:r w:rsidR="00960BBC">
        <w:rPr>
          <w:rFonts w:ascii="Times New Roman" w:hAnsi="Times New Roman" w:cs="Times New Roman"/>
          <w:sz w:val="24"/>
          <w:szCs w:val="24"/>
        </w:rPr>
        <w:tab/>
      </w:r>
      <w:r w:rsidR="00960BBC">
        <w:rPr>
          <w:rFonts w:ascii="Times New Roman" w:hAnsi="Times New Roman" w:cs="Times New Roman"/>
          <w:sz w:val="24"/>
          <w:szCs w:val="24"/>
        </w:rPr>
        <w:tab/>
        <w:t>S</w:t>
      </w:r>
      <w:r w:rsidR="005E4B57">
        <w:rPr>
          <w:rFonts w:ascii="Times New Roman" w:hAnsi="Times New Roman" w:cs="Times New Roman"/>
          <w:sz w:val="24"/>
          <w:szCs w:val="24"/>
        </w:rPr>
        <w:t>E</w:t>
      </w:r>
      <w:r w:rsidR="00960BBC">
        <w:rPr>
          <w:rFonts w:ascii="Times New Roman" w:hAnsi="Times New Roman" w:cs="Times New Roman"/>
          <w:sz w:val="24"/>
          <w:szCs w:val="24"/>
        </w:rPr>
        <w:t>S-</w:t>
      </w:r>
      <w:r w:rsidR="005E4B57">
        <w:rPr>
          <w:rFonts w:ascii="Times New Roman" w:hAnsi="Times New Roman" w:cs="Times New Roman"/>
          <w:sz w:val="24"/>
          <w:szCs w:val="24"/>
        </w:rPr>
        <w:t>3</w:t>
      </w:r>
      <w:r w:rsidR="00960BBC">
        <w:rPr>
          <w:rFonts w:ascii="Times New Roman" w:hAnsi="Times New Roman" w:cs="Times New Roman"/>
          <w:sz w:val="24"/>
          <w:szCs w:val="24"/>
        </w:rPr>
        <w:t>04</w:t>
      </w:r>
    </w:p>
    <w:p w:rsidR="00B174C9" w:rsidRDefault="00B174C9">
      <w:pPr>
        <w:rPr>
          <w:rFonts w:ascii="Times New Roman" w:hAnsi="Times New Roman" w:cs="Times New Roman"/>
          <w:sz w:val="24"/>
          <w:szCs w:val="24"/>
        </w:rPr>
      </w:pPr>
      <w:r>
        <w:rPr>
          <w:rFonts w:ascii="Times New Roman" w:hAnsi="Times New Roman" w:cs="Times New Roman"/>
          <w:sz w:val="24"/>
          <w:szCs w:val="24"/>
        </w:rPr>
        <w:t>Credit Hours:</w:t>
      </w:r>
      <w:r w:rsidR="005E4B57">
        <w:rPr>
          <w:rFonts w:ascii="Times New Roman" w:hAnsi="Times New Roman" w:cs="Times New Roman"/>
          <w:sz w:val="24"/>
          <w:szCs w:val="24"/>
        </w:rPr>
        <w:tab/>
      </w:r>
      <w:r w:rsidR="005E4B57">
        <w:rPr>
          <w:rFonts w:ascii="Times New Roman" w:hAnsi="Times New Roman" w:cs="Times New Roman"/>
          <w:sz w:val="24"/>
          <w:szCs w:val="24"/>
        </w:rPr>
        <w:tab/>
        <w:t>3(2</w:t>
      </w:r>
      <w:r w:rsidR="00BA2EB3">
        <w:rPr>
          <w:rFonts w:ascii="Times New Roman" w:hAnsi="Times New Roman" w:cs="Times New Roman"/>
          <w:sz w:val="24"/>
          <w:szCs w:val="24"/>
        </w:rPr>
        <w:t>-1)</w:t>
      </w:r>
    </w:p>
    <w:p w:rsidR="00351056" w:rsidRDefault="00351056" w:rsidP="00960BBC">
      <w:pPr>
        <w:rPr>
          <w:rFonts w:ascii="Times New Roman" w:hAnsi="Times New Roman" w:cs="Times New Roman"/>
          <w:sz w:val="24"/>
          <w:szCs w:val="24"/>
        </w:rPr>
      </w:pPr>
      <w:r>
        <w:rPr>
          <w:rFonts w:ascii="Times New Roman" w:hAnsi="Times New Roman" w:cs="Times New Roman"/>
          <w:sz w:val="24"/>
          <w:szCs w:val="24"/>
        </w:rPr>
        <w:t>Instructor:</w:t>
      </w:r>
      <w:r w:rsidR="00BA2EB3">
        <w:rPr>
          <w:rFonts w:ascii="Times New Roman" w:hAnsi="Times New Roman" w:cs="Times New Roman"/>
          <w:sz w:val="24"/>
          <w:szCs w:val="24"/>
        </w:rPr>
        <w:tab/>
      </w:r>
      <w:r w:rsidR="00BA2EB3">
        <w:rPr>
          <w:rFonts w:ascii="Times New Roman" w:hAnsi="Times New Roman" w:cs="Times New Roman"/>
          <w:sz w:val="24"/>
          <w:szCs w:val="24"/>
        </w:rPr>
        <w:tab/>
      </w:r>
      <w:r w:rsidR="00C35A90">
        <w:rPr>
          <w:rFonts w:ascii="Times New Roman" w:hAnsi="Times New Roman" w:cs="Times New Roman"/>
          <w:sz w:val="24"/>
          <w:szCs w:val="24"/>
        </w:rPr>
        <w:t xml:space="preserve">Dr. </w:t>
      </w:r>
      <w:proofErr w:type="spellStart"/>
      <w:r w:rsidR="00960BBC">
        <w:rPr>
          <w:rFonts w:ascii="Times New Roman" w:hAnsi="Times New Roman" w:cs="Times New Roman"/>
          <w:sz w:val="24"/>
          <w:szCs w:val="24"/>
        </w:rPr>
        <w:t>Mukkram</w:t>
      </w:r>
      <w:proofErr w:type="spellEnd"/>
      <w:r w:rsidR="00960BBC">
        <w:rPr>
          <w:rFonts w:ascii="Times New Roman" w:hAnsi="Times New Roman" w:cs="Times New Roman"/>
          <w:sz w:val="24"/>
          <w:szCs w:val="24"/>
        </w:rPr>
        <w:t xml:space="preserve"> Ali </w:t>
      </w:r>
      <w:proofErr w:type="spellStart"/>
      <w:r w:rsidR="00960BBC">
        <w:rPr>
          <w:rFonts w:ascii="Times New Roman" w:hAnsi="Times New Roman" w:cs="Times New Roman"/>
          <w:sz w:val="24"/>
          <w:szCs w:val="24"/>
        </w:rPr>
        <w:t>Tahir</w:t>
      </w:r>
      <w:proofErr w:type="spellEnd"/>
    </w:p>
    <w:p w:rsidR="00351056" w:rsidRDefault="00351056" w:rsidP="00960BBC">
      <w:pPr>
        <w:rPr>
          <w:rFonts w:ascii="Times New Roman" w:hAnsi="Times New Roman" w:cs="Times New Roman"/>
          <w:sz w:val="24"/>
          <w:szCs w:val="24"/>
        </w:rPr>
      </w:pPr>
      <w:r>
        <w:rPr>
          <w:rFonts w:ascii="Times New Roman" w:hAnsi="Times New Roman" w:cs="Times New Roman"/>
          <w:sz w:val="24"/>
          <w:szCs w:val="24"/>
        </w:rPr>
        <w:t>Email:</w:t>
      </w:r>
      <w:r w:rsidR="00C35A90">
        <w:rPr>
          <w:rFonts w:ascii="Times New Roman" w:hAnsi="Times New Roman" w:cs="Times New Roman"/>
          <w:sz w:val="24"/>
          <w:szCs w:val="24"/>
        </w:rPr>
        <w:tab/>
      </w:r>
      <w:r w:rsidR="00C35A90">
        <w:rPr>
          <w:rFonts w:ascii="Times New Roman" w:hAnsi="Times New Roman" w:cs="Times New Roman"/>
          <w:sz w:val="24"/>
          <w:szCs w:val="24"/>
        </w:rPr>
        <w:tab/>
      </w:r>
      <w:r w:rsidR="00C35A90">
        <w:rPr>
          <w:rFonts w:ascii="Times New Roman" w:hAnsi="Times New Roman" w:cs="Times New Roman"/>
          <w:sz w:val="24"/>
          <w:szCs w:val="24"/>
        </w:rPr>
        <w:tab/>
      </w:r>
      <w:hyperlink r:id="rId8" w:history="1">
        <w:r w:rsidR="00960BBC" w:rsidRPr="00925E72">
          <w:rPr>
            <w:rStyle w:val="Hyperlink"/>
            <w:rFonts w:ascii="Times New Roman" w:hAnsi="Times New Roman" w:cs="Times New Roman"/>
            <w:sz w:val="24"/>
            <w:szCs w:val="24"/>
          </w:rPr>
          <w:t>rai786@</w:t>
        </w:r>
      </w:hyperlink>
      <w:r w:rsidR="00960BBC">
        <w:rPr>
          <w:rStyle w:val="Hyperlink"/>
          <w:rFonts w:ascii="Times New Roman" w:hAnsi="Times New Roman" w:cs="Times New Roman"/>
          <w:sz w:val="24"/>
          <w:szCs w:val="24"/>
        </w:rPr>
        <w:t>gmail.com</w:t>
      </w:r>
    </w:p>
    <w:tbl>
      <w:tblPr>
        <w:tblStyle w:val="TableGrid"/>
        <w:tblW w:w="0" w:type="auto"/>
        <w:shd w:val="clear" w:color="auto" w:fill="000000" w:themeFill="text1"/>
        <w:tblLook w:val="04A0"/>
      </w:tblPr>
      <w:tblGrid>
        <w:gridCol w:w="9576"/>
      </w:tblGrid>
      <w:tr w:rsidR="002248F7" w:rsidTr="002248F7">
        <w:tc>
          <w:tcPr>
            <w:tcW w:w="9576" w:type="dxa"/>
            <w:shd w:val="clear" w:color="auto" w:fill="000000" w:themeFill="text1"/>
          </w:tcPr>
          <w:p w:rsidR="002248F7" w:rsidRPr="00351056" w:rsidRDefault="00351056" w:rsidP="00351056">
            <w:pPr>
              <w:jc w:val="center"/>
              <w:rPr>
                <w:rFonts w:ascii="Times New Roman" w:hAnsi="Times New Roman" w:cs="Times New Roman"/>
                <w:b/>
              </w:rPr>
            </w:pPr>
            <w:r w:rsidRPr="00351056">
              <w:rPr>
                <w:rFonts w:ascii="Times New Roman" w:hAnsi="Times New Roman" w:cs="Times New Roman"/>
                <w:b/>
              </w:rPr>
              <w:t>DESCRIPTION &amp; OBJECTIVES</w:t>
            </w:r>
          </w:p>
        </w:tc>
      </w:tr>
    </w:tbl>
    <w:p w:rsidR="00AE1C7D" w:rsidRDefault="00AE1C7D" w:rsidP="009177D6">
      <w:pPr>
        <w:jc w:val="both"/>
        <w:rPr>
          <w:rFonts w:ascii="Times New Roman" w:hAnsi="Times New Roman" w:cs="Times New Roman"/>
          <w:b/>
          <w:u w:val="single"/>
        </w:rPr>
      </w:pPr>
    </w:p>
    <w:p w:rsidR="00825C5B" w:rsidRDefault="00F4207A" w:rsidP="009177D6">
      <w:pPr>
        <w:jc w:val="both"/>
        <w:rPr>
          <w:rFonts w:ascii="Times New Roman" w:hAnsi="Times New Roman" w:cs="Times New Roman"/>
        </w:rPr>
      </w:pPr>
      <w:r w:rsidRPr="009177D6">
        <w:rPr>
          <w:rFonts w:ascii="Times New Roman" w:hAnsi="Times New Roman" w:cs="Times New Roman"/>
          <w:b/>
          <w:u w:val="single"/>
        </w:rPr>
        <w:t>Aims of the course</w:t>
      </w:r>
      <w:r w:rsidRPr="009177D6">
        <w:rPr>
          <w:rFonts w:ascii="Times New Roman" w:hAnsi="Times New Roman" w:cs="Times New Roman"/>
        </w:rPr>
        <w:t xml:space="preserve">: </w:t>
      </w:r>
      <w:r w:rsidR="00825C5B">
        <w:rPr>
          <w:rFonts w:ascii="Times New Roman" w:hAnsi="Times New Roman" w:cs="Times New Roman"/>
        </w:rPr>
        <w:t>In the agricultural sciences, soil fertility and plant nutrition played an important role during the twentieth century in increasing crop yields. In the twenty-first century, the importance of this field is expected to increase due to limited natural resources (land and water), the need for more sustainable agricultural systems, and concern about environmental pollution.</w:t>
      </w:r>
    </w:p>
    <w:p w:rsidR="00F4207A" w:rsidRDefault="00F4207A" w:rsidP="00F4207A">
      <w:pPr>
        <w:jc w:val="both"/>
        <w:rPr>
          <w:rFonts w:ascii="Times New Roman" w:hAnsi="Times New Roman" w:cs="Times New Roman"/>
        </w:rPr>
      </w:pPr>
      <w:r w:rsidRPr="009177D6">
        <w:rPr>
          <w:rFonts w:ascii="Times New Roman" w:hAnsi="Times New Roman" w:cs="Times New Roman"/>
          <w:b/>
          <w:u w:val="single"/>
        </w:rPr>
        <w:t>Objectives</w:t>
      </w:r>
      <w:r w:rsidR="003410D2" w:rsidRPr="009177D6">
        <w:rPr>
          <w:rFonts w:ascii="Times New Roman" w:hAnsi="Times New Roman" w:cs="Times New Roman"/>
          <w:b/>
          <w:u w:val="single"/>
        </w:rPr>
        <w:t xml:space="preserve"> of the course</w:t>
      </w:r>
      <w:r w:rsidR="0061054A">
        <w:rPr>
          <w:rFonts w:ascii="Times New Roman" w:hAnsi="Times New Roman" w:cs="Times New Roman"/>
        </w:rPr>
        <w:t>: The objective of this course is to provide students with a comprehensive understanding of soil fertility, plant nutrition and nutrient management to develop an understanding of the</w:t>
      </w:r>
      <w:r w:rsidR="009177D6">
        <w:rPr>
          <w:rFonts w:ascii="Times New Roman" w:hAnsi="Times New Roman" w:cs="Times New Roman"/>
        </w:rPr>
        <w:t>:</w:t>
      </w:r>
    </w:p>
    <w:p w:rsidR="0086575E" w:rsidRDefault="0086575E" w:rsidP="00F80E5C">
      <w:pPr>
        <w:pStyle w:val="ListParagraph"/>
        <w:numPr>
          <w:ilvl w:val="0"/>
          <w:numId w:val="12"/>
        </w:numPr>
        <w:jc w:val="both"/>
        <w:rPr>
          <w:rFonts w:ascii="Times New Roman" w:hAnsi="Times New Roman" w:cs="Times New Roman"/>
        </w:rPr>
      </w:pPr>
      <w:r>
        <w:rPr>
          <w:rFonts w:ascii="Times New Roman" w:hAnsi="Times New Roman" w:cs="Times New Roman"/>
        </w:rPr>
        <w:t>Mineral</w:t>
      </w:r>
      <w:r w:rsidR="00704D94">
        <w:rPr>
          <w:rFonts w:ascii="Times New Roman" w:hAnsi="Times New Roman" w:cs="Times New Roman"/>
        </w:rPr>
        <w:t xml:space="preserve"> nutrients:</w:t>
      </w:r>
      <w:r w:rsidR="005E4B57">
        <w:rPr>
          <w:rFonts w:ascii="Times New Roman" w:hAnsi="Times New Roman" w:cs="Times New Roman"/>
        </w:rPr>
        <w:t xml:space="preserve"> </w:t>
      </w:r>
      <w:r w:rsidR="00704D94">
        <w:rPr>
          <w:rFonts w:ascii="Times New Roman" w:hAnsi="Times New Roman" w:cs="Times New Roman"/>
        </w:rPr>
        <w:t xml:space="preserve">Determinations, </w:t>
      </w:r>
      <w:r w:rsidR="00B53232">
        <w:rPr>
          <w:rFonts w:ascii="Times New Roman" w:hAnsi="Times New Roman" w:cs="Times New Roman"/>
        </w:rPr>
        <w:t>concentrations, behaviors</w:t>
      </w:r>
      <w:r w:rsidR="00E50388">
        <w:rPr>
          <w:rFonts w:ascii="Times New Roman" w:hAnsi="Times New Roman" w:cs="Times New Roman"/>
        </w:rPr>
        <w:t>,</w:t>
      </w:r>
      <w:r w:rsidR="00704D94">
        <w:rPr>
          <w:rFonts w:ascii="Times New Roman" w:hAnsi="Times New Roman" w:cs="Times New Roman"/>
        </w:rPr>
        <w:t xml:space="preserve"> forms, </w:t>
      </w:r>
      <w:r w:rsidRPr="0086575E">
        <w:rPr>
          <w:rFonts w:ascii="Times New Roman" w:hAnsi="Times New Roman" w:cs="Times New Roman"/>
        </w:rPr>
        <w:t>fu</w:t>
      </w:r>
      <w:r>
        <w:rPr>
          <w:rFonts w:ascii="Times New Roman" w:hAnsi="Times New Roman" w:cs="Times New Roman"/>
        </w:rPr>
        <w:t>nctions and requirements in plants</w:t>
      </w:r>
      <w:r w:rsidR="004466A3">
        <w:rPr>
          <w:rFonts w:ascii="Times New Roman" w:hAnsi="Times New Roman" w:cs="Times New Roman"/>
        </w:rPr>
        <w:t xml:space="preserve"> and their effect on plant growth</w:t>
      </w:r>
      <w:r>
        <w:rPr>
          <w:rFonts w:ascii="Times New Roman" w:hAnsi="Times New Roman" w:cs="Times New Roman"/>
        </w:rPr>
        <w:t>.</w:t>
      </w:r>
    </w:p>
    <w:p w:rsidR="00704D94" w:rsidRPr="00704D94" w:rsidRDefault="0061054A" w:rsidP="00704D94">
      <w:pPr>
        <w:pStyle w:val="ListParagraph"/>
        <w:numPr>
          <w:ilvl w:val="0"/>
          <w:numId w:val="12"/>
        </w:numPr>
        <w:jc w:val="both"/>
        <w:rPr>
          <w:rFonts w:ascii="Times New Roman" w:hAnsi="Times New Roman" w:cs="Times New Roman"/>
        </w:rPr>
      </w:pPr>
      <w:r>
        <w:rPr>
          <w:rFonts w:ascii="Times New Roman" w:hAnsi="Times New Roman" w:cs="Times New Roman"/>
        </w:rPr>
        <w:t>Diagnosis of</w:t>
      </w:r>
      <w:r w:rsidR="00704D94">
        <w:rPr>
          <w:rFonts w:ascii="Times New Roman" w:hAnsi="Times New Roman" w:cs="Times New Roman"/>
        </w:rPr>
        <w:t xml:space="preserve"> nutrient status in plants (Symptoms of deficiency and </w:t>
      </w:r>
      <w:r w:rsidR="00CC623D">
        <w:rPr>
          <w:rFonts w:ascii="Times New Roman" w:hAnsi="Times New Roman" w:cs="Times New Roman"/>
        </w:rPr>
        <w:t>e</w:t>
      </w:r>
      <w:r w:rsidR="00704D94">
        <w:rPr>
          <w:rFonts w:ascii="Times New Roman" w:hAnsi="Times New Roman" w:cs="Times New Roman"/>
        </w:rPr>
        <w:t>xcess).</w:t>
      </w:r>
    </w:p>
    <w:p w:rsidR="004466A3" w:rsidRPr="004466A3" w:rsidRDefault="00F80E5C" w:rsidP="004466A3">
      <w:pPr>
        <w:pStyle w:val="ListParagraph"/>
        <w:numPr>
          <w:ilvl w:val="0"/>
          <w:numId w:val="12"/>
        </w:numPr>
        <w:jc w:val="both"/>
        <w:rPr>
          <w:rFonts w:ascii="Times New Roman" w:hAnsi="Times New Roman" w:cs="Times New Roman"/>
        </w:rPr>
      </w:pPr>
      <w:r w:rsidRPr="0086575E">
        <w:rPr>
          <w:rFonts w:ascii="Times New Roman" w:hAnsi="Times New Roman" w:cs="Times New Roman"/>
        </w:rPr>
        <w:t>Soil fertility and productivity, role of soil in supplying nut</w:t>
      </w:r>
      <w:r w:rsidR="00704D94">
        <w:rPr>
          <w:rFonts w:ascii="Times New Roman" w:hAnsi="Times New Roman" w:cs="Times New Roman"/>
        </w:rPr>
        <w:t xml:space="preserve">rients to </w:t>
      </w:r>
      <w:r w:rsidR="00CC623D">
        <w:rPr>
          <w:rFonts w:ascii="Times New Roman" w:hAnsi="Times New Roman" w:cs="Times New Roman"/>
        </w:rPr>
        <w:t>as per plant demand</w:t>
      </w:r>
      <w:r w:rsidRPr="0086575E">
        <w:rPr>
          <w:rFonts w:ascii="Times New Roman" w:hAnsi="Times New Roman" w:cs="Times New Roman"/>
        </w:rPr>
        <w:t>.</w:t>
      </w:r>
    </w:p>
    <w:p w:rsidR="00E50388" w:rsidRPr="00E50388" w:rsidRDefault="0064272E" w:rsidP="00E50388">
      <w:pPr>
        <w:pStyle w:val="ListParagraph"/>
        <w:numPr>
          <w:ilvl w:val="0"/>
          <w:numId w:val="12"/>
        </w:numPr>
        <w:jc w:val="both"/>
        <w:rPr>
          <w:rFonts w:ascii="Times New Roman" w:hAnsi="Times New Roman" w:cs="Times New Roman"/>
        </w:rPr>
      </w:pPr>
      <w:r>
        <w:rPr>
          <w:rFonts w:ascii="Times New Roman" w:hAnsi="Times New Roman" w:cs="Times New Roman"/>
        </w:rPr>
        <w:t>Beneficial</w:t>
      </w:r>
      <w:r w:rsidR="00C22037">
        <w:rPr>
          <w:rFonts w:ascii="Times New Roman" w:hAnsi="Times New Roman" w:cs="Times New Roman"/>
        </w:rPr>
        <w:t xml:space="preserve"> </w:t>
      </w:r>
      <w:r>
        <w:rPr>
          <w:rFonts w:ascii="Times New Roman" w:hAnsi="Times New Roman" w:cs="Times New Roman"/>
        </w:rPr>
        <w:t>nutrient e</w:t>
      </w:r>
      <w:r w:rsidR="00E50388">
        <w:rPr>
          <w:rFonts w:ascii="Times New Roman" w:hAnsi="Times New Roman" w:cs="Times New Roman"/>
        </w:rPr>
        <w:t>lements</w:t>
      </w:r>
      <w:r w:rsidR="0075456D">
        <w:rPr>
          <w:rFonts w:ascii="Times New Roman" w:hAnsi="Times New Roman" w:cs="Times New Roman"/>
        </w:rPr>
        <w:t>: their presence in plants,</w:t>
      </w:r>
      <w:r w:rsidR="00C22037">
        <w:rPr>
          <w:rFonts w:ascii="Times New Roman" w:hAnsi="Times New Roman" w:cs="Times New Roman"/>
        </w:rPr>
        <w:t xml:space="preserve"> </w:t>
      </w:r>
      <w:r w:rsidR="0075456D">
        <w:rPr>
          <w:rFonts w:ascii="Times New Roman" w:hAnsi="Times New Roman" w:cs="Times New Roman"/>
        </w:rPr>
        <w:t xml:space="preserve">beneficial </w:t>
      </w:r>
      <w:r w:rsidR="00D227A4">
        <w:rPr>
          <w:rFonts w:ascii="Times New Roman" w:hAnsi="Times New Roman" w:cs="Times New Roman"/>
        </w:rPr>
        <w:t>effects</w:t>
      </w:r>
      <w:r w:rsidR="0075456D">
        <w:rPr>
          <w:rFonts w:ascii="Times New Roman" w:hAnsi="Times New Roman" w:cs="Times New Roman"/>
        </w:rPr>
        <w:t xml:space="preserve"> and </w:t>
      </w:r>
      <w:r w:rsidR="00D227A4">
        <w:rPr>
          <w:rFonts w:ascii="Times New Roman" w:hAnsi="Times New Roman" w:cs="Times New Roman"/>
        </w:rPr>
        <w:t>how they are toxic to animals and human health.</w:t>
      </w:r>
    </w:p>
    <w:p w:rsidR="0093740A" w:rsidRPr="00D227A4" w:rsidRDefault="0086575E" w:rsidP="00D227A4">
      <w:pPr>
        <w:pStyle w:val="ListParagraph"/>
        <w:numPr>
          <w:ilvl w:val="0"/>
          <w:numId w:val="12"/>
        </w:numPr>
        <w:jc w:val="both"/>
        <w:rPr>
          <w:rFonts w:ascii="Times New Roman" w:hAnsi="Times New Roman" w:cs="Times New Roman"/>
        </w:rPr>
      </w:pPr>
      <w:r>
        <w:rPr>
          <w:rFonts w:ascii="Times New Roman" w:hAnsi="Times New Roman" w:cs="Times New Roman"/>
        </w:rPr>
        <w:t>Id</w:t>
      </w:r>
      <w:r w:rsidR="0061054A">
        <w:rPr>
          <w:rFonts w:ascii="Times New Roman" w:hAnsi="Times New Roman" w:cs="Times New Roman"/>
        </w:rPr>
        <w:t xml:space="preserve">entification of </w:t>
      </w:r>
      <w:r>
        <w:rPr>
          <w:rFonts w:ascii="Times New Roman" w:hAnsi="Times New Roman" w:cs="Times New Roman"/>
        </w:rPr>
        <w:t>soil fertility</w:t>
      </w:r>
      <w:r w:rsidR="00D227A4">
        <w:rPr>
          <w:rFonts w:ascii="Times New Roman" w:hAnsi="Times New Roman" w:cs="Times New Roman"/>
        </w:rPr>
        <w:t xml:space="preserve"> (Soil Analysis)</w:t>
      </w:r>
      <w:r w:rsidR="0064272E">
        <w:rPr>
          <w:rFonts w:ascii="Times New Roman" w:hAnsi="Times New Roman" w:cs="Times New Roman"/>
        </w:rPr>
        <w:t xml:space="preserve"> by new and innovative approaches</w:t>
      </w:r>
      <w:r w:rsidR="00AF3A12">
        <w:rPr>
          <w:rFonts w:ascii="Times New Roman" w:hAnsi="Times New Roman" w:cs="Times New Roman"/>
        </w:rPr>
        <w:t>.</w:t>
      </w:r>
    </w:p>
    <w:tbl>
      <w:tblPr>
        <w:tblStyle w:val="TableGrid"/>
        <w:tblW w:w="0" w:type="auto"/>
        <w:tblLook w:val="04A0"/>
      </w:tblPr>
      <w:tblGrid>
        <w:gridCol w:w="9576"/>
      </w:tblGrid>
      <w:tr w:rsidR="007007B5" w:rsidTr="007007B5">
        <w:tc>
          <w:tcPr>
            <w:tcW w:w="9576" w:type="dxa"/>
            <w:shd w:val="clear" w:color="auto" w:fill="000000" w:themeFill="text1"/>
          </w:tcPr>
          <w:p w:rsidR="007007B5" w:rsidRPr="007007B5" w:rsidRDefault="007007B5" w:rsidP="007007B5">
            <w:pPr>
              <w:jc w:val="center"/>
              <w:rPr>
                <w:rFonts w:ascii="Times New Roman" w:hAnsi="Times New Roman" w:cs="Times New Roman"/>
                <w:b/>
              </w:rPr>
            </w:pPr>
            <w:r w:rsidRPr="007007B5">
              <w:rPr>
                <w:rFonts w:ascii="Times New Roman" w:hAnsi="Times New Roman" w:cs="Times New Roman"/>
                <w:b/>
              </w:rPr>
              <w:t>READINGS</w:t>
            </w:r>
          </w:p>
        </w:tc>
      </w:tr>
    </w:tbl>
    <w:p w:rsidR="00053D29" w:rsidRPr="00396053" w:rsidRDefault="00053D29" w:rsidP="00053D29">
      <w:pPr>
        <w:pStyle w:val="ListParagraph"/>
        <w:numPr>
          <w:ilvl w:val="0"/>
          <w:numId w:val="11"/>
        </w:numPr>
        <w:tabs>
          <w:tab w:val="left" w:pos="1449"/>
          <w:tab w:val="left" w:pos="8613"/>
        </w:tabs>
        <w:rPr>
          <w:rFonts w:ascii="Times New Roman" w:hAnsi="Times New Roman" w:cs="Times New Roman"/>
          <w:b/>
        </w:rPr>
      </w:pPr>
      <w:r>
        <w:rPr>
          <w:rFonts w:ascii="Times New Roman" w:hAnsi="Times New Roman" w:cs="Times New Roman"/>
        </w:rPr>
        <w:t xml:space="preserve">Ahmad, N. and M. Rashid.2003. Fertilizer and their uses in </w:t>
      </w:r>
      <w:proofErr w:type="gramStart"/>
      <w:r>
        <w:rPr>
          <w:rFonts w:ascii="Times New Roman" w:hAnsi="Times New Roman" w:cs="Times New Roman"/>
        </w:rPr>
        <w:t>Pakistan.:</w:t>
      </w:r>
      <w:proofErr w:type="gramEnd"/>
      <w:r>
        <w:rPr>
          <w:rFonts w:ascii="Times New Roman" w:hAnsi="Times New Roman" w:cs="Times New Roman"/>
        </w:rPr>
        <w:t xml:space="preserve"> An extension guide. Planning commission, National Fertilizer Development Centre, Islamabad, Pakistan</w:t>
      </w:r>
    </w:p>
    <w:p w:rsidR="00053D29" w:rsidRPr="001B546F" w:rsidRDefault="00053D29" w:rsidP="00053D29">
      <w:pPr>
        <w:pStyle w:val="ListParagraph"/>
        <w:numPr>
          <w:ilvl w:val="0"/>
          <w:numId w:val="11"/>
        </w:numPr>
        <w:tabs>
          <w:tab w:val="left" w:pos="1449"/>
          <w:tab w:val="left" w:pos="8613"/>
        </w:tabs>
        <w:rPr>
          <w:rFonts w:ascii="Times New Roman" w:hAnsi="Times New Roman" w:cs="Times New Roman"/>
          <w:b/>
        </w:rPr>
      </w:pPr>
      <w:proofErr w:type="spellStart"/>
      <w:r>
        <w:rPr>
          <w:rFonts w:ascii="Times New Roman" w:hAnsi="Times New Roman" w:cs="Times New Roman"/>
        </w:rPr>
        <w:t>Havlin</w:t>
      </w:r>
      <w:proofErr w:type="spellEnd"/>
      <w:r>
        <w:rPr>
          <w:rFonts w:ascii="Times New Roman" w:hAnsi="Times New Roman" w:cs="Times New Roman"/>
        </w:rPr>
        <w:t>, J.L., J.D. Beaton, S.L. Tisdale and W.L Nelson. 2005. Soil fertility and Fertilizers: An introduction to Nutrient Management. 7</w:t>
      </w:r>
      <w:r w:rsidRPr="00396053">
        <w:rPr>
          <w:rFonts w:ascii="Times New Roman" w:hAnsi="Times New Roman" w:cs="Times New Roman"/>
          <w:vertAlign w:val="superscript"/>
        </w:rPr>
        <w:t>th</w:t>
      </w:r>
      <w:r>
        <w:rPr>
          <w:rFonts w:ascii="Times New Roman" w:hAnsi="Times New Roman" w:cs="Times New Roman"/>
        </w:rPr>
        <w:t xml:space="preserve"> ed. Pearson Education, Prentice Hall, Upper Saddle River, NJ, USA.</w:t>
      </w:r>
    </w:p>
    <w:p w:rsidR="00014BD0" w:rsidRDefault="00053D29" w:rsidP="00805A29">
      <w:pPr>
        <w:pStyle w:val="ListParagraph"/>
        <w:numPr>
          <w:ilvl w:val="0"/>
          <w:numId w:val="11"/>
        </w:numPr>
        <w:tabs>
          <w:tab w:val="left" w:pos="1449"/>
          <w:tab w:val="left" w:pos="8613"/>
        </w:tabs>
        <w:rPr>
          <w:rFonts w:ascii="Times New Roman" w:hAnsi="Times New Roman" w:cs="Times New Roman"/>
        </w:rPr>
      </w:pPr>
      <w:proofErr w:type="spellStart"/>
      <w:r w:rsidRPr="00014BD0">
        <w:rPr>
          <w:rFonts w:ascii="Times New Roman" w:hAnsi="Times New Roman" w:cs="Times New Roman"/>
        </w:rPr>
        <w:t>Mengel</w:t>
      </w:r>
      <w:proofErr w:type="spellEnd"/>
      <w:r w:rsidRPr="00014BD0">
        <w:rPr>
          <w:rFonts w:ascii="Times New Roman" w:hAnsi="Times New Roman" w:cs="Times New Roman"/>
        </w:rPr>
        <w:t xml:space="preserve">, K. and E.A </w:t>
      </w:r>
      <w:proofErr w:type="spellStart"/>
      <w:r w:rsidRPr="00014BD0">
        <w:rPr>
          <w:rFonts w:ascii="Times New Roman" w:hAnsi="Times New Roman" w:cs="Times New Roman"/>
        </w:rPr>
        <w:t>Kirkby</w:t>
      </w:r>
      <w:proofErr w:type="spellEnd"/>
      <w:r w:rsidRPr="00014BD0">
        <w:rPr>
          <w:rFonts w:ascii="Times New Roman" w:hAnsi="Times New Roman" w:cs="Times New Roman"/>
        </w:rPr>
        <w:t>. 2001. Principles of plant nutrition. 5</w:t>
      </w:r>
      <w:r w:rsidRPr="00014BD0">
        <w:rPr>
          <w:rFonts w:ascii="Times New Roman" w:hAnsi="Times New Roman" w:cs="Times New Roman"/>
          <w:vertAlign w:val="superscript"/>
        </w:rPr>
        <w:t>th</w:t>
      </w:r>
      <w:r w:rsidRPr="00014BD0">
        <w:rPr>
          <w:rFonts w:ascii="Times New Roman" w:hAnsi="Times New Roman" w:cs="Times New Roman"/>
        </w:rPr>
        <w:t xml:space="preserve"> Ed. International Potash Inst., Bern, Switzerland.</w:t>
      </w:r>
    </w:p>
    <w:p w:rsidR="00014BD0" w:rsidRDefault="00014BD0">
      <w:pPr>
        <w:rPr>
          <w:rFonts w:ascii="Times New Roman" w:hAnsi="Times New Roman" w:cs="Times New Roman"/>
        </w:rPr>
      </w:pPr>
      <w:r>
        <w:rPr>
          <w:rFonts w:ascii="Times New Roman" w:hAnsi="Times New Roman" w:cs="Times New Roman"/>
        </w:rPr>
        <w:br w:type="page"/>
      </w:r>
    </w:p>
    <w:p w:rsidR="00014BD0" w:rsidRPr="00014BD0" w:rsidRDefault="00014BD0" w:rsidP="00014BD0">
      <w:pPr>
        <w:pStyle w:val="ListParagraph"/>
        <w:numPr>
          <w:ilvl w:val="0"/>
          <w:numId w:val="11"/>
        </w:numPr>
        <w:tabs>
          <w:tab w:val="left" w:pos="1449"/>
          <w:tab w:val="left" w:pos="8613"/>
        </w:tabs>
        <w:rPr>
          <w:rFonts w:ascii="Times New Roman" w:hAnsi="Times New Roman" w:cs="Times New Roman"/>
          <w:b/>
        </w:rPr>
      </w:pPr>
      <w:proofErr w:type="spellStart"/>
      <w:r w:rsidRPr="00014BD0">
        <w:rPr>
          <w:rFonts w:ascii="Times New Roman" w:hAnsi="Times New Roman" w:cs="Times New Roman"/>
        </w:rPr>
        <w:lastRenderedPageBreak/>
        <w:t>Elsworth</w:t>
      </w:r>
      <w:proofErr w:type="spellEnd"/>
      <w:r w:rsidRPr="00014BD0">
        <w:rPr>
          <w:rFonts w:ascii="Times New Roman" w:hAnsi="Times New Roman" w:cs="Times New Roman"/>
        </w:rPr>
        <w:t>, L. and W.O. Relay (</w:t>
      </w:r>
      <w:proofErr w:type="gramStart"/>
      <w:r w:rsidRPr="00014BD0">
        <w:rPr>
          <w:rFonts w:ascii="Times New Roman" w:hAnsi="Times New Roman" w:cs="Times New Roman"/>
        </w:rPr>
        <w:t>eds</w:t>
      </w:r>
      <w:proofErr w:type="gramEnd"/>
      <w:r w:rsidRPr="00014BD0">
        <w:rPr>
          <w:rFonts w:ascii="Times New Roman" w:hAnsi="Times New Roman" w:cs="Times New Roman"/>
        </w:rPr>
        <w:t>.). 2009. Fertilizers: Properties, Applications and Effects. Nova Science. Publ. Inc., NY, USA.</w:t>
      </w:r>
    </w:p>
    <w:p w:rsidR="00014BD0" w:rsidRPr="006E5F6E" w:rsidRDefault="00014BD0" w:rsidP="00014BD0">
      <w:pPr>
        <w:pStyle w:val="ListParagraph"/>
        <w:numPr>
          <w:ilvl w:val="0"/>
          <w:numId w:val="11"/>
        </w:numPr>
        <w:tabs>
          <w:tab w:val="left" w:pos="1449"/>
          <w:tab w:val="left" w:pos="8613"/>
        </w:tabs>
        <w:rPr>
          <w:rFonts w:ascii="Times New Roman" w:hAnsi="Times New Roman" w:cs="Times New Roman"/>
          <w:b/>
        </w:rPr>
      </w:pPr>
      <w:r>
        <w:rPr>
          <w:rFonts w:ascii="Times New Roman" w:hAnsi="Times New Roman" w:cs="Times New Roman"/>
        </w:rPr>
        <w:t xml:space="preserve">Allen V. Barker, </w:t>
      </w:r>
      <w:proofErr w:type="gramStart"/>
      <w:r>
        <w:rPr>
          <w:rFonts w:ascii="Times New Roman" w:hAnsi="Times New Roman" w:cs="Times New Roman"/>
        </w:rPr>
        <w:t>and  David</w:t>
      </w:r>
      <w:proofErr w:type="gramEnd"/>
      <w:r>
        <w:rPr>
          <w:rFonts w:ascii="Times New Roman" w:hAnsi="Times New Roman" w:cs="Times New Roman"/>
        </w:rPr>
        <w:t xml:space="preserve"> J. Pilbeam.2006.  Handbook of Plant </w:t>
      </w:r>
      <w:proofErr w:type="gramStart"/>
      <w:r>
        <w:rPr>
          <w:rFonts w:ascii="Times New Roman" w:hAnsi="Times New Roman" w:cs="Times New Roman"/>
        </w:rPr>
        <w:t>Nutrition .</w:t>
      </w:r>
      <w:proofErr w:type="gramEnd"/>
      <w:r>
        <w:rPr>
          <w:rFonts w:ascii="Times New Roman" w:hAnsi="Times New Roman" w:cs="Times New Roman"/>
        </w:rPr>
        <w:t xml:space="preserve"> Taylor and Francis </w:t>
      </w:r>
      <w:proofErr w:type="gramStart"/>
      <w:r>
        <w:rPr>
          <w:rFonts w:ascii="Times New Roman" w:hAnsi="Times New Roman" w:cs="Times New Roman"/>
        </w:rPr>
        <w:t>Group ,</w:t>
      </w:r>
      <w:proofErr w:type="gramEnd"/>
      <w:r>
        <w:rPr>
          <w:rFonts w:ascii="Times New Roman" w:hAnsi="Times New Roman" w:cs="Times New Roman"/>
        </w:rPr>
        <w:t xml:space="preserve"> CRC Press, NY, USA.</w:t>
      </w:r>
    </w:p>
    <w:p w:rsidR="00014BD0" w:rsidRPr="004A52D0" w:rsidRDefault="00014BD0" w:rsidP="00014BD0">
      <w:pPr>
        <w:pStyle w:val="ListParagraph"/>
        <w:numPr>
          <w:ilvl w:val="0"/>
          <w:numId w:val="11"/>
        </w:numPr>
        <w:tabs>
          <w:tab w:val="left" w:pos="1449"/>
          <w:tab w:val="left" w:pos="8613"/>
        </w:tabs>
        <w:rPr>
          <w:rFonts w:ascii="Times New Roman" w:hAnsi="Times New Roman" w:cs="Times New Roman"/>
          <w:b/>
        </w:rPr>
      </w:pPr>
      <w:r>
        <w:rPr>
          <w:rFonts w:ascii="Times New Roman" w:hAnsi="Times New Roman" w:cs="Times New Roman"/>
        </w:rPr>
        <w:t xml:space="preserve">Gupta P.K 2004. A Handbook of Soil, Fertilizer and Manure. </w:t>
      </w:r>
      <w:proofErr w:type="spellStart"/>
      <w:r>
        <w:rPr>
          <w:rFonts w:ascii="Times New Roman" w:hAnsi="Times New Roman" w:cs="Times New Roman"/>
        </w:rPr>
        <w:t>Agrobios</w:t>
      </w:r>
      <w:proofErr w:type="spellEnd"/>
      <w:r>
        <w:rPr>
          <w:rFonts w:ascii="Times New Roman" w:hAnsi="Times New Roman" w:cs="Times New Roman"/>
        </w:rPr>
        <w:t xml:space="preserve">. </w:t>
      </w:r>
      <w:proofErr w:type="spellStart"/>
      <w:proofErr w:type="gramStart"/>
      <w:r>
        <w:rPr>
          <w:rFonts w:ascii="Times New Roman" w:hAnsi="Times New Roman" w:cs="Times New Roman"/>
        </w:rPr>
        <w:t>pess</w:t>
      </w:r>
      <w:proofErr w:type="spellEnd"/>
      <w:proofErr w:type="gramEnd"/>
      <w:r>
        <w:rPr>
          <w:rFonts w:ascii="Times New Roman" w:hAnsi="Times New Roman" w:cs="Times New Roman"/>
        </w:rPr>
        <w:t>. Kota, India.</w:t>
      </w:r>
    </w:p>
    <w:p w:rsidR="00014BD0" w:rsidRPr="00014BD0" w:rsidRDefault="00014BD0" w:rsidP="00014BD0">
      <w:pPr>
        <w:pStyle w:val="ListParagraph"/>
        <w:numPr>
          <w:ilvl w:val="0"/>
          <w:numId w:val="11"/>
        </w:numPr>
        <w:tabs>
          <w:tab w:val="left" w:pos="1449"/>
          <w:tab w:val="left" w:pos="8613"/>
        </w:tabs>
        <w:rPr>
          <w:rFonts w:ascii="Times New Roman" w:hAnsi="Times New Roman" w:cs="Times New Roman"/>
          <w:b/>
        </w:rPr>
      </w:pPr>
      <w:proofErr w:type="spellStart"/>
      <w:r w:rsidRPr="00014BD0">
        <w:rPr>
          <w:rFonts w:ascii="Times New Roman" w:hAnsi="Times New Roman" w:cs="Times New Roman"/>
        </w:rPr>
        <w:t>Fageria</w:t>
      </w:r>
      <w:proofErr w:type="spellEnd"/>
      <w:r w:rsidRPr="00014BD0">
        <w:rPr>
          <w:rFonts w:ascii="Times New Roman" w:hAnsi="Times New Roman" w:cs="Times New Roman"/>
        </w:rPr>
        <w:t xml:space="preserve"> N.K</w:t>
      </w:r>
      <w:proofErr w:type="gramStart"/>
      <w:r w:rsidRPr="00014BD0">
        <w:rPr>
          <w:rFonts w:ascii="Times New Roman" w:hAnsi="Times New Roman" w:cs="Times New Roman"/>
        </w:rPr>
        <w:t>. ,</w:t>
      </w:r>
      <w:proofErr w:type="gramEnd"/>
      <w:r w:rsidRPr="00014BD0">
        <w:rPr>
          <w:rFonts w:ascii="Times New Roman" w:hAnsi="Times New Roman" w:cs="Times New Roman"/>
        </w:rPr>
        <w:t xml:space="preserve"> </w:t>
      </w:r>
      <w:proofErr w:type="spellStart"/>
      <w:r w:rsidRPr="00014BD0">
        <w:rPr>
          <w:rFonts w:ascii="Times New Roman" w:hAnsi="Times New Roman" w:cs="Times New Roman"/>
        </w:rPr>
        <w:t>Virupax</w:t>
      </w:r>
      <w:proofErr w:type="spellEnd"/>
      <w:r w:rsidRPr="00014BD0">
        <w:rPr>
          <w:rFonts w:ascii="Times New Roman" w:hAnsi="Times New Roman" w:cs="Times New Roman"/>
        </w:rPr>
        <w:t xml:space="preserve"> C. B.  </w:t>
      </w:r>
      <w:proofErr w:type="gramStart"/>
      <w:r w:rsidRPr="00014BD0">
        <w:rPr>
          <w:rFonts w:ascii="Times New Roman" w:hAnsi="Times New Roman" w:cs="Times New Roman"/>
        </w:rPr>
        <w:t xml:space="preserve">and  </w:t>
      </w:r>
      <w:proofErr w:type="spellStart"/>
      <w:r w:rsidRPr="00014BD0">
        <w:rPr>
          <w:rFonts w:ascii="Times New Roman" w:hAnsi="Times New Roman" w:cs="Times New Roman"/>
        </w:rPr>
        <w:t>A.J.Charles</w:t>
      </w:r>
      <w:proofErr w:type="spellEnd"/>
      <w:proofErr w:type="gramEnd"/>
      <w:r w:rsidRPr="00014BD0">
        <w:rPr>
          <w:rFonts w:ascii="Times New Roman" w:hAnsi="Times New Roman" w:cs="Times New Roman"/>
        </w:rPr>
        <w:t>..2011. 3</w:t>
      </w:r>
      <w:r w:rsidRPr="00014BD0">
        <w:rPr>
          <w:rFonts w:ascii="Times New Roman" w:hAnsi="Times New Roman" w:cs="Times New Roman"/>
          <w:vertAlign w:val="superscript"/>
        </w:rPr>
        <w:t>rd</w:t>
      </w:r>
      <w:r w:rsidRPr="00014BD0">
        <w:rPr>
          <w:rFonts w:ascii="Times New Roman" w:hAnsi="Times New Roman" w:cs="Times New Roman"/>
        </w:rPr>
        <w:t xml:space="preserve"> </w:t>
      </w:r>
      <w:proofErr w:type="gramStart"/>
      <w:r w:rsidRPr="00014BD0">
        <w:rPr>
          <w:rFonts w:ascii="Times New Roman" w:hAnsi="Times New Roman" w:cs="Times New Roman"/>
        </w:rPr>
        <w:t>edition ,</w:t>
      </w:r>
      <w:proofErr w:type="gramEnd"/>
      <w:r w:rsidRPr="00014BD0">
        <w:rPr>
          <w:rFonts w:ascii="Times New Roman" w:hAnsi="Times New Roman" w:cs="Times New Roman"/>
        </w:rPr>
        <w:t xml:space="preserve"> Growth and Mineral Nutrition of Field Crops. Taylor and Francis </w:t>
      </w:r>
      <w:proofErr w:type="gramStart"/>
      <w:r w:rsidRPr="00014BD0">
        <w:rPr>
          <w:rFonts w:ascii="Times New Roman" w:hAnsi="Times New Roman" w:cs="Times New Roman"/>
        </w:rPr>
        <w:t>Group ,</w:t>
      </w:r>
      <w:proofErr w:type="gramEnd"/>
      <w:r w:rsidRPr="00014BD0">
        <w:rPr>
          <w:rFonts w:ascii="Times New Roman" w:hAnsi="Times New Roman" w:cs="Times New Roman"/>
        </w:rPr>
        <w:t xml:space="preserve"> CRC Press, NY, USA.</w:t>
      </w:r>
    </w:p>
    <w:tbl>
      <w:tblPr>
        <w:tblStyle w:val="TableGrid"/>
        <w:tblW w:w="0" w:type="auto"/>
        <w:tblLook w:val="04A0"/>
      </w:tblPr>
      <w:tblGrid>
        <w:gridCol w:w="9576"/>
      </w:tblGrid>
      <w:tr w:rsidR="00014BD0" w:rsidTr="005D1BE5">
        <w:tc>
          <w:tcPr>
            <w:tcW w:w="9576" w:type="dxa"/>
            <w:shd w:val="clear" w:color="auto" w:fill="000000" w:themeFill="text1"/>
          </w:tcPr>
          <w:p w:rsidR="00014BD0" w:rsidRPr="007007B5" w:rsidRDefault="00014BD0" w:rsidP="005D1BE5">
            <w:pPr>
              <w:jc w:val="center"/>
              <w:rPr>
                <w:rFonts w:ascii="Times New Roman" w:hAnsi="Times New Roman" w:cs="Times New Roman"/>
                <w:b/>
              </w:rPr>
            </w:pPr>
            <w:r w:rsidRPr="007007B5">
              <w:rPr>
                <w:rFonts w:ascii="Times New Roman" w:hAnsi="Times New Roman" w:cs="Times New Roman"/>
                <w:b/>
              </w:rPr>
              <w:t>CONTENTS</w:t>
            </w:r>
          </w:p>
        </w:tc>
      </w:tr>
    </w:tbl>
    <w:p w:rsidR="00014BD0" w:rsidRDefault="00014BD0" w:rsidP="00014BD0">
      <w:pPr>
        <w:tabs>
          <w:tab w:val="left" w:pos="1449"/>
          <w:tab w:val="left" w:pos="8613"/>
        </w:tabs>
        <w:rPr>
          <w:rFonts w:ascii="Times New Roman" w:hAnsi="Times New Roman" w:cs="Times New Roman"/>
          <w:b/>
          <w:bCs/>
        </w:rPr>
      </w:pPr>
      <w:r w:rsidRPr="00F86478">
        <w:rPr>
          <w:rFonts w:ascii="Times New Roman" w:hAnsi="Times New Roman" w:cs="Times New Roman"/>
          <w:b/>
          <w:bCs/>
        </w:rPr>
        <w:t xml:space="preserve">Theory  </w:t>
      </w:r>
    </w:p>
    <w:p w:rsidR="00014BD0" w:rsidRPr="008E6C1A" w:rsidRDefault="00014BD0" w:rsidP="00014BD0">
      <w:pPr>
        <w:pStyle w:val="ListParagraph"/>
        <w:numPr>
          <w:ilvl w:val="0"/>
          <w:numId w:val="9"/>
        </w:numPr>
        <w:tabs>
          <w:tab w:val="left" w:pos="1449"/>
          <w:tab w:val="left" w:pos="8613"/>
        </w:tabs>
        <w:rPr>
          <w:rFonts w:ascii="Times New Roman" w:hAnsi="Times New Roman" w:cs="Times New Roman"/>
          <w:b/>
          <w:bCs/>
          <w:sz w:val="24"/>
          <w:szCs w:val="24"/>
        </w:rPr>
      </w:pPr>
      <w:r w:rsidRPr="008E6C1A">
        <w:rPr>
          <w:rFonts w:ascii="Times New Roman" w:hAnsi="Times New Roman" w:cs="Times New Roman"/>
          <w:bCs/>
          <w:sz w:val="24"/>
          <w:szCs w:val="24"/>
        </w:rPr>
        <w:t>Crop growth and factors affecting</w:t>
      </w:r>
    </w:p>
    <w:p w:rsidR="00014BD0" w:rsidRPr="008E6C1A" w:rsidRDefault="00014BD0" w:rsidP="00014BD0">
      <w:pPr>
        <w:pStyle w:val="ListParagraph"/>
        <w:numPr>
          <w:ilvl w:val="0"/>
          <w:numId w:val="9"/>
        </w:numPr>
        <w:tabs>
          <w:tab w:val="left" w:pos="1449"/>
          <w:tab w:val="left" w:pos="8613"/>
        </w:tabs>
        <w:rPr>
          <w:rFonts w:ascii="Times New Roman" w:hAnsi="Times New Roman" w:cs="Times New Roman"/>
          <w:b/>
          <w:bCs/>
          <w:sz w:val="24"/>
          <w:szCs w:val="24"/>
        </w:rPr>
      </w:pPr>
      <w:r w:rsidRPr="008E6C1A">
        <w:rPr>
          <w:rFonts w:ascii="Times New Roman" w:hAnsi="Times New Roman" w:cs="Times New Roman"/>
          <w:bCs/>
          <w:sz w:val="24"/>
          <w:szCs w:val="24"/>
        </w:rPr>
        <w:t>Essential plant nutrients: functions, deficiency and toxicity</w:t>
      </w:r>
    </w:p>
    <w:p w:rsidR="00014BD0" w:rsidRPr="008E6C1A" w:rsidRDefault="00014BD0" w:rsidP="00014BD0">
      <w:pPr>
        <w:pStyle w:val="ListParagraph"/>
        <w:numPr>
          <w:ilvl w:val="0"/>
          <w:numId w:val="9"/>
        </w:numPr>
        <w:tabs>
          <w:tab w:val="left" w:pos="1449"/>
          <w:tab w:val="left" w:pos="8613"/>
        </w:tabs>
        <w:rPr>
          <w:rFonts w:ascii="Times New Roman" w:hAnsi="Times New Roman" w:cs="Times New Roman"/>
          <w:b/>
          <w:bCs/>
          <w:sz w:val="24"/>
          <w:szCs w:val="24"/>
        </w:rPr>
      </w:pPr>
      <w:r w:rsidRPr="008E6C1A">
        <w:rPr>
          <w:rFonts w:ascii="Times New Roman" w:hAnsi="Times New Roman" w:cs="Times New Roman"/>
          <w:bCs/>
          <w:sz w:val="24"/>
          <w:szCs w:val="24"/>
        </w:rPr>
        <w:t>Movement of nutrients to roots and uptake by plants</w:t>
      </w:r>
    </w:p>
    <w:p w:rsidR="00014BD0" w:rsidRPr="008E6C1A" w:rsidRDefault="00014BD0" w:rsidP="00014BD0">
      <w:pPr>
        <w:pStyle w:val="ListParagraph"/>
        <w:numPr>
          <w:ilvl w:val="0"/>
          <w:numId w:val="9"/>
        </w:numPr>
        <w:tabs>
          <w:tab w:val="left" w:pos="1449"/>
          <w:tab w:val="left" w:pos="8613"/>
        </w:tabs>
        <w:rPr>
          <w:rFonts w:ascii="Times New Roman" w:hAnsi="Times New Roman" w:cs="Times New Roman"/>
          <w:b/>
          <w:bCs/>
          <w:sz w:val="24"/>
          <w:szCs w:val="24"/>
        </w:rPr>
      </w:pPr>
      <w:r w:rsidRPr="008E6C1A">
        <w:rPr>
          <w:rFonts w:ascii="Times New Roman" w:hAnsi="Times New Roman" w:cs="Times New Roman"/>
          <w:bCs/>
          <w:sz w:val="24"/>
          <w:szCs w:val="24"/>
        </w:rPr>
        <w:t>Nitrogen: gains and losses in soil</w:t>
      </w:r>
    </w:p>
    <w:p w:rsidR="00014BD0" w:rsidRPr="008E6C1A" w:rsidRDefault="00014BD0" w:rsidP="00014BD0">
      <w:pPr>
        <w:pStyle w:val="ListParagraph"/>
        <w:numPr>
          <w:ilvl w:val="0"/>
          <w:numId w:val="9"/>
        </w:numPr>
        <w:tabs>
          <w:tab w:val="left" w:pos="1449"/>
          <w:tab w:val="left" w:pos="8613"/>
        </w:tabs>
        <w:rPr>
          <w:rFonts w:ascii="Times New Roman" w:hAnsi="Times New Roman" w:cs="Times New Roman"/>
          <w:b/>
          <w:bCs/>
          <w:sz w:val="24"/>
          <w:szCs w:val="24"/>
        </w:rPr>
      </w:pPr>
      <w:r w:rsidRPr="008E6C1A">
        <w:rPr>
          <w:rFonts w:ascii="Times New Roman" w:hAnsi="Times New Roman" w:cs="Times New Roman"/>
          <w:bCs/>
          <w:sz w:val="24"/>
          <w:szCs w:val="24"/>
        </w:rPr>
        <w:t>N-fertilizers and their fate in soil</w:t>
      </w:r>
    </w:p>
    <w:p w:rsidR="00014BD0" w:rsidRPr="008E6C1A" w:rsidRDefault="00014BD0" w:rsidP="00014BD0">
      <w:pPr>
        <w:pStyle w:val="ListParagraph"/>
        <w:numPr>
          <w:ilvl w:val="0"/>
          <w:numId w:val="9"/>
        </w:numPr>
        <w:tabs>
          <w:tab w:val="left" w:pos="1449"/>
          <w:tab w:val="left" w:pos="8613"/>
        </w:tabs>
        <w:rPr>
          <w:rFonts w:ascii="Times New Roman" w:hAnsi="Times New Roman" w:cs="Times New Roman"/>
          <w:b/>
          <w:bCs/>
          <w:sz w:val="24"/>
          <w:szCs w:val="24"/>
        </w:rPr>
      </w:pPr>
      <w:r w:rsidRPr="008E6C1A">
        <w:rPr>
          <w:rFonts w:ascii="Times New Roman" w:hAnsi="Times New Roman" w:cs="Times New Roman"/>
          <w:bCs/>
          <w:sz w:val="24"/>
          <w:szCs w:val="24"/>
        </w:rPr>
        <w:t>Phosphorous: Forms in soil</w:t>
      </w:r>
    </w:p>
    <w:p w:rsidR="00014BD0" w:rsidRPr="008E6C1A" w:rsidRDefault="00014BD0" w:rsidP="00014BD0">
      <w:pPr>
        <w:pStyle w:val="ListParagraph"/>
        <w:numPr>
          <w:ilvl w:val="0"/>
          <w:numId w:val="9"/>
        </w:numPr>
        <w:tabs>
          <w:tab w:val="left" w:pos="1449"/>
          <w:tab w:val="left" w:pos="8613"/>
        </w:tabs>
        <w:rPr>
          <w:rFonts w:ascii="Times New Roman" w:hAnsi="Times New Roman" w:cs="Times New Roman"/>
          <w:b/>
          <w:bCs/>
          <w:sz w:val="24"/>
          <w:szCs w:val="24"/>
        </w:rPr>
      </w:pPr>
      <w:r w:rsidRPr="008E6C1A">
        <w:rPr>
          <w:rFonts w:ascii="Times New Roman" w:hAnsi="Times New Roman" w:cs="Times New Roman"/>
          <w:bCs/>
          <w:sz w:val="24"/>
          <w:szCs w:val="24"/>
        </w:rPr>
        <w:t>P-fertilizers and their behavior in soil; crop responses; factors affecting and residual effects</w:t>
      </w:r>
    </w:p>
    <w:p w:rsidR="00014BD0" w:rsidRPr="008E6C1A" w:rsidRDefault="00014BD0" w:rsidP="00014BD0">
      <w:pPr>
        <w:pStyle w:val="ListParagraph"/>
        <w:numPr>
          <w:ilvl w:val="0"/>
          <w:numId w:val="9"/>
        </w:numPr>
        <w:tabs>
          <w:tab w:val="left" w:pos="1449"/>
          <w:tab w:val="left" w:pos="8613"/>
        </w:tabs>
        <w:rPr>
          <w:rFonts w:ascii="Times New Roman" w:hAnsi="Times New Roman" w:cs="Times New Roman"/>
          <w:b/>
          <w:bCs/>
          <w:sz w:val="24"/>
          <w:szCs w:val="24"/>
        </w:rPr>
      </w:pPr>
      <w:r w:rsidRPr="008E6C1A">
        <w:rPr>
          <w:rFonts w:ascii="Times New Roman" w:hAnsi="Times New Roman" w:cs="Times New Roman"/>
          <w:bCs/>
          <w:sz w:val="24"/>
          <w:szCs w:val="24"/>
        </w:rPr>
        <w:t>Potassium: Forms, amount, exchange equilibrium and factors affecting</w:t>
      </w:r>
    </w:p>
    <w:p w:rsidR="00014BD0" w:rsidRPr="008E6C1A" w:rsidRDefault="00014BD0" w:rsidP="00014BD0">
      <w:pPr>
        <w:pStyle w:val="ListParagraph"/>
        <w:numPr>
          <w:ilvl w:val="0"/>
          <w:numId w:val="9"/>
        </w:numPr>
        <w:tabs>
          <w:tab w:val="left" w:pos="1449"/>
          <w:tab w:val="left" w:pos="8613"/>
        </w:tabs>
        <w:rPr>
          <w:rFonts w:ascii="Times New Roman" w:hAnsi="Times New Roman" w:cs="Times New Roman"/>
          <w:b/>
          <w:bCs/>
          <w:sz w:val="24"/>
          <w:szCs w:val="24"/>
        </w:rPr>
      </w:pPr>
      <w:r w:rsidRPr="008E6C1A">
        <w:rPr>
          <w:rFonts w:ascii="Times New Roman" w:hAnsi="Times New Roman" w:cs="Times New Roman"/>
          <w:bCs/>
          <w:sz w:val="24"/>
          <w:szCs w:val="24"/>
        </w:rPr>
        <w:t xml:space="preserve">Soil status of calcium, magnesium and </w:t>
      </w:r>
      <w:proofErr w:type="spellStart"/>
      <w:r w:rsidRPr="008E6C1A">
        <w:rPr>
          <w:rFonts w:ascii="Times New Roman" w:hAnsi="Times New Roman" w:cs="Times New Roman"/>
          <w:bCs/>
          <w:sz w:val="24"/>
          <w:szCs w:val="24"/>
        </w:rPr>
        <w:t>sulphur</w:t>
      </w:r>
      <w:proofErr w:type="spellEnd"/>
      <w:r w:rsidRPr="008E6C1A">
        <w:rPr>
          <w:rFonts w:ascii="Times New Roman" w:hAnsi="Times New Roman" w:cs="Times New Roman"/>
          <w:bCs/>
          <w:sz w:val="24"/>
          <w:szCs w:val="24"/>
        </w:rPr>
        <w:t xml:space="preserve"> and factors affecting</w:t>
      </w:r>
    </w:p>
    <w:p w:rsidR="00014BD0" w:rsidRPr="008E6C1A" w:rsidRDefault="00014BD0" w:rsidP="00014BD0">
      <w:pPr>
        <w:pStyle w:val="ListParagraph"/>
        <w:numPr>
          <w:ilvl w:val="0"/>
          <w:numId w:val="9"/>
        </w:numPr>
        <w:tabs>
          <w:tab w:val="left" w:pos="1449"/>
          <w:tab w:val="left" w:pos="8613"/>
        </w:tabs>
        <w:rPr>
          <w:rFonts w:ascii="Times New Roman" w:hAnsi="Times New Roman" w:cs="Times New Roman"/>
          <w:b/>
          <w:bCs/>
          <w:sz w:val="24"/>
          <w:szCs w:val="24"/>
        </w:rPr>
      </w:pPr>
      <w:r w:rsidRPr="008E6C1A">
        <w:rPr>
          <w:rFonts w:ascii="Times New Roman" w:hAnsi="Times New Roman" w:cs="Times New Roman"/>
          <w:bCs/>
          <w:sz w:val="24"/>
          <w:szCs w:val="24"/>
        </w:rPr>
        <w:t>Integrated plant nutrient management: organic and inorganic sources</w:t>
      </w:r>
    </w:p>
    <w:p w:rsidR="00014BD0" w:rsidRPr="008E6C1A" w:rsidRDefault="00014BD0" w:rsidP="00014BD0">
      <w:pPr>
        <w:pStyle w:val="ListParagraph"/>
        <w:numPr>
          <w:ilvl w:val="0"/>
          <w:numId w:val="9"/>
        </w:numPr>
        <w:tabs>
          <w:tab w:val="left" w:pos="1449"/>
          <w:tab w:val="left" w:pos="8613"/>
        </w:tabs>
        <w:rPr>
          <w:rFonts w:ascii="Times New Roman" w:hAnsi="Times New Roman" w:cs="Times New Roman"/>
          <w:b/>
          <w:bCs/>
          <w:sz w:val="24"/>
          <w:szCs w:val="24"/>
        </w:rPr>
      </w:pPr>
      <w:r w:rsidRPr="008E6C1A">
        <w:rPr>
          <w:rFonts w:ascii="Times New Roman" w:hAnsi="Times New Roman" w:cs="Times New Roman"/>
          <w:bCs/>
          <w:sz w:val="24"/>
          <w:szCs w:val="24"/>
        </w:rPr>
        <w:t>Nutrients behavior in submerged soils</w:t>
      </w:r>
    </w:p>
    <w:p w:rsidR="00014BD0" w:rsidRPr="008E6C1A" w:rsidRDefault="00014BD0" w:rsidP="00014BD0">
      <w:pPr>
        <w:tabs>
          <w:tab w:val="left" w:pos="1449"/>
          <w:tab w:val="left" w:pos="8613"/>
        </w:tabs>
        <w:rPr>
          <w:rFonts w:ascii="Times New Roman" w:hAnsi="Times New Roman" w:cs="Times New Roman"/>
          <w:b/>
          <w:sz w:val="28"/>
        </w:rPr>
      </w:pPr>
      <w:r w:rsidRPr="00F86478">
        <w:rPr>
          <w:rFonts w:ascii="Times New Roman" w:hAnsi="Times New Roman" w:cs="Times New Roman"/>
          <w:b/>
        </w:rPr>
        <w:t xml:space="preserve">Practical </w:t>
      </w:r>
    </w:p>
    <w:p w:rsidR="00014BD0" w:rsidRPr="008E6C1A" w:rsidRDefault="00014BD0" w:rsidP="00014BD0">
      <w:pPr>
        <w:pStyle w:val="ListParagraph"/>
        <w:numPr>
          <w:ilvl w:val="0"/>
          <w:numId w:val="10"/>
        </w:numPr>
        <w:tabs>
          <w:tab w:val="left" w:pos="1449"/>
          <w:tab w:val="left" w:pos="8613"/>
        </w:tabs>
        <w:rPr>
          <w:rFonts w:ascii="Times New Roman" w:hAnsi="Times New Roman" w:cs="Times New Roman"/>
          <w:sz w:val="24"/>
          <w:szCs w:val="24"/>
        </w:rPr>
      </w:pPr>
      <w:r w:rsidRPr="008E6C1A">
        <w:rPr>
          <w:rFonts w:ascii="Times New Roman" w:hAnsi="Times New Roman" w:cs="Times New Roman"/>
          <w:sz w:val="24"/>
          <w:szCs w:val="24"/>
        </w:rPr>
        <w:t>Fertilizers: identification and composition</w:t>
      </w:r>
    </w:p>
    <w:p w:rsidR="00014BD0" w:rsidRPr="008E6C1A" w:rsidRDefault="00014BD0" w:rsidP="00014BD0">
      <w:pPr>
        <w:pStyle w:val="ListParagraph"/>
        <w:numPr>
          <w:ilvl w:val="0"/>
          <w:numId w:val="10"/>
        </w:numPr>
        <w:tabs>
          <w:tab w:val="left" w:pos="1449"/>
          <w:tab w:val="left" w:pos="8613"/>
        </w:tabs>
        <w:rPr>
          <w:rFonts w:ascii="Times New Roman" w:hAnsi="Times New Roman" w:cs="Times New Roman"/>
          <w:sz w:val="24"/>
          <w:szCs w:val="24"/>
        </w:rPr>
      </w:pPr>
      <w:r w:rsidRPr="008E6C1A">
        <w:rPr>
          <w:rFonts w:ascii="Times New Roman" w:hAnsi="Times New Roman" w:cs="Times New Roman"/>
          <w:sz w:val="24"/>
          <w:szCs w:val="24"/>
        </w:rPr>
        <w:t>Fertilizer requirement calculation</w:t>
      </w:r>
    </w:p>
    <w:p w:rsidR="00014BD0" w:rsidRPr="008E6C1A" w:rsidRDefault="00014BD0" w:rsidP="00014BD0">
      <w:pPr>
        <w:pStyle w:val="ListParagraph"/>
        <w:numPr>
          <w:ilvl w:val="0"/>
          <w:numId w:val="10"/>
        </w:numPr>
        <w:tabs>
          <w:tab w:val="left" w:pos="1449"/>
          <w:tab w:val="left" w:pos="8613"/>
        </w:tabs>
        <w:rPr>
          <w:rFonts w:ascii="Times New Roman" w:hAnsi="Times New Roman" w:cs="Times New Roman"/>
          <w:sz w:val="24"/>
          <w:szCs w:val="24"/>
        </w:rPr>
      </w:pPr>
      <w:r w:rsidRPr="008E6C1A">
        <w:rPr>
          <w:rFonts w:ascii="Times New Roman" w:hAnsi="Times New Roman" w:cs="Times New Roman"/>
          <w:sz w:val="24"/>
          <w:szCs w:val="24"/>
        </w:rPr>
        <w:t>Fertilizer analyses: urea, CAN, DAP, SOP</w:t>
      </w:r>
    </w:p>
    <w:p w:rsidR="00014BD0" w:rsidRPr="008E6C1A" w:rsidRDefault="00014BD0" w:rsidP="00014BD0">
      <w:pPr>
        <w:pStyle w:val="ListParagraph"/>
        <w:numPr>
          <w:ilvl w:val="0"/>
          <w:numId w:val="10"/>
        </w:numPr>
        <w:tabs>
          <w:tab w:val="left" w:pos="1449"/>
          <w:tab w:val="left" w:pos="8613"/>
        </w:tabs>
        <w:rPr>
          <w:rFonts w:ascii="Times New Roman" w:hAnsi="Times New Roman" w:cs="Times New Roman"/>
          <w:sz w:val="24"/>
          <w:szCs w:val="24"/>
        </w:rPr>
      </w:pPr>
      <w:r w:rsidRPr="008E6C1A">
        <w:rPr>
          <w:rFonts w:ascii="Times New Roman" w:hAnsi="Times New Roman" w:cs="Times New Roman"/>
          <w:sz w:val="24"/>
          <w:szCs w:val="24"/>
        </w:rPr>
        <w:t>Determination of available P and K in soil</w:t>
      </w:r>
    </w:p>
    <w:p w:rsidR="00014BD0" w:rsidRPr="008E6C1A" w:rsidRDefault="00014BD0" w:rsidP="00014BD0">
      <w:pPr>
        <w:pStyle w:val="ListParagraph"/>
        <w:numPr>
          <w:ilvl w:val="0"/>
          <w:numId w:val="10"/>
        </w:numPr>
        <w:tabs>
          <w:tab w:val="left" w:pos="1449"/>
          <w:tab w:val="left" w:pos="8613"/>
        </w:tabs>
        <w:rPr>
          <w:rFonts w:ascii="Times New Roman" w:hAnsi="Times New Roman" w:cs="Times New Roman"/>
          <w:sz w:val="24"/>
          <w:szCs w:val="24"/>
        </w:rPr>
      </w:pPr>
      <w:r w:rsidRPr="008E6C1A">
        <w:rPr>
          <w:rFonts w:ascii="Times New Roman" w:hAnsi="Times New Roman" w:cs="Times New Roman"/>
          <w:sz w:val="24"/>
          <w:szCs w:val="24"/>
        </w:rPr>
        <w:t>Plant analysis for N, P and K</w:t>
      </w:r>
    </w:p>
    <w:p w:rsidR="00014BD0" w:rsidRPr="008E6C1A" w:rsidRDefault="00014BD0" w:rsidP="00014BD0">
      <w:pPr>
        <w:pStyle w:val="ListParagraph"/>
        <w:numPr>
          <w:ilvl w:val="0"/>
          <w:numId w:val="10"/>
        </w:numPr>
        <w:tabs>
          <w:tab w:val="left" w:pos="1449"/>
          <w:tab w:val="left" w:pos="8613"/>
        </w:tabs>
        <w:rPr>
          <w:rFonts w:ascii="Times New Roman" w:hAnsi="Times New Roman" w:cs="Times New Roman"/>
          <w:sz w:val="24"/>
          <w:szCs w:val="24"/>
        </w:rPr>
      </w:pPr>
      <w:r w:rsidRPr="008E6C1A">
        <w:rPr>
          <w:rFonts w:ascii="Times New Roman" w:hAnsi="Times New Roman" w:cs="Times New Roman"/>
          <w:sz w:val="24"/>
          <w:szCs w:val="24"/>
        </w:rPr>
        <w:t>Visit to fertilizer factories, soil fertility institutes and demonstration trials</w:t>
      </w:r>
    </w:p>
    <w:p w:rsidR="00014BD0" w:rsidRDefault="00014BD0" w:rsidP="00014BD0">
      <w:pPr>
        <w:pStyle w:val="ListParagraph"/>
        <w:tabs>
          <w:tab w:val="left" w:pos="1449"/>
          <w:tab w:val="left" w:pos="8613"/>
        </w:tabs>
        <w:rPr>
          <w:rFonts w:ascii="Times New Roman" w:hAnsi="Times New Roman" w:cs="Times New Roman"/>
        </w:rPr>
      </w:pPr>
    </w:p>
    <w:p w:rsidR="00014BD0" w:rsidRDefault="00014BD0">
      <w:pPr>
        <w:rPr>
          <w:rFonts w:ascii="Times New Roman" w:hAnsi="Times New Roman" w:cs="Times New Roman"/>
        </w:rPr>
      </w:pPr>
      <w:r>
        <w:rPr>
          <w:rFonts w:ascii="Times New Roman" w:hAnsi="Times New Roman" w:cs="Times New Roman"/>
        </w:rPr>
        <w:br w:type="page"/>
      </w:r>
    </w:p>
    <w:tbl>
      <w:tblPr>
        <w:tblStyle w:val="TableGrid"/>
        <w:tblpPr w:leftFromText="180" w:rightFromText="180" w:vertAnchor="page" w:horzAnchor="margin" w:tblpXSpec="center" w:tblpY="916"/>
        <w:tblW w:w="10638" w:type="dxa"/>
        <w:tblLook w:val="04A0"/>
      </w:tblPr>
      <w:tblGrid>
        <w:gridCol w:w="803"/>
        <w:gridCol w:w="1028"/>
        <w:gridCol w:w="3130"/>
        <w:gridCol w:w="2256"/>
        <w:gridCol w:w="1216"/>
        <w:gridCol w:w="2205"/>
      </w:tblGrid>
      <w:tr w:rsidR="00014BD0" w:rsidRPr="00D96F72" w:rsidTr="00014BD0">
        <w:tc>
          <w:tcPr>
            <w:tcW w:w="10638" w:type="dxa"/>
            <w:gridSpan w:val="6"/>
            <w:shd w:val="clear" w:color="auto" w:fill="000000" w:themeFill="text1"/>
          </w:tcPr>
          <w:p w:rsidR="00014BD0" w:rsidRPr="00D96F72" w:rsidRDefault="00014BD0" w:rsidP="00014BD0">
            <w:pPr>
              <w:rPr>
                <w:rFonts w:ascii="Times New Roman" w:hAnsi="Times New Roman" w:cs="Times New Roman"/>
                <w:b/>
              </w:rPr>
            </w:pPr>
            <w:r w:rsidRPr="00D96F72">
              <w:rPr>
                <w:rFonts w:ascii="Times New Roman" w:hAnsi="Times New Roman" w:cs="Times New Roman"/>
                <w:b/>
              </w:rPr>
              <w:lastRenderedPageBreak/>
              <w:t>COURSE SCHEDULE</w:t>
            </w:r>
          </w:p>
        </w:tc>
      </w:tr>
      <w:tr w:rsidR="00014BD0" w:rsidRPr="00513A90" w:rsidTr="00014BD0">
        <w:tc>
          <w:tcPr>
            <w:tcW w:w="803" w:type="dxa"/>
            <w:vMerge w:val="restart"/>
          </w:tcPr>
          <w:p w:rsidR="00014BD0" w:rsidRPr="00513A90" w:rsidRDefault="00014BD0" w:rsidP="00014BD0">
            <w:pPr>
              <w:jc w:val="center"/>
              <w:rPr>
                <w:rFonts w:ascii="Times New Roman" w:hAnsi="Times New Roman" w:cs="Times New Roman"/>
                <w:b/>
                <w:sz w:val="24"/>
                <w:szCs w:val="24"/>
              </w:rPr>
            </w:pPr>
            <w:r w:rsidRPr="00513A90">
              <w:rPr>
                <w:rFonts w:ascii="Times New Roman" w:hAnsi="Times New Roman" w:cs="Times New Roman"/>
                <w:b/>
                <w:sz w:val="24"/>
                <w:szCs w:val="24"/>
              </w:rPr>
              <w:t>Week</w:t>
            </w:r>
          </w:p>
        </w:tc>
        <w:tc>
          <w:tcPr>
            <w:tcW w:w="7630" w:type="dxa"/>
            <w:gridSpan w:val="4"/>
          </w:tcPr>
          <w:p w:rsidR="00014BD0" w:rsidRPr="00513A90" w:rsidRDefault="00014BD0" w:rsidP="00014BD0">
            <w:pPr>
              <w:jc w:val="both"/>
              <w:rPr>
                <w:rFonts w:ascii="Times New Roman" w:hAnsi="Times New Roman" w:cs="Times New Roman"/>
                <w:sz w:val="24"/>
                <w:szCs w:val="24"/>
              </w:rPr>
            </w:pPr>
            <w:r w:rsidRPr="00513A90">
              <w:rPr>
                <w:rFonts w:ascii="Times New Roman" w:hAnsi="Times New Roman" w:cs="Times New Roman"/>
                <w:b/>
                <w:sz w:val="24"/>
                <w:szCs w:val="24"/>
              </w:rPr>
              <w:t>Topics and Readings</w:t>
            </w:r>
            <w:r w:rsidRPr="00513A90">
              <w:rPr>
                <w:rFonts w:ascii="Times New Roman" w:hAnsi="Times New Roman" w:cs="Times New Roman"/>
                <w:sz w:val="24"/>
                <w:szCs w:val="24"/>
              </w:rPr>
              <w:t xml:space="preserve">: </w:t>
            </w:r>
            <w:r w:rsidRPr="00513A90">
              <w:rPr>
                <w:rFonts w:ascii="Times New Roman" w:hAnsi="Times New Roman" w:cs="Times New Roman"/>
                <w:i/>
                <w:sz w:val="24"/>
                <w:szCs w:val="24"/>
              </w:rPr>
              <w:t>Give Reading No from your list of readings above and its Page Nos. relevant to the topic(s) covered each week</w:t>
            </w:r>
          </w:p>
        </w:tc>
        <w:tc>
          <w:tcPr>
            <w:tcW w:w="2205" w:type="dxa"/>
            <w:vMerge w:val="restart"/>
          </w:tcPr>
          <w:p w:rsidR="00014BD0" w:rsidRPr="00513A90" w:rsidRDefault="00014BD0" w:rsidP="00014BD0">
            <w:pPr>
              <w:jc w:val="center"/>
              <w:rPr>
                <w:rFonts w:ascii="Times New Roman" w:hAnsi="Times New Roman" w:cs="Times New Roman"/>
                <w:b/>
                <w:sz w:val="24"/>
                <w:szCs w:val="24"/>
              </w:rPr>
            </w:pPr>
            <w:r w:rsidRPr="00513A90">
              <w:rPr>
                <w:rFonts w:ascii="Times New Roman" w:hAnsi="Times New Roman" w:cs="Times New Roman"/>
                <w:b/>
                <w:sz w:val="24"/>
                <w:szCs w:val="24"/>
              </w:rPr>
              <w:t>Dates</w:t>
            </w:r>
          </w:p>
        </w:tc>
      </w:tr>
      <w:tr w:rsidR="00014BD0" w:rsidRPr="00513A90" w:rsidTr="00014BD0">
        <w:tc>
          <w:tcPr>
            <w:tcW w:w="803" w:type="dxa"/>
            <w:vMerge/>
          </w:tcPr>
          <w:p w:rsidR="00014BD0" w:rsidRPr="00513A90" w:rsidRDefault="00014BD0" w:rsidP="00014BD0">
            <w:pPr>
              <w:rPr>
                <w:rFonts w:ascii="Times New Roman" w:hAnsi="Times New Roman" w:cs="Times New Roman"/>
                <w:b/>
                <w:i/>
                <w:sz w:val="24"/>
                <w:szCs w:val="24"/>
              </w:rPr>
            </w:pPr>
          </w:p>
        </w:tc>
        <w:tc>
          <w:tcPr>
            <w:tcW w:w="1028" w:type="dxa"/>
          </w:tcPr>
          <w:p w:rsidR="00014BD0" w:rsidRPr="00513A90" w:rsidRDefault="00014BD0" w:rsidP="00014BD0">
            <w:pPr>
              <w:jc w:val="center"/>
              <w:rPr>
                <w:rFonts w:ascii="Times New Roman" w:hAnsi="Times New Roman" w:cs="Times New Roman"/>
                <w:b/>
                <w:sz w:val="24"/>
                <w:szCs w:val="24"/>
              </w:rPr>
            </w:pPr>
            <w:r w:rsidRPr="00513A90">
              <w:rPr>
                <w:rFonts w:ascii="Times New Roman" w:hAnsi="Times New Roman" w:cs="Times New Roman"/>
                <w:b/>
                <w:sz w:val="24"/>
                <w:szCs w:val="24"/>
              </w:rPr>
              <w:t xml:space="preserve">Lecture </w:t>
            </w:r>
          </w:p>
        </w:tc>
        <w:tc>
          <w:tcPr>
            <w:tcW w:w="3130" w:type="dxa"/>
          </w:tcPr>
          <w:p w:rsidR="00014BD0" w:rsidRPr="00513A90" w:rsidRDefault="00014BD0" w:rsidP="00014BD0">
            <w:pPr>
              <w:jc w:val="center"/>
              <w:rPr>
                <w:rFonts w:ascii="Times New Roman" w:hAnsi="Times New Roman" w:cs="Times New Roman"/>
                <w:b/>
                <w:sz w:val="24"/>
                <w:szCs w:val="24"/>
              </w:rPr>
            </w:pPr>
            <w:r w:rsidRPr="00513A90">
              <w:rPr>
                <w:rFonts w:ascii="Times New Roman" w:hAnsi="Times New Roman" w:cs="Times New Roman"/>
                <w:b/>
                <w:sz w:val="24"/>
                <w:szCs w:val="24"/>
              </w:rPr>
              <w:t>Topics</w:t>
            </w:r>
          </w:p>
        </w:tc>
        <w:tc>
          <w:tcPr>
            <w:tcW w:w="2256" w:type="dxa"/>
          </w:tcPr>
          <w:p w:rsidR="00014BD0" w:rsidRPr="00513A90" w:rsidRDefault="00014BD0" w:rsidP="00014BD0">
            <w:pPr>
              <w:jc w:val="center"/>
              <w:rPr>
                <w:rFonts w:ascii="Times New Roman" w:hAnsi="Times New Roman" w:cs="Times New Roman"/>
                <w:b/>
                <w:sz w:val="24"/>
                <w:szCs w:val="24"/>
              </w:rPr>
            </w:pPr>
            <w:r w:rsidRPr="00513A90">
              <w:rPr>
                <w:rFonts w:ascii="Times New Roman" w:hAnsi="Times New Roman" w:cs="Times New Roman"/>
                <w:b/>
                <w:sz w:val="24"/>
                <w:szCs w:val="24"/>
              </w:rPr>
              <w:t>Pages</w:t>
            </w:r>
          </w:p>
        </w:tc>
        <w:tc>
          <w:tcPr>
            <w:tcW w:w="1216" w:type="dxa"/>
          </w:tcPr>
          <w:p w:rsidR="00014BD0" w:rsidRPr="00513A90" w:rsidRDefault="00014BD0" w:rsidP="00014BD0">
            <w:pPr>
              <w:jc w:val="center"/>
              <w:rPr>
                <w:rFonts w:ascii="Times New Roman" w:hAnsi="Times New Roman" w:cs="Times New Roman"/>
                <w:b/>
                <w:sz w:val="24"/>
                <w:szCs w:val="24"/>
              </w:rPr>
            </w:pPr>
            <w:r w:rsidRPr="00513A90">
              <w:rPr>
                <w:rFonts w:ascii="Times New Roman" w:hAnsi="Times New Roman" w:cs="Times New Roman"/>
                <w:b/>
                <w:sz w:val="24"/>
                <w:szCs w:val="24"/>
              </w:rPr>
              <w:t>Book</w:t>
            </w:r>
          </w:p>
        </w:tc>
        <w:tc>
          <w:tcPr>
            <w:tcW w:w="2205" w:type="dxa"/>
            <w:vMerge/>
          </w:tcPr>
          <w:p w:rsidR="00014BD0" w:rsidRPr="00513A90" w:rsidRDefault="00014BD0" w:rsidP="00014BD0">
            <w:pPr>
              <w:rPr>
                <w:rFonts w:ascii="Times New Roman" w:hAnsi="Times New Roman" w:cs="Times New Roman"/>
                <w:sz w:val="24"/>
                <w:szCs w:val="24"/>
              </w:rPr>
            </w:pPr>
          </w:p>
        </w:tc>
      </w:tr>
      <w:tr w:rsidR="00AE1C7D" w:rsidRPr="00513A90" w:rsidTr="00014BD0">
        <w:tc>
          <w:tcPr>
            <w:tcW w:w="803" w:type="dxa"/>
            <w:vMerge w:val="restart"/>
          </w:tcPr>
          <w:p w:rsidR="00AE1C7D" w:rsidRPr="00513A90" w:rsidRDefault="00AE1C7D" w:rsidP="00014BD0">
            <w:pPr>
              <w:jc w:val="center"/>
              <w:rPr>
                <w:rFonts w:ascii="Times New Roman" w:hAnsi="Times New Roman" w:cs="Times New Roman"/>
                <w:sz w:val="24"/>
                <w:szCs w:val="24"/>
              </w:rPr>
            </w:pPr>
            <w:r>
              <w:rPr>
                <w:rFonts w:ascii="Times New Roman" w:hAnsi="Times New Roman" w:cs="Times New Roman"/>
                <w:sz w:val="24"/>
                <w:szCs w:val="24"/>
              </w:rPr>
              <w:t>1</w:t>
            </w:r>
          </w:p>
        </w:tc>
        <w:tc>
          <w:tcPr>
            <w:tcW w:w="1028" w:type="dxa"/>
          </w:tcPr>
          <w:p w:rsidR="00AE1C7D" w:rsidRPr="00513A90" w:rsidRDefault="00AE1C7D" w:rsidP="00014BD0">
            <w:pPr>
              <w:jc w:val="center"/>
              <w:rPr>
                <w:rFonts w:ascii="Times New Roman" w:hAnsi="Times New Roman" w:cs="Times New Roman"/>
                <w:sz w:val="24"/>
                <w:szCs w:val="24"/>
              </w:rPr>
            </w:pPr>
            <w:r w:rsidRPr="00513A90">
              <w:rPr>
                <w:rFonts w:ascii="Times New Roman" w:hAnsi="Times New Roman" w:cs="Times New Roman"/>
                <w:sz w:val="24"/>
                <w:szCs w:val="24"/>
              </w:rPr>
              <w:t>1</w:t>
            </w:r>
          </w:p>
        </w:tc>
        <w:tc>
          <w:tcPr>
            <w:tcW w:w="3130" w:type="dxa"/>
          </w:tcPr>
          <w:p w:rsidR="00AE1C7D" w:rsidRDefault="00AE1C7D" w:rsidP="00014BD0">
            <w:pPr>
              <w:rPr>
                <w:rFonts w:ascii="Times New Roman" w:hAnsi="Times New Roman" w:cs="Times New Roman"/>
                <w:sz w:val="24"/>
                <w:szCs w:val="24"/>
              </w:rPr>
            </w:pPr>
            <w:r w:rsidRPr="00513A90">
              <w:rPr>
                <w:rFonts w:ascii="Times New Roman" w:hAnsi="Times New Roman" w:cs="Times New Roman"/>
                <w:sz w:val="24"/>
                <w:szCs w:val="24"/>
              </w:rPr>
              <w:t xml:space="preserve">Detailed course contents and </w:t>
            </w:r>
          </w:p>
          <w:p w:rsidR="00AE1C7D" w:rsidRDefault="00AE1C7D" w:rsidP="00014BD0">
            <w:pPr>
              <w:rPr>
                <w:rFonts w:ascii="Times New Roman" w:hAnsi="Times New Roman" w:cs="Times New Roman"/>
                <w:sz w:val="24"/>
                <w:szCs w:val="24"/>
              </w:rPr>
            </w:pPr>
          </w:p>
          <w:p w:rsidR="00AE1C7D" w:rsidRDefault="00AE1C7D" w:rsidP="00014BD0">
            <w:pPr>
              <w:rPr>
                <w:rFonts w:ascii="Times New Roman" w:hAnsi="Times New Roman" w:cs="Times New Roman"/>
                <w:sz w:val="24"/>
                <w:szCs w:val="24"/>
              </w:rPr>
            </w:pPr>
          </w:p>
          <w:p w:rsidR="00AE1C7D" w:rsidRPr="00513A90" w:rsidRDefault="00AE1C7D" w:rsidP="00014BD0">
            <w:pPr>
              <w:rPr>
                <w:rFonts w:ascii="Times New Roman" w:hAnsi="Times New Roman" w:cs="Times New Roman"/>
                <w:sz w:val="24"/>
                <w:szCs w:val="24"/>
              </w:rPr>
            </w:pPr>
            <w:r w:rsidRPr="00513A90">
              <w:rPr>
                <w:rFonts w:ascii="Times New Roman" w:hAnsi="Times New Roman" w:cs="Times New Roman"/>
                <w:sz w:val="24"/>
                <w:szCs w:val="24"/>
              </w:rPr>
              <w:t>names of relevant books</w:t>
            </w:r>
          </w:p>
        </w:tc>
        <w:tc>
          <w:tcPr>
            <w:tcW w:w="2256" w:type="dxa"/>
            <w:vMerge w:val="restart"/>
          </w:tcPr>
          <w:p w:rsidR="00AE1C7D" w:rsidRPr="00513A90" w:rsidRDefault="00AE1C7D" w:rsidP="00014BD0">
            <w:pPr>
              <w:rPr>
                <w:rFonts w:ascii="Times New Roman" w:hAnsi="Times New Roman" w:cs="Times New Roman"/>
                <w:sz w:val="24"/>
                <w:szCs w:val="24"/>
              </w:rPr>
            </w:pPr>
            <w:r w:rsidRPr="00513A90">
              <w:rPr>
                <w:rFonts w:ascii="Times New Roman" w:hAnsi="Times New Roman" w:cs="Times New Roman"/>
                <w:sz w:val="24"/>
                <w:szCs w:val="24"/>
              </w:rPr>
              <w:t>Chapter No. 18</w:t>
            </w:r>
          </w:p>
          <w:p w:rsidR="00AE1C7D" w:rsidRPr="00513A90" w:rsidRDefault="00AE1C7D" w:rsidP="00014BD0">
            <w:pPr>
              <w:rPr>
                <w:rFonts w:ascii="Times New Roman" w:hAnsi="Times New Roman" w:cs="Times New Roman"/>
                <w:sz w:val="24"/>
                <w:szCs w:val="24"/>
              </w:rPr>
            </w:pPr>
            <w:r w:rsidRPr="00513A90">
              <w:rPr>
                <w:rFonts w:ascii="Times New Roman" w:hAnsi="Times New Roman" w:cs="Times New Roman"/>
                <w:sz w:val="24"/>
                <w:szCs w:val="24"/>
              </w:rPr>
              <w:t xml:space="preserve">       286, 287</w:t>
            </w:r>
          </w:p>
        </w:tc>
        <w:tc>
          <w:tcPr>
            <w:tcW w:w="1216" w:type="dxa"/>
            <w:vMerge w:val="restart"/>
          </w:tcPr>
          <w:p w:rsidR="00AE1C7D" w:rsidRPr="00AE1C7D" w:rsidRDefault="00AE1C7D" w:rsidP="00014BD0">
            <w:pPr>
              <w:rPr>
                <w:rFonts w:ascii="Times New Roman" w:hAnsi="Times New Roman" w:cs="Times New Roman"/>
                <w:sz w:val="20"/>
                <w:szCs w:val="20"/>
              </w:rPr>
            </w:pPr>
            <w:r w:rsidRPr="00AE1C7D">
              <w:rPr>
                <w:rFonts w:ascii="Times New Roman" w:hAnsi="Times New Roman" w:cs="Times New Roman"/>
                <w:sz w:val="20"/>
                <w:szCs w:val="20"/>
              </w:rPr>
              <w:t>A handbook of soil fertilizer and manure</w:t>
            </w:r>
          </w:p>
        </w:tc>
        <w:tc>
          <w:tcPr>
            <w:tcW w:w="2205" w:type="dxa"/>
            <w:vMerge w:val="restart"/>
          </w:tcPr>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13-01-2020</w:t>
            </w:r>
          </w:p>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 xml:space="preserve"> to  </w:t>
            </w:r>
          </w:p>
          <w:p w:rsidR="00AE1C7D" w:rsidRPr="00AE1C7D" w:rsidRDefault="005D1BE5" w:rsidP="005D1BE5">
            <w:pPr>
              <w:rPr>
                <w:rFonts w:ascii="Times New Roman" w:hAnsi="Times New Roman" w:cs="Times New Roman"/>
                <w:b/>
                <w:sz w:val="20"/>
                <w:szCs w:val="20"/>
              </w:rPr>
            </w:pPr>
            <w:r>
              <w:rPr>
                <w:rFonts w:ascii="Times New Roman" w:hAnsi="Times New Roman" w:cs="Times New Roman"/>
                <w:b/>
                <w:sz w:val="20"/>
                <w:szCs w:val="20"/>
              </w:rPr>
              <w:t>17-01-2020</w:t>
            </w:r>
          </w:p>
          <w:p w:rsidR="00AE1C7D" w:rsidRPr="00AE1C7D" w:rsidRDefault="00AE1C7D" w:rsidP="005D1BE5">
            <w:pPr>
              <w:rPr>
                <w:rFonts w:ascii="Times New Roman" w:hAnsi="Times New Roman" w:cs="Times New Roman"/>
                <w:b/>
                <w:sz w:val="20"/>
                <w:szCs w:val="20"/>
              </w:rPr>
            </w:pPr>
          </w:p>
        </w:tc>
      </w:tr>
      <w:tr w:rsidR="00AE1C7D" w:rsidRPr="00513A90" w:rsidTr="00014BD0">
        <w:tc>
          <w:tcPr>
            <w:tcW w:w="803" w:type="dxa"/>
            <w:vMerge/>
          </w:tcPr>
          <w:p w:rsidR="00AE1C7D" w:rsidRPr="00513A90" w:rsidRDefault="00AE1C7D" w:rsidP="00014BD0">
            <w:pPr>
              <w:jc w:val="center"/>
              <w:rPr>
                <w:rFonts w:ascii="Times New Roman" w:hAnsi="Times New Roman" w:cs="Times New Roman"/>
                <w:sz w:val="24"/>
                <w:szCs w:val="24"/>
              </w:rPr>
            </w:pPr>
          </w:p>
        </w:tc>
        <w:tc>
          <w:tcPr>
            <w:tcW w:w="1028" w:type="dxa"/>
          </w:tcPr>
          <w:p w:rsidR="00AE1C7D" w:rsidRPr="00513A90" w:rsidRDefault="00AE1C7D" w:rsidP="00014BD0">
            <w:pPr>
              <w:jc w:val="center"/>
              <w:rPr>
                <w:rFonts w:ascii="Times New Roman" w:hAnsi="Times New Roman" w:cs="Times New Roman"/>
                <w:sz w:val="24"/>
                <w:szCs w:val="24"/>
              </w:rPr>
            </w:pPr>
            <w:r w:rsidRPr="00513A90">
              <w:rPr>
                <w:rFonts w:ascii="Times New Roman" w:hAnsi="Times New Roman" w:cs="Times New Roman"/>
                <w:sz w:val="24"/>
                <w:szCs w:val="24"/>
              </w:rPr>
              <w:t>2</w:t>
            </w:r>
          </w:p>
        </w:tc>
        <w:tc>
          <w:tcPr>
            <w:tcW w:w="3130" w:type="dxa"/>
          </w:tcPr>
          <w:p w:rsidR="00AE1C7D" w:rsidRPr="00513A90" w:rsidRDefault="00AE1C7D" w:rsidP="00014BD0">
            <w:pPr>
              <w:rPr>
                <w:rFonts w:ascii="Times New Roman" w:hAnsi="Times New Roman" w:cs="Times New Roman"/>
                <w:sz w:val="24"/>
                <w:szCs w:val="24"/>
              </w:rPr>
            </w:pPr>
            <w:r w:rsidRPr="00513A90">
              <w:rPr>
                <w:rFonts w:ascii="Times New Roman" w:hAnsi="Times New Roman" w:cs="Times New Roman"/>
                <w:sz w:val="24"/>
                <w:szCs w:val="24"/>
              </w:rPr>
              <w:t>Models of plant nutrition and yield of crops</w:t>
            </w:r>
          </w:p>
          <w:p w:rsidR="00AE1C7D" w:rsidRPr="00513A90" w:rsidRDefault="00AE1C7D" w:rsidP="00014BD0">
            <w:pPr>
              <w:rPr>
                <w:rFonts w:ascii="Times New Roman" w:hAnsi="Times New Roman" w:cs="Times New Roman"/>
                <w:sz w:val="24"/>
                <w:szCs w:val="24"/>
              </w:rPr>
            </w:pPr>
            <w:r w:rsidRPr="00513A90">
              <w:rPr>
                <w:rFonts w:ascii="Times New Roman" w:hAnsi="Times New Roman" w:cs="Times New Roman"/>
                <w:sz w:val="24"/>
                <w:szCs w:val="24"/>
              </w:rPr>
              <w:t xml:space="preserve">Spill man model, </w:t>
            </w:r>
            <w:proofErr w:type="spellStart"/>
            <w:r w:rsidRPr="00513A90">
              <w:rPr>
                <w:rFonts w:ascii="Times New Roman" w:hAnsi="Times New Roman" w:cs="Times New Roman"/>
                <w:sz w:val="24"/>
                <w:szCs w:val="24"/>
              </w:rPr>
              <w:t>Leibig</w:t>
            </w:r>
            <w:proofErr w:type="spellEnd"/>
            <w:r w:rsidRPr="00513A90">
              <w:rPr>
                <w:rFonts w:ascii="Times New Roman" w:hAnsi="Times New Roman" w:cs="Times New Roman"/>
                <w:sz w:val="24"/>
                <w:szCs w:val="24"/>
              </w:rPr>
              <w:t xml:space="preserve"> law of minimum</w:t>
            </w:r>
          </w:p>
        </w:tc>
        <w:tc>
          <w:tcPr>
            <w:tcW w:w="2256" w:type="dxa"/>
            <w:vMerge/>
          </w:tcPr>
          <w:p w:rsidR="00AE1C7D" w:rsidRPr="00513A90" w:rsidRDefault="00AE1C7D" w:rsidP="00014BD0">
            <w:pPr>
              <w:jc w:val="center"/>
              <w:rPr>
                <w:rFonts w:ascii="Times New Roman" w:hAnsi="Times New Roman" w:cs="Times New Roman"/>
                <w:sz w:val="24"/>
                <w:szCs w:val="24"/>
              </w:rPr>
            </w:pPr>
          </w:p>
        </w:tc>
        <w:tc>
          <w:tcPr>
            <w:tcW w:w="1216" w:type="dxa"/>
            <w:vMerge/>
          </w:tcPr>
          <w:p w:rsidR="00AE1C7D" w:rsidRPr="00AE1C7D" w:rsidRDefault="00AE1C7D" w:rsidP="00014BD0">
            <w:pPr>
              <w:rPr>
                <w:rFonts w:ascii="Times New Roman" w:hAnsi="Times New Roman" w:cs="Times New Roman"/>
                <w:sz w:val="20"/>
                <w:szCs w:val="20"/>
              </w:rPr>
            </w:pPr>
          </w:p>
        </w:tc>
        <w:tc>
          <w:tcPr>
            <w:tcW w:w="2205" w:type="dxa"/>
            <w:vMerge/>
          </w:tcPr>
          <w:p w:rsidR="00AE1C7D" w:rsidRPr="00AE1C7D" w:rsidRDefault="00AE1C7D" w:rsidP="00014BD0">
            <w:pPr>
              <w:rPr>
                <w:rFonts w:ascii="Times New Roman" w:hAnsi="Times New Roman" w:cs="Times New Roman"/>
                <w:sz w:val="20"/>
                <w:szCs w:val="20"/>
              </w:rPr>
            </w:pPr>
          </w:p>
        </w:tc>
      </w:tr>
      <w:tr w:rsidR="00AE1C7D" w:rsidRPr="00513A90" w:rsidTr="00014BD0">
        <w:tc>
          <w:tcPr>
            <w:tcW w:w="803" w:type="dxa"/>
            <w:vMerge/>
          </w:tcPr>
          <w:p w:rsidR="00AE1C7D" w:rsidRPr="00513A90" w:rsidRDefault="00AE1C7D" w:rsidP="00014BD0">
            <w:pPr>
              <w:jc w:val="center"/>
              <w:rPr>
                <w:rFonts w:ascii="Times New Roman" w:hAnsi="Times New Roman" w:cs="Times New Roman"/>
                <w:sz w:val="24"/>
                <w:szCs w:val="24"/>
              </w:rPr>
            </w:pPr>
          </w:p>
        </w:tc>
        <w:tc>
          <w:tcPr>
            <w:tcW w:w="1028" w:type="dxa"/>
          </w:tcPr>
          <w:p w:rsidR="00AE1C7D" w:rsidRPr="00513A90" w:rsidRDefault="00AE1C7D" w:rsidP="00014BD0">
            <w:pPr>
              <w:jc w:val="center"/>
              <w:rPr>
                <w:rFonts w:ascii="Times New Roman" w:hAnsi="Times New Roman" w:cs="Times New Roman"/>
                <w:sz w:val="24"/>
                <w:szCs w:val="24"/>
              </w:rPr>
            </w:pPr>
            <w:r w:rsidRPr="00513A90">
              <w:rPr>
                <w:rFonts w:ascii="Times New Roman" w:hAnsi="Times New Roman" w:cs="Times New Roman"/>
                <w:sz w:val="24"/>
                <w:szCs w:val="24"/>
              </w:rPr>
              <w:t>3</w:t>
            </w:r>
          </w:p>
        </w:tc>
        <w:tc>
          <w:tcPr>
            <w:tcW w:w="3130" w:type="dxa"/>
          </w:tcPr>
          <w:p w:rsidR="00AE1C7D" w:rsidRPr="00513A90" w:rsidRDefault="00AE1C7D" w:rsidP="00014BD0">
            <w:pPr>
              <w:rPr>
                <w:rFonts w:ascii="Times New Roman" w:hAnsi="Times New Roman" w:cs="Times New Roman"/>
                <w:sz w:val="24"/>
                <w:szCs w:val="24"/>
              </w:rPr>
            </w:pPr>
            <w:r w:rsidRPr="00513A90">
              <w:rPr>
                <w:rFonts w:ascii="Times New Roman" w:hAnsi="Times New Roman" w:cs="Times New Roman"/>
                <w:sz w:val="24"/>
                <w:szCs w:val="24"/>
              </w:rPr>
              <w:t>Quadratic equation of nutrition</w:t>
            </w:r>
          </w:p>
        </w:tc>
        <w:tc>
          <w:tcPr>
            <w:tcW w:w="2256" w:type="dxa"/>
            <w:vMerge/>
          </w:tcPr>
          <w:p w:rsidR="00AE1C7D" w:rsidRPr="00513A90" w:rsidRDefault="00AE1C7D" w:rsidP="00014BD0">
            <w:pPr>
              <w:jc w:val="center"/>
              <w:rPr>
                <w:rFonts w:ascii="Times New Roman" w:hAnsi="Times New Roman" w:cs="Times New Roman"/>
                <w:sz w:val="24"/>
                <w:szCs w:val="24"/>
              </w:rPr>
            </w:pPr>
          </w:p>
        </w:tc>
        <w:tc>
          <w:tcPr>
            <w:tcW w:w="1216" w:type="dxa"/>
            <w:vMerge/>
          </w:tcPr>
          <w:p w:rsidR="00AE1C7D" w:rsidRPr="00AE1C7D" w:rsidRDefault="00AE1C7D" w:rsidP="00014BD0">
            <w:pPr>
              <w:rPr>
                <w:rFonts w:ascii="Times New Roman" w:hAnsi="Times New Roman" w:cs="Times New Roman"/>
                <w:sz w:val="20"/>
                <w:szCs w:val="20"/>
              </w:rPr>
            </w:pPr>
          </w:p>
        </w:tc>
        <w:tc>
          <w:tcPr>
            <w:tcW w:w="2205" w:type="dxa"/>
            <w:vMerge/>
          </w:tcPr>
          <w:p w:rsidR="00AE1C7D" w:rsidRPr="00AE1C7D" w:rsidRDefault="00AE1C7D" w:rsidP="00014BD0">
            <w:pPr>
              <w:rPr>
                <w:rFonts w:ascii="Times New Roman" w:hAnsi="Times New Roman" w:cs="Times New Roman"/>
                <w:sz w:val="20"/>
                <w:szCs w:val="20"/>
              </w:rPr>
            </w:pPr>
          </w:p>
        </w:tc>
      </w:tr>
      <w:tr w:rsidR="00AE1C7D" w:rsidRPr="00513A90" w:rsidTr="00014BD0">
        <w:tc>
          <w:tcPr>
            <w:tcW w:w="803" w:type="dxa"/>
            <w:vMerge/>
          </w:tcPr>
          <w:p w:rsidR="00AE1C7D" w:rsidRPr="00513A90" w:rsidRDefault="00AE1C7D" w:rsidP="00014BD0">
            <w:pPr>
              <w:jc w:val="center"/>
              <w:rPr>
                <w:rFonts w:ascii="Times New Roman" w:hAnsi="Times New Roman" w:cs="Times New Roman"/>
                <w:sz w:val="24"/>
                <w:szCs w:val="24"/>
              </w:rPr>
            </w:pPr>
          </w:p>
        </w:tc>
        <w:tc>
          <w:tcPr>
            <w:tcW w:w="1028" w:type="dxa"/>
          </w:tcPr>
          <w:p w:rsidR="00AE1C7D" w:rsidRPr="00513A90" w:rsidRDefault="00AE1C7D" w:rsidP="00014BD0">
            <w:pPr>
              <w:jc w:val="center"/>
              <w:rPr>
                <w:rFonts w:ascii="Times New Roman" w:hAnsi="Times New Roman" w:cs="Times New Roman"/>
                <w:sz w:val="24"/>
                <w:szCs w:val="24"/>
              </w:rPr>
            </w:pPr>
            <w:r w:rsidRPr="00513A90">
              <w:rPr>
                <w:rFonts w:ascii="Times New Roman" w:hAnsi="Times New Roman" w:cs="Times New Roman"/>
                <w:sz w:val="24"/>
                <w:szCs w:val="24"/>
              </w:rPr>
              <w:t>4</w:t>
            </w:r>
          </w:p>
        </w:tc>
        <w:tc>
          <w:tcPr>
            <w:tcW w:w="3130" w:type="dxa"/>
          </w:tcPr>
          <w:p w:rsidR="00AE1C7D" w:rsidRPr="00513A90" w:rsidRDefault="00AE1C7D" w:rsidP="00014BD0">
            <w:pPr>
              <w:rPr>
                <w:rFonts w:ascii="Times New Roman" w:hAnsi="Times New Roman" w:cs="Times New Roman"/>
                <w:sz w:val="24"/>
                <w:szCs w:val="24"/>
              </w:rPr>
            </w:pPr>
            <w:r w:rsidRPr="00513A90">
              <w:rPr>
                <w:rFonts w:ascii="Times New Roman" w:hAnsi="Times New Roman" w:cs="Times New Roman"/>
                <w:sz w:val="24"/>
                <w:szCs w:val="24"/>
              </w:rPr>
              <w:t>Mineral fertilizers importance and its use in Agriculture</w:t>
            </w:r>
          </w:p>
        </w:tc>
        <w:tc>
          <w:tcPr>
            <w:tcW w:w="2256" w:type="dxa"/>
          </w:tcPr>
          <w:p w:rsidR="00AE1C7D" w:rsidRPr="00513A90" w:rsidRDefault="00AE1C7D" w:rsidP="00014BD0">
            <w:pPr>
              <w:jc w:val="center"/>
              <w:rPr>
                <w:rFonts w:ascii="Times New Roman" w:hAnsi="Times New Roman" w:cs="Times New Roman"/>
                <w:sz w:val="24"/>
                <w:szCs w:val="24"/>
              </w:rPr>
            </w:pPr>
            <w:r w:rsidRPr="00513A90">
              <w:rPr>
                <w:rFonts w:ascii="Times New Roman" w:hAnsi="Times New Roman" w:cs="Times New Roman"/>
                <w:sz w:val="24"/>
                <w:szCs w:val="24"/>
              </w:rPr>
              <w:t>Chapter No.17</w:t>
            </w:r>
          </w:p>
          <w:p w:rsidR="00AE1C7D" w:rsidRPr="00513A90" w:rsidRDefault="00AE1C7D" w:rsidP="00014BD0">
            <w:pPr>
              <w:jc w:val="center"/>
              <w:rPr>
                <w:rFonts w:ascii="Times New Roman" w:hAnsi="Times New Roman" w:cs="Times New Roman"/>
                <w:sz w:val="24"/>
                <w:szCs w:val="24"/>
              </w:rPr>
            </w:pPr>
            <w:r w:rsidRPr="00513A90">
              <w:rPr>
                <w:rFonts w:ascii="Times New Roman" w:hAnsi="Times New Roman" w:cs="Times New Roman"/>
                <w:sz w:val="24"/>
                <w:szCs w:val="24"/>
              </w:rPr>
              <w:t>Page 269-273</w:t>
            </w:r>
          </w:p>
        </w:tc>
        <w:tc>
          <w:tcPr>
            <w:tcW w:w="1216" w:type="dxa"/>
            <w:vMerge/>
          </w:tcPr>
          <w:p w:rsidR="00AE1C7D" w:rsidRPr="00AE1C7D" w:rsidRDefault="00AE1C7D" w:rsidP="00014BD0">
            <w:pPr>
              <w:rPr>
                <w:rFonts w:ascii="Times New Roman" w:hAnsi="Times New Roman" w:cs="Times New Roman"/>
                <w:sz w:val="20"/>
                <w:szCs w:val="20"/>
              </w:rPr>
            </w:pPr>
          </w:p>
        </w:tc>
        <w:tc>
          <w:tcPr>
            <w:tcW w:w="2205" w:type="dxa"/>
            <w:vMerge/>
          </w:tcPr>
          <w:p w:rsidR="00AE1C7D" w:rsidRPr="00AE1C7D" w:rsidRDefault="00AE1C7D" w:rsidP="00014BD0">
            <w:pPr>
              <w:rPr>
                <w:rFonts w:ascii="Times New Roman" w:hAnsi="Times New Roman" w:cs="Times New Roman"/>
                <w:sz w:val="20"/>
                <w:szCs w:val="20"/>
              </w:rPr>
            </w:pPr>
          </w:p>
        </w:tc>
      </w:tr>
      <w:tr w:rsidR="00AE1C7D" w:rsidRPr="00513A90" w:rsidTr="00014BD0">
        <w:tc>
          <w:tcPr>
            <w:tcW w:w="803" w:type="dxa"/>
            <w:vMerge w:val="restart"/>
          </w:tcPr>
          <w:p w:rsidR="00AE1C7D" w:rsidRPr="00513A90" w:rsidRDefault="00AE1C7D" w:rsidP="00014BD0">
            <w:pPr>
              <w:jc w:val="center"/>
              <w:rPr>
                <w:rFonts w:ascii="Times New Roman" w:hAnsi="Times New Roman" w:cs="Times New Roman"/>
                <w:sz w:val="24"/>
                <w:szCs w:val="24"/>
              </w:rPr>
            </w:pPr>
            <w:r w:rsidRPr="00513A90">
              <w:rPr>
                <w:rFonts w:ascii="Times New Roman" w:hAnsi="Times New Roman" w:cs="Times New Roman"/>
                <w:sz w:val="24"/>
                <w:szCs w:val="24"/>
              </w:rPr>
              <w:t>2</w:t>
            </w:r>
          </w:p>
        </w:tc>
        <w:tc>
          <w:tcPr>
            <w:tcW w:w="1028" w:type="dxa"/>
          </w:tcPr>
          <w:p w:rsidR="00AE1C7D" w:rsidRPr="00513A90" w:rsidRDefault="00AE1C7D" w:rsidP="00014BD0">
            <w:pPr>
              <w:jc w:val="center"/>
              <w:rPr>
                <w:rFonts w:ascii="Times New Roman" w:hAnsi="Times New Roman" w:cs="Times New Roman"/>
                <w:sz w:val="24"/>
                <w:szCs w:val="24"/>
              </w:rPr>
            </w:pPr>
            <w:r w:rsidRPr="00513A90">
              <w:rPr>
                <w:rFonts w:ascii="Times New Roman" w:hAnsi="Times New Roman" w:cs="Times New Roman"/>
                <w:sz w:val="24"/>
                <w:szCs w:val="24"/>
              </w:rPr>
              <w:t>1</w:t>
            </w:r>
          </w:p>
        </w:tc>
        <w:tc>
          <w:tcPr>
            <w:tcW w:w="3130" w:type="dxa"/>
          </w:tcPr>
          <w:p w:rsidR="00AE1C7D" w:rsidRPr="00513A90" w:rsidRDefault="00AE1C7D" w:rsidP="00014BD0">
            <w:pPr>
              <w:rPr>
                <w:rFonts w:ascii="Times New Roman" w:hAnsi="Times New Roman" w:cs="Times New Roman"/>
                <w:sz w:val="24"/>
                <w:szCs w:val="24"/>
              </w:rPr>
            </w:pPr>
            <w:r w:rsidRPr="00513A90">
              <w:rPr>
                <w:rFonts w:ascii="Times New Roman" w:hAnsi="Times New Roman" w:cs="Times New Roman"/>
                <w:sz w:val="24"/>
                <w:szCs w:val="24"/>
              </w:rPr>
              <w:t>Plant mineral nutrition, nutrient behavior in soil system</w:t>
            </w:r>
          </w:p>
        </w:tc>
        <w:tc>
          <w:tcPr>
            <w:tcW w:w="2256" w:type="dxa"/>
          </w:tcPr>
          <w:p w:rsidR="00AE1C7D" w:rsidRPr="00513A90" w:rsidRDefault="00AE1C7D" w:rsidP="00014BD0">
            <w:pPr>
              <w:jc w:val="center"/>
              <w:rPr>
                <w:rFonts w:ascii="Times New Roman" w:hAnsi="Times New Roman" w:cs="Times New Roman"/>
                <w:sz w:val="24"/>
                <w:szCs w:val="24"/>
              </w:rPr>
            </w:pPr>
            <w:r w:rsidRPr="00513A90">
              <w:rPr>
                <w:rFonts w:ascii="Times New Roman" w:hAnsi="Times New Roman" w:cs="Times New Roman"/>
                <w:sz w:val="24"/>
                <w:szCs w:val="24"/>
              </w:rPr>
              <w:t>Chapter No. 1</w:t>
            </w:r>
          </w:p>
          <w:p w:rsidR="00AE1C7D" w:rsidRPr="00513A90" w:rsidRDefault="00AE1C7D" w:rsidP="00014BD0">
            <w:pPr>
              <w:rPr>
                <w:rFonts w:ascii="Times New Roman" w:hAnsi="Times New Roman" w:cs="Times New Roman"/>
                <w:sz w:val="24"/>
                <w:szCs w:val="24"/>
              </w:rPr>
            </w:pPr>
            <w:r w:rsidRPr="00513A90">
              <w:rPr>
                <w:rFonts w:ascii="Times New Roman" w:hAnsi="Times New Roman" w:cs="Times New Roman"/>
                <w:sz w:val="24"/>
                <w:szCs w:val="24"/>
              </w:rPr>
              <w:t xml:space="preserve">               3-13</w:t>
            </w:r>
          </w:p>
        </w:tc>
        <w:tc>
          <w:tcPr>
            <w:tcW w:w="1216" w:type="dxa"/>
            <w:vMerge w:val="restart"/>
          </w:tcPr>
          <w:p w:rsidR="00AE1C7D" w:rsidRPr="00AE1C7D" w:rsidRDefault="00AE1C7D" w:rsidP="00014BD0">
            <w:pPr>
              <w:rPr>
                <w:rFonts w:ascii="Times New Roman" w:hAnsi="Times New Roman" w:cs="Times New Roman"/>
                <w:sz w:val="20"/>
                <w:szCs w:val="20"/>
              </w:rPr>
            </w:pPr>
          </w:p>
          <w:p w:rsidR="00AE1C7D" w:rsidRPr="00AE1C7D" w:rsidRDefault="00AE1C7D" w:rsidP="00014BD0">
            <w:pPr>
              <w:rPr>
                <w:rFonts w:ascii="Times New Roman" w:hAnsi="Times New Roman" w:cs="Times New Roman"/>
                <w:sz w:val="20"/>
                <w:szCs w:val="20"/>
              </w:rPr>
            </w:pPr>
            <w:r w:rsidRPr="00AE1C7D">
              <w:rPr>
                <w:rFonts w:ascii="Times New Roman" w:hAnsi="Times New Roman" w:cs="Times New Roman"/>
                <w:sz w:val="20"/>
                <w:szCs w:val="20"/>
              </w:rPr>
              <w:t>Handbook of plant nutrition</w:t>
            </w:r>
          </w:p>
        </w:tc>
        <w:tc>
          <w:tcPr>
            <w:tcW w:w="2205" w:type="dxa"/>
            <w:vMerge w:val="restart"/>
          </w:tcPr>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20-01-2020</w:t>
            </w:r>
          </w:p>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 xml:space="preserve"> to  </w:t>
            </w:r>
          </w:p>
          <w:p w:rsidR="005D1BE5" w:rsidRPr="00AE1C7D" w:rsidRDefault="005D1BE5" w:rsidP="005D1BE5">
            <w:pPr>
              <w:rPr>
                <w:rFonts w:ascii="Times New Roman" w:hAnsi="Times New Roman" w:cs="Times New Roman"/>
                <w:b/>
                <w:sz w:val="20"/>
                <w:szCs w:val="20"/>
              </w:rPr>
            </w:pPr>
            <w:r>
              <w:rPr>
                <w:rFonts w:ascii="Times New Roman" w:hAnsi="Times New Roman" w:cs="Times New Roman"/>
                <w:b/>
                <w:sz w:val="20"/>
                <w:szCs w:val="20"/>
              </w:rPr>
              <w:t>24-01-2020</w:t>
            </w:r>
          </w:p>
          <w:p w:rsidR="00AE1C7D" w:rsidRPr="00AE1C7D" w:rsidRDefault="00AE1C7D" w:rsidP="005D1BE5">
            <w:pPr>
              <w:rPr>
                <w:rFonts w:ascii="Times New Roman" w:hAnsi="Times New Roman" w:cs="Times New Roman"/>
                <w:b/>
                <w:sz w:val="20"/>
                <w:szCs w:val="20"/>
              </w:rPr>
            </w:pPr>
          </w:p>
        </w:tc>
      </w:tr>
      <w:tr w:rsidR="00FA77DC" w:rsidRPr="00513A90" w:rsidTr="00014BD0">
        <w:tc>
          <w:tcPr>
            <w:tcW w:w="803" w:type="dxa"/>
            <w:vMerge/>
          </w:tcPr>
          <w:p w:rsidR="00FA77DC" w:rsidRPr="00513A90" w:rsidRDefault="00FA77DC" w:rsidP="00014BD0">
            <w:pPr>
              <w:jc w:val="center"/>
              <w:rPr>
                <w:rFonts w:ascii="Times New Roman" w:hAnsi="Times New Roman" w:cs="Times New Roman"/>
                <w:sz w:val="24"/>
                <w:szCs w:val="24"/>
              </w:rPr>
            </w:pPr>
          </w:p>
        </w:tc>
        <w:tc>
          <w:tcPr>
            <w:tcW w:w="1028" w:type="dxa"/>
          </w:tcPr>
          <w:p w:rsidR="00FA77DC" w:rsidRPr="00513A90" w:rsidRDefault="00FA77DC" w:rsidP="00014BD0">
            <w:pPr>
              <w:jc w:val="center"/>
              <w:rPr>
                <w:rFonts w:ascii="Times New Roman" w:hAnsi="Times New Roman" w:cs="Times New Roman"/>
                <w:sz w:val="24"/>
                <w:szCs w:val="24"/>
              </w:rPr>
            </w:pPr>
            <w:r w:rsidRPr="00513A90">
              <w:rPr>
                <w:rFonts w:ascii="Times New Roman" w:hAnsi="Times New Roman" w:cs="Times New Roman"/>
                <w:sz w:val="24"/>
                <w:szCs w:val="24"/>
              </w:rPr>
              <w:t>2</w:t>
            </w:r>
          </w:p>
        </w:tc>
        <w:tc>
          <w:tcPr>
            <w:tcW w:w="3130" w:type="dxa"/>
          </w:tcPr>
          <w:p w:rsidR="00FA77DC" w:rsidRPr="00513A90" w:rsidRDefault="00FA77DC" w:rsidP="00014BD0">
            <w:pPr>
              <w:rPr>
                <w:rFonts w:ascii="Times New Roman" w:hAnsi="Times New Roman" w:cs="Times New Roman"/>
                <w:sz w:val="24"/>
                <w:szCs w:val="24"/>
              </w:rPr>
            </w:pPr>
            <w:r w:rsidRPr="00513A90">
              <w:rPr>
                <w:rFonts w:ascii="Times New Roman" w:hAnsi="Times New Roman" w:cs="Times New Roman"/>
                <w:sz w:val="24"/>
                <w:szCs w:val="24"/>
              </w:rPr>
              <w:t>Essential plant nutrients</w:t>
            </w:r>
          </w:p>
        </w:tc>
        <w:tc>
          <w:tcPr>
            <w:tcW w:w="2256" w:type="dxa"/>
            <w:vMerge w:val="restart"/>
          </w:tcPr>
          <w:p w:rsidR="00FA77DC" w:rsidRPr="00513A90" w:rsidRDefault="00FA77DC" w:rsidP="00014BD0">
            <w:pPr>
              <w:jc w:val="center"/>
              <w:rPr>
                <w:rFonts w:ascii="Times New Roman" w:hAnsi="Times New Roman" w:cs="Times New Roman"/>
                <w:sz w:val="24"/>
                <w:szCs w:val="24"/>
              </w:rPr>
            </w:pPr>
            <w:r w:rsidRPr="00513A90">
              <w:rPr>
                <w:rFonts w:ascii="Times New Roman" w:hAnsi="Times New Roman" w:cs="Times New Roman"/>
                <w:sz w:val="24"/>
                <w:szCs w:val="24"/>
              </w:rPr>
              <w:t>Chapter No.2</w:t>
            </w:r>
          </w:p>
          <w:p w:rsidR="00FA77DC" w:rsidRPr="00513A90" w:rsidRDefault="00FA77DC" w:rsidP="00014BD0">
            <w:pPr>
              <w:rPr>
                <w:rFonts w:ascii="Times New Roman" w:hAnsi="Times New Roman" w:cs="Times New Roman"/>
                <w:sz w:val="24"/>
                <w:szCs w:val="24"/>
              </w:rPr>
            </w:pPr>
            <w:r w:rsidRPr="00513A90">
              <w:rPr>
                <w:rFonts w:ascii="Times New Roman" w:hAnsi="Times New Roman" w:cs="Times New Roman"/>
                <w:sz w:val="24"/>
                <w:szCs w:val="24"/>
              </w:rPr>
              <w:t xml:space="preserve">              22-25</w:t>
            </w:r>
          </w:p>
          <w:p w:rsidR="00FA77DC" w:rsidRPr="00513A90" w:rsidRDefault="00FA77DC" w:rsidP="00014BD0">
            <w:pPr>
              <w:rPr>
                <w:rFonts w:ascii="Times New Roman" w:hAnsi="Times New Roman" w:cs="Times New Roman"/>
                <w:sz w:val="24"/>
                <w:szCs w:val="24"/>
              </w:rPr>
            </w:pPr>
          </w:p>
        </w:tc>
        <w:tc>
          <w:tcPr>
            <w:tcW w:w="1216" w:type="dxa"/>
            <w:vMerge/>
          </w:tcPr>
          <w:p w:rsidR="00FA77DC" w:rsidRPr="00513A90" w:rsidRDefault="00FA77DC" w:rsidP="00014BD0">
            <w:pPr>
              <w:rPr>
                <w:rFonts w:ascii="Times New Roman" w:hAnsi="Times New Roman" w:cs="Times New Roman"/>
                <w:sz w:val="24"/>
                <w:szCs w:val="24"/>
              </w:rPr>
            </w:pPr>
          </w:p>
        </w:tc>
        <w:tc>
          <w:tcPr>
            <w:tcW w:w="2205" w:type="dxa"/>
            <w:vMerge/>
          </w:tcPr>
          <w:p w:rsidR="00FA77DC" w:rsidRPr="00513A90" w:rsidRDefault="00FA77DC" w:rsidP="00014BD0">
            <w:pPr>
              <w:rPr>
                <w:rFonts w:ascii="Times New Roman" w:hAnsi="Times New Roman" w:cs="Times New Roman"/>
                <w:sz w:val="24"/>
                <w:szCs w:val="24"/>
              </w:rPr>
            </w:pPr>
          </w:p>
        </w:tc>
      </w:tr>
      <w:tr w:rsidR="00FA77DC" w:rsidRPr="00513A90" w:rsidTr="00014BD0">
        <w:trPr>
          <w:trHeight w:val="323"/>
        </w:trPr>
        <w:tc>
          <w:tcPr>
            <w:tcW w:w="803" w:type="dxa"/>
            <w:vMerge/>
          </w:tcPr>
          <w:p w:rsidR="00FA77DC" w:rsidRPr="00513A90" w:rsidRDefault="00FA77DC" w:rsidP="00014BD0">
            <w:pPr>
              <w:jc w:val="center"/>
              <w:rPr>
                <w:rFonts w:ascii="Times New Roman" w:hAnsi="Times New Roman" w:cs="Times New Roman"/>
                <w:sz w:val="24"/>
                <w:szCs w:val="24"/>
              </w:rPr>
            </w:pPr>
          </w:p>
        </w:tc>
        <w:tc>
          <w:tcPr>
            <w:tcW w:w="1028" w:type="dxa"/>
          </w:tcPr>
          <w:p w:rsidR="00FA77DC" w:rsidRPr="00513A90" w:rsidRDefault="00FA77DC" w:rsidP="00014BD0">
            <w:pPr>
              <w:jc w:val="center"/>
              <w:rPr>
                <w:rFonts w:ascii="Times New Roman" w:hAnsi="Times New Roman" w:cs="Times New Roman"/>
                <w:sz w:val="24"/>
                <w:szCs w:val="24"/>
              </w:rPr>
            </w:pPr>
            <w:r w:rsidRPr="00513A90">
              <w:rPr>
                <w:rFonts w:ascii="Times New Roman" w:hAnsi="Times New Roman" w:cs="Times New Roman"/>
                <w:sz w:val="24"/>
                <w:szCs w:val="24"/>
              </w:rPr>
              <w:t>3</w:t>
            </w:r>
          </w:p>
        </w:tc>
        <w:tc>
          <w:tcPr>
            <w:tcW w:w="3130" w:type="dxa"/>
          </w:tcPr>
          <w:p w:rsidR="00FA77DC" w:rsidRPr="00513A90" w:rsidRDefault="00FA77DC" w:rsidP="00014BD0">
            <w:pPr>
              <w:rPr>
                <w:rFonts w:ascii="Times New Roman" w:hAnsi="Times New Roman" w:cs="Times New Roman"/>
                <w:sz w:val="24"/>
                <w:szCs w:val="24"/>
              </w:rPr>
            </w:pPr>
            <w:r w:rsidRPr="00513A90">
              <w:rPr>
                <w:rFonts w:ascii="Times New Roman" w:hAnsi="Times New Roman" w:cs="Times New Roman"/>
                <w:sz w:val="24"/>
                <w:szCs w:val="24"/>
              </w:rPr>
              <w:t>Nitrogen as plant nutrient</w:t>
            </w:r>
          </w:p>
        </w:tc>
        <w:tc>
          <w:tcPr>
            <w:tcW w:w="2256" w:type="dxa"/>
            <w:vMerge/>
          </w:tcPr>
          <w:p w:rsidR="00FA77DC" w:rsidRPr="00513A90" w:rsidRDefault="00FA77DC" w:rsidP="00014BD0">
            <w:pPr>
              <w:jc w:val="center"/>
              <w:rPr>
                <w:rFonts w:ascii="Times New Roman" w:hAnsi="Times New Roman" w:cs="Times New Roman"/>
                <w:sz w:val="24"/>
                <w:szCs w:val="24"/>
              </w:rPr>
            </w:pPr>
          </w:p>
        </w:tc>
        <w:tc>
          <w:tcPr>
            <w:tcW w:w="1216" w:type="dxa"/>
            <w:vMerge/>
          </w:tcPr>
          <w:p w:rsidR="00FA77DC" w:rsidRPr="00513A90" w:rsidRDefault="00FA77DC" w:rsidP="00014BD0">
            <w:pPr>
              <w:rPr>
                <w:rFonts w:ascii="Times New Roman" w:hAnsi="Times New Roman" w:cs="Times New Roman"/>
                <w:sz w:val="24"/>
                <w:szCs w:val="24"/>
              </w:rPr>
            </w:pPr>
          </w:p>
        </w:tc>
        <w:tc>
          <w:tcPr>
            <w:tcW w:w="2205" w:type="dxa"/>
            <w:vMerge/>
          </w:tcPr>
          <w:p w:rsidR="00FA77DC" w:rsidRPr="00513A90" w:rsidRDefault="00FA77DC" w:rsidP="00014BD0">
            <w:pPr>
              <w:rPr>
                <w:rFonts w:ascii="Times New Roman" w:hAnsi="Times New Roman" w:cs="Times New Roman"/>
                <w:sz w:val="24"/>
                <w:szCs w:val="24"/>
              </w:rPr>
            </w:pPr>
          </w:p>
        </w:tc>
      </w:tr>
      <w:tr w:rsidR="00FA77DC" w:rsidRPr="00513A90" w:rsidTr="00014BD0">
        <w:trPr>
          <w:trHeight w:val="1518"/>
        </w:trPr>
        <w:tc>
          <w:tcPr>
            <w:tcW w:w="803" w:type="dxa"/>
            <w:vMerge/>
          </w:tcPr>
          <w:p w:rsidR="00FA77DC" w:rsidRPr="00513A90" w:rsidRDefault="00FA77DC" w:rsidP="00014BD0">
            <w:pPr>
              <w:jc w:val="center"/>
              <w:rPr>
                <w:rFonts w:ascii="Times New Roman" w:hAnsi="Times New Roman" w:cs="Times New Roman"/>
                <w:sz w:val="24"/>
                <w:szCs w:val="24"/>
              </w:rPr>
            </w:pPr>
          </w:p>
        </w:tc>
        <w:tc>
          <w:tcPr>
            <w:tcW w:w="1028" w:type="dxa"/>
          </w:tcPr>
          <w:p w:rsidR="00FA77DC" w:rsidRPr="00513A90" w:rsidRDefault="00FA77DC" w:rsidP="00014BD0">
            <w:pPr>
              <w:jc w:val="center"/>
              <w:rPr>
                <w:rFonts w:ascii="Times New Roman" w:hAnsi="Times New Roman" w:cs="Times New Roman"/>
                <w:sz w:val="24"/>
                <w:szCs w:val="24"/>
              </w:rPr>
            </w:pPr>
            <w:r w:rsidRPr="00513A90">
              <w:rPr>
                <w:rFonts w:ascii="Times New Roman" w:hAnsi="Times New Roman" w:cs="Times New Roman"/>
                <w:sz w:val="24"/>
                <w:szCs w:val="24"/>
              </w:rPr>
              <w:t>4</w:t>
            </w:r>
          </w:p>
        </w:tc>
        <w:tc>
          <w:tcPr>
            <w:tcW w:w="3130" w:type="dxa"/>
          </w:tcPr>
          <w:p w:rsidR="00FA77DC" w:rsidRPr="00513A90" w:rsidRDefault="00FA77DC" w:rsidP="00014BD0">
            <w:pPr>
              <w:rPr>
                <w:rFonts w:ascii="Times New Roman" w:hAnsi="Times New Roman" w:cs="Times New Roman"/>
                <w:sz w:val="24"/>
                <w:szCs w:val="24"/>
              </w:rPr>
            </w:pPr>
            <w:r w:rsidRPr="00513A90">
              <w:rPr>
                <w:rFonts w:ascii="Times New Roman" w:hAnsi="Times New Roman" w:cs="Times New Roman"/>
                <w:sz w:val="24"/>
                <w:szCs w:val="24"/>
              </w:rPr>
              <w:t>Nature and composition of fertilizers</w:t>
            </w:r>
          </w:p>
        </w:tc>
        <w:tc>
          <w:tcPr>
            <w:tcW w:w="2256" w:type="dxa"/>
          </w:tcPr>
          <w:p w:rsidR="00FA77DC" w:rsidRPr="00513A90" w:rsidRDefault="00FA77DC" w:rsidP="00014BD0">
            <w:pPr>
              <w:jc w:val="center"/>
              <w:rPr>
                <w:rFonts w:ascii="Times New Roman" w:hAnsi="Times New Roman" w:cs="Times New Roman"/>
                <w:sz w:val="24"/>
                <w:szCs w:val="24"/>
              </w:rPr>
            </w:pPr>
            <w:r w:rsidRPr="00513A90">
              <w:rPr>
                <w:rFonts w:ascii="Times New Roman" w:hAnsi="Times New Roman" w:cs="Times New Roman"/>
                <w:sz w:val="24"/>
                <w:szCs w:val="24"/>
              </w:rPr>
              <w:t>Chapter No. 20</w:t>
            </w:r>
          </w:p>
          <w:p w:rsidR="00FA77DC" w:rsidRPr="00513A90" w:rsidRDefault="00FA77DC" w:rsidP="00014BD0">
            <w:pPr>
              <w:jc w:val="center"/>
              <w:rPr>
                <w:rFonts w:ascii="Times New Roman" w:hAnsi="Times New Roman" w:cs="Times New Roman"/>
                <w:sz w:val="24"/>
                <w:szCs w:val="24"/>
              </w:rPr>
            </w:pPr>
            <w:r w:rsidRPr="00513A90">
              <w:rPr>
                <w:rFonts w:ascii="Times New Roman" w:hAnsi="Times New Roman" w:cs="Times New Roman"/>
                <w:sz w:val="24"/>
                <w:szCs w:val="24"/>
              </w:rPr>
              <w:t>294-296</w:t>
            </w:r>
          </w:p>
        </w:tc>
        <w:tc>
          <w:tcPr>
            <w:tcW w:w="1216" w:type="dxa"/>
          </w:tcPr>
          <w:p w:rsidR="00FA77DC" w:rsidRPr="00513A90" w:rsidRDefault="00FA77DC" w:rsidP="00014BD0">
            <w:pPr>
              <w:rPr>
                <w:rFonts w:ascii="Times New Roman" w:hAnsi="Times New Roman" w:cs="Times New Roman"/>
                <w:sz w:val="24"/>
                <w:szCs w:val="24"/>
              </w:rPr>
            </w:pPr>
            <w:r w:rsidRPr="00513A90">
              <w:rPr>
                <w:rFonts w:ascii="Times New Roman" w:hAnsi="Times New Roman" w:cs="Times New Roman"/>
                <w:sz w:val="24"/>
                <w:szCs w:val="24"/>
              </w:rPr>
              <w:t>A handbook of soil fertilizer and manure</w:t>
            </w:r>
          </w:p>
        </w:tc>
        <w:tc>
          <w:tcPr>
            <w:tcW w:w="2205" w:type="dxa"/>
            <w:vMerge/>
          </w:tcPr>
          <w:p w:rsidR="00FA77DC" w:rsidRPr="00513A90" w:rsidRDefault="00FA77DC" w:rsidP="00014BD0">
            <w:pPr>
              <w:rPr>
                <w:rFonts w:ascii="Times New Roman" w:hAnsi="Times New Roman" w:cs="Times New Roman"/>
                <w:sz w:val="24"/>
                <w:szCs w:val="24"/>
              </w:rPr>
            </w:pPr>
          </w:p>
        </w:tc>
      </w:tr>
      <w:tr w:rsidR="005D1BE5" w:rsidRPr="00513A90" w:rsidTr="00014BD0">
        <w:trPr>
          <w:trHeight w:val="323"/>
        </w:trPr>
        <w:tc>
          <w:tcPr>
            <w:tcW w:w="803" w:type="dxa"/>
            <w:vMerge w:val="restart"/>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3</w:t>
            </w: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1</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Nitrogen in soil and plants</w:t>
            </w:r>
          </w:p>
        </w:tc>
        <w:tc>
          <w:tcPr>
            <w:tcW w:w="2256" w:type="dxa"/>
            <w:vMerge w:val="restart"/>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Chapter No.2</w:t>
            </w:r>
          </w:p>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28-35</w:t>
            </w:r>
          </w:p>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26,27</w:t>
            </w:r>
          </w:p>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35-38</w:t>
            </w:r>
          </w:p>
          <w:p w:rsidR="005D1BE5" w:rsidRPr="00513A90" w:rsidRDefault="005D1BE5" w:rsidP="005D1BE5">
            <w:pPr>
              <w:jc w:val="center"/>
              <w:rPr>
                <w:rFonts w:ascii="Times New Roman" w:hAnsi="Times New Roman" w:cs="Times New Roman"/>
                <w:sz w:val="24"/>
                <w:szCs w:val="24"/>
              </w:rPr>
            </w:pPr>
          </w:p>
          <w:p w:rsidR="005D1BE5" w:rsidRPr="00513A90" w:rsidRDefault="005D1BE5" w:rsidP="005D1BE5">
            <w:pPr>
              <w:rPr>
                <w:rFonts w:ascii="Times New Roman" w:hAnsi="Times New Roman" w:cs="Times New Roman"/>
                <w:sz w:val="24"/>
                <w:szCs w:val="24"/>
              </w:rPr>
            </w:pPr>
          </w:p>
        </w:tc>
        <w:tc>
          <w:tcPr>
            <w:tcW w:w="1216" w:type="dxa"/>
            <w:vMerge w:val="restart"/>
          </w:tcPr>
          <w:p w:rsidR="005D1BE5" w:rsidRPr="00513A90" w:rsidRDefault="005D1BE5" w:rsidP="005D1BE5">
            <w:pPr>
              <w:rPr>
                <w:rFonts w:ascii="Times New Roman" w:hAnsi="Times New Roman" w:cs="Times New Roman"/>
                <w:sz w:val="24"/>
                <w:szCs w:val="24"/>
              </w:rPr>
            </w:pPr>
          </w:p>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Handbook of plant nutrition</w:t>
            </w:r>
          </w:p>
        </w:tc>
        <w:tc>
          <w:tcPr>
            <w:tcW w:w="2205" w:type="dxa"/>
            <w:vMerge w:val="restart"/>
          </w:tcPr>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27-01-2020</w:t>
            </w:r>
          </w:p>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 xml:space="preserve"> to  </w:t>
            </w:r>
          </w:p>
          <w:p w:rsidR="005D1BE5" w:rsidRPr="00AE1C7D" w:rsidRDefault="005D1BE5" w:rsidP="005D1BE5">
            <w:pPr>
              <w:rPr>
                <w:rFonts w:ascii="Times New Roman" w:hAnsi="Times New Roman" w:cs="Times New Roman"/>
                <w:b/>
                <w:sz w:val="20"/>
                <w:szCs w:val="20"/>
              </w:rPr>
            </w:pPr>
            <w:r>
              <w:rPr>
                <w:rFonts w:ascii="Times New Roman" w:hAnsi="Times New Roman" w:cs="Times New Roman"/>
                <w:b/>
                <w:sz w:val="20"/>
                <w:szCs w:val="20"/>
              </w:rPr>
              <w:t>31-01-2020</w:t>
            </w:r>
          </w:p>
          <w:p w:rsidR="005D1BE5" w:rsidRPr="00AE1C7D" w:rsidRDefault="005D1BE5" w:rsidP="005D1BE5">
            <w:pPr>
              <w:rPr>
                <w:rFonts w:ascii="Times New Roman" w:hAnsi="Times New Roman" w:cs="Times New Roman"/>
                <w:b/>
                <w:sz w:val="20"/>
                <w:szCs w:val="20"/>
              </w:rPr>
            </w:pPr>
          </w:p>
        </w:tc>
      </w:tr>
      <w:tr w:rsidR="005D1BE5" w:rsidRPr="00513A90" w:rsidTr="00014BD0">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2</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Deficiency and excess of nitrogen in plants</w:t>
            </w:r>
          </w:p>
        </w:tc>
        <w:tc>
          <w:tcPr>
            <w:tcW w:w="2256" w:type="dxa"/>
            <w:vMerge/>
          </w:tcPr>
          <w:p w:rsidR="005D1BE5" w:rsidRPr="00513A90" w:rsidRDefault="005D1BE5" w:rsidP="005D1BE5">
            <w:pPr>
              <w:jc w:val="center"/>
              <w:rPr>
                <w:rFonts w:ascii="Times New Roman" w:hAnsi="Times New Roman" w:cs="Times New Roman"/>
                <w:sz w:val="24"/>
                <w:szCs w:val="24"/>
              </w:rPr>
            </w:pP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AE1C7D" w:rsidRDefault="005D1BE5" w:rsidP="005D1BE5">
            <w:pPr>
              <w:rPr>
                <w:rFonts w:ascii="Times New Roman" w:hAnsi="Times New Roman" w:cs="Times New Roman"/>
                <w:sz w:val="20"/>
                <w:szCs w:val="20"/>
              </w:rPr>
            </w:pPr>
          </w:p>
        </w:tc>
      </w:tr>
      <w:tr w:rsidR="005D1BE5" w:rsidRPr="00513A90" w:rsidTr="00014BD0">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3</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Stage of nitrogen analysis</w:t>
            </w:r>
          </w:p>
        </w:tc>
        <w:tc>
          <w:tcPr>
            <w:tcW w:w="2256" w:type="dxa"/>
            <w:vMerge/>
          </w:tcPr>
          <w:p w:rsidR="005D1BE5" w:rsidRPr="00513A90" w:rsidRDefault="005D1BE5" w:rsidP="005D1BE5">
            <w:pPr>
              <w:jc w:val="center"/>
              <w:rPr>
                <w:rFonts w:ascii="Times New Roman" w:hAnsi="Times New Roman" w:cs="Times New Roman"/>
                <w:sz w:val="24"/>
                <w:szCs w:val="24"/>
              </w:rPr>
            </w:pP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AE1C7D" w:rsidRDefault="005D1BE5" w:rsidP="005D1BE5">
            <w:pPr>
              <w:rPr>
                <w:rFonts w:ascii="Times New Roman" w:hAnsi="Times New Roman" w:cs="Times New Roman"/>
                <w:sz w:val="20"/>
                <w:szCs w:val="20"/>
              </w:rPr>
            </w:pPr>
          </w:p>
        </w:tc>
      </w:tr>
      <w:tr w:rsidR="005D1BE5" w:rsidRPr="00513A90" w:rsidTr="00014BD0">
        <w:trPr>
          <w:trHeight w:val="1518"/>
        </w:trPr>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4</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Fertilizers contribution in IPNs</w:t>
            </w:r>
          </w:p>
        </w:tc>
        <w:tc>
          <w:tcPr>
            <w:tcW w:w="2256"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 xml:space="preserve">     Chapter No. 19</w:t>
            </w:r>
          </w:p>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289</w:t>
            </w:r>
          </w:p>
        </w:tc>
        <w:tc>
          <w:tcPr>
            <w:tcW w:w="1216"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A handbook of soil fertilizer and manure</w:t>
            </w:r>
          </w:p>
        </w:tc>
        <w:tc>
          <w:tcPr>
            <w:tcW w:w="2205" w:type="dxa"/>
            <w:vMerge/>
          </w:tcPr>
          <w:p w:rsidR="005D1BE5" w:rsidRPr="00AE1C7D" w:rsidRDefault="005D1BE5" w:rsidP="005D1BE5">
            <w:pPr>
              <w:rPr>
                <w:rFonts w:ascii="Times New Roman" w:hAnsi="Times New Roman" w:cs="Times New Roman"/>
                <w:sz w:val="20"/>
                <w:szCs w:val="20"/>
              </w:rPr>
            </w:pPr>
          </w:p>
        </w:tc>
      </w:tr>
      <w:tr w:rsidR="005D1BE5" w:rsidRPr="00513A90" w:rsidTr="00014BD0">
        <w:trPr>
          <w:trHeight w:val="788"/>
        </w:trPr>
        <w:tc>
          <w:tcPr>
            <w:tcW w:w="803" w:type="dxa"/>
            <w:vMerge w:val="restart"/>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4</w:t>
            </w: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1</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Nitrogen interaction for Plant health</w:t>
            </w:r>
          </w:p>
        </w:tc>
        <w:tc>
          <w:tcPr>
            <w:tcW w:w="2256"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Chapter No.2</w:t>
            </w:r>
          </w:p>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 xml:space="preserve">                25</w:t>
            </w:r>
          </w:p>
        </w:tc>
        <w:tc>
          <w:tcPr>
            <w:tcW w:w="1216" w:type="dxa"/>
            <w:vMerge w:val="restart"/>
          </w:tcPr>
          <w:p w:rsidR="005D1BE5" w:rsidRPr="00513A90" w:rsidRDefault="005D1BE5" w:rsidP="005D1BE5">
            <w:pPr>
              <w:rPr>
                <w:rFonts w:ascii="Times New Roman" w:hAnsi="Times New Roman" w:cs="Times New Roman"/>
                <w:sz w:val="24"/>
                <w:szCs w:val="24"/>
              </w:rPr>
            </w:pPr>
          </w:p>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 xml:space="preserve">Handbook of plant </w:t>
            </w:r>
          </w:p>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nutrition</w:t>
            </w:r>
          </w:p>
        </w:tc>
        <w:tc>
          <w:tcPr>
            <w:tcW w:w="2205" w:type="dxa"/>
            <w:vMerge w:val="restart"/>
          </w:tcPr>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03-02-2020</w:t>
            </w:r>
          </w:p>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 xml:space="preserve"> to  </w:t>
            </w:r>
          </w:p>
          <w:p w:rsidR="005D1BE5" w:rsidRPr="00AE1C7D" w:rsidRDefault="005D1BE5" w:rsidP="005D1BE5">
            <w:pPr>
              <w:rPr>
                <w:rFonts w:ascii="Times New Roman" w:hAnsi="Times New Roman" w:cs="Times New Roman"/>
                <w:b/>
                <w:sz w:val="20"/>
                <w:szCs w:val="20"/>
              </w:rPr>
            </w:pPr>
            <w:r>
              <w:rPr>
                <w:rFonts w:ascii="Times New Roman" w:hAnsi="Times New Roman" w:cs="Times New Roman"/>
                <w:b/>
                <w:sz w:val="20"/>
                <w:szCs w:val="20"/>
              </w:rPr>
              <w:t>07-02-2020</w:t>
            </w:r>
          </w:p>
          <w:p w:rsidR="005D1BE5" w:rsidRPr="00AE1C7D" w:rsidRDefault="005D1BE5" w:rsidP="005D1BE5">
            <w:pPr>
              <w:rPr>
                <w:rFonts w:ascii="Times New Roman" w:hAnsi="Times New Roman" w:cs="Times New Roman"/>
                <w:b/>
                <w:sz w:val="20"/>
                <w:szCs w:val="20"/>
              </w:rPr>
            </w:pPr>
          </w:p>
        </w:tc>
      </w:tr>
      <w:tr w:rsidR="005D1BE5" w:rsidRPr="00513A90" w:rsidTr="00014BD0">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2</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Nitrogen over supply/photo-toxicity to plants</w:t>
            </w:r>
          </w:p>
        </w:tc>
        <w:tc>
          <w:tcPr>
            <w:tcW w:w="2256" w:type="dxa"/>
            <w:vMerge w:val="restart"/>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Chapter No.2</w:t>
            </w:r>
          </w:p>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 xml:space="preserve">                27</w:t>
            </w: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AE1C7D" w:rsidRDefault="005D1BE5" w:rsidP="005D1BE5">
            <w:pPr>
              <w:rPr>
                <w:rFonts w:ascii="Times New Roman" w:hAnsi="Times New Roman" w:cs="Times New Roman"/>
                <w:sz w:val="20"/>
                <w:szCs w:val="20"/>
              </w:rPr>
            </w:pPr>
          </w:p>
        </w:tc>
      </w:tr>
      <w:tr w:rsidR="005D1BE5" w:rsidRPr="00513A90" w:rsidTr="00014BD0">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3</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Pakistan Day</w:t>
            </w:r>
          </w:p>
        </w:tc>
        <w:tc>
          <w:tcPr>
            <w:tcW w:w="2256" w:type="dxa"/>
            <w:vMerge/>
          </w:tcPr>
          <w:p w:rsidR="005D1BE5" w:rsidRPr="00513A90" w:rsidRDefault="005D1BE5" w:rsidP="005D1BE5">
            <w:pPr>
              <w:jc w:val="center"/>
              <w:rPr>
                <w:rFonts w:ascii="Times New Roman" w:hAnsi="Times New Roman" w:cs="Times New Roman"/>
                <w:sz w:val="24"/>
                <w:szCs w:val="24"/>
              </w:rPr>
            </w:pP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AE1C7D" w:rsidRDefault="005D1BE5" w:rsidP="005D1BE5">
            <w:pPr>
              <w:rPr>
                <w:rFonts w:ascii="Times New Roman" w:hAnsi="Times New Roman" w:cs="Times New Roman"/>
                <w:sz w:val="20"/>
                <w:szCs w:val="20"/>
              </w:rPr>
            </w:pPr>
          </w:p>
        </w:tc>
      </w:tr>
      <w:tr w:rsidR="005D1BE5" w:rsidRPr="00513A90" w:rsidTr="00014BD0">
        <w:trPr>
          <w:trHeight w:val="713"/>
        </w:trPr>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4</w:t>
            </w:r>
          </w:p>
        </w:tc>
        <w:tc>
          <w:tcPr>
            <w:tcW w:w="3130" w:type="dxa"/>
          </w:tcPr>
          <w:p w:rsidR="005D1BE5"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Fertilizer requirement for primary nutrients</w:t>
            </w:r>
          </w:p>
          <w:p w:rsidR="005D1BE5" w:rsidRDefault="005D1BE5" w:rsidP="005D1BE5">
            <w:pPr>
              <w:rPr>
                <w:rFonts w:ascii="Times New Roman" w:hAnsi="Times New Roman" w:cs="Times New Roman"/>
                <w:sz w:val="24"/>
                <w:szCs w:val="24"/>
              </w:rPr>
            </w:pPr>
          </w:p>
          <w:p w:rsidR="005D1BE5" w:rsidRPr="00513A90" w:rsidRDefault="005D1BE5" w:rsidP="005D1BE5">
            <w:pPr>
              <w:rPr>
                <w:rFonts w:ascii="Times New Roman" w:hAnsi="Times New Roman" w:cs="Times New Roman"/>
                <w:sz w:val="24"/>
                <w:szCs w:val="24"/>
              </w:rPr>
            </w:pPr>
          </w:p>
        </w:tc>
        <w:tc>
          <w:tcPr>
            <w:tcW w:w="2256"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Chapter No.2</w:t>
            </w:r>
          </w:p>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28-36</w:t>
            </w:r>
          </w:p>
        </w:tc>
        <w:tc>
          <w:tcPr>
            <w:tcW w:w="1216"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Fertilizer Manual</w:t>
            </w:r>
          </w:p>
        </w:tc>
        <w:tc>
          <w:tcPr>
            <w:tcW w:w="2205" w:type="dxa"/>
            <w:vMerge/>
          </w:tcPr>
          <w:p w:rsidR="005D1BE5" w:rsidRPr="00AE1C7D" w:rsidRDefault="005D1BE5" w:rsidP="005D1BE5">
            <w:pPr>
              <w:rPr>
                <w:rFonts w:ascii="Times New Roman" w:hAnsi="Times New Roman" w:cs="Times New Roman"/>
                <w:sz w:val="20"/>
                <w:szCs w:val="20"/>
              </w:rPr>
            </w:pPr>
          </w:p>
        </w:tc>
      </w:tr>
      <w:tr w:rsidR="005D1BE5" w:rsidRPr="00513A90" w:rsidTr="00014BD0">
        <w:tc>
          <w:tcPr>
            <w:tcW w:w="803" w:type="dxa"/>
            <w:vMerge w:val="restart"/>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5</w:t>
            </w: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1</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Nitrogen Fertilizer</w:t>
            </w:r>
          </w:p>
        </w:tc>
        <w:tc>
          <w:tcPr>
            <w:tcW w:w="2256" w:type="dxa"/>
            <w:vMerge w:val="restart"/>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 xml:space="preserve">  Chapter No.2</w:t>
            </w:r>
          </w:p>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 xml:space="preserve">                39-43</w:t>
            </w:r>
          </w:p>
          <w:p w:rsidR="005D1BE5" w:rsidRPr="00513A90" w:rsidRDefault="005D1BE5" w:rsidP="005D1BE5">
            <w:pPr>
              <w:rPr>
                <w:rFonts w:ascii="Times New Roman" w:hAnsi="Times New Roman" w:cs="Times New Roman"/>
                <w:sz w:val="24"/>
                <w:szCs w:val="24"/>
              </w:rPr>
            </w:pPr>
          </w:p>
        </w:tc>
        <w:tc>
          <w:tcPr>
            <w:tcW w:w="1216" w:type="dxa"/>
            <w:vMerge w:val="restart"/>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 xml:space="preserve">Handbook of plant </w:t>
            </w:r>
          </w:p>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nutrition</w:t>
            </w:r>
          </w:p>
        </w:tc>
        <w:tc>
          <w:tcPr>
            <w:tcW w:w="2205" w:type="dxa"/>
            <w:vMerge w:val="restart"/>
          </w:tcPr>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10-02-2020</w:t>
            </w:r>
          </w:p>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 xml:space="preserve"> to  </w:t>
            </w:r>
          </w:p>
          <w:p w:rsidR="005D1BE5" w:rsidRPr="00AE1C7D" w:rsidRDefault="005D1BE5" w:rsidP="005D1BE5">
            <w:pPr>
              <w:rPr>
                <w:rFonts w:ascii="Times New Roman" w:hAnsi="Times New Roman" w:cs="Times New Roman"/>
                <w:b/>
                <w:sz w:val="20"/>
                <w:szCs w:val="20"/>
              </w:rPr>
            </w:pPr>
            <w:r>
              <w:rPr>
                <w:rFonts w:ascii="Times New Roman" w:hAnsi="Times New Roman" w:cs="Times New Roman"/>
                <w:b/>
                <w:sz w:val="20"/>
                <w:szCs w:val="20"/>
              </w:rPr>
              <w:t>14-02-2020</w:t>
            </w:r>
          </w:p>
          <w:p w:rsidR="005D1BE5" w:rsidRPr="00AE1C7D" w:rsidRDefault="005D1BE5" w:rsidP="005D1BE5">
            <w:pPr>
              <w:rPr>
                <w:rFonts w:ascii="Times New Roman" w:hAnsi="Times New Roman" w:cs="Times New Roman"/>
                <w:b/>
                <w:sz w:val="20"/>
                <w:szCs w:val="20"/>
              </w:rPr>
            </w:pPr>
          </w:p>
        </w:tc>
      </w:tr>
      <w:tr w:rsidR="005D1BE5" w:rsidRPr="00513A90" w:rsidTr="00014BD0">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2</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Urea Fertilizer</w:t>
            </w:r>
          </w:p>
        </w:tc>
        <w:tc>
          <w:tcPr>
            <w:tcW w:w="2256" w:type="dxa"/>
            <w:vMerge/>
          </w:tcPr>
          <w:p w:rsidR="005D1BE5" w:rsidRPr="00513A90" w:rsidRDefault="005D1BE5" w:rsidP="005D1BE5">
            <w:pPr>
              <w:jc w:val="center"/>
              <w:rPr>
                <w:rFonts w:ascii="Times New Roman" w:hAnsi="Times New Roman" w:cs="Times New Roman"/>
                <w:sz w:val="24"/>
                <w:szCs w:val="24"/>
              </w:rPr>
            </w:pP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AE1C7D" w:rsidRDefault="005D1BE5" w:rsidP="005D1BE5">
            <w:pPr>
              <w:rPr>
                <w:rFonts w:ascii="Times New Roman" w:hAnsi="Times New Roman" w:cs="Times New Roman"/>
                <w:sz w:val="20"/>
                <w:szCs w:val="20"/>
              </w:rPr>
            </w:pPr>
          </w:p>
        </w:tc>
      </w:tr>
      <w:tr w:rsidR="005D1BE5" w:rsidRPr="00513A90" w:rsidTr="00014BD0">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3</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Ammonium fertilizer</w:t>
            </w:r>
          </w:p>
        </w:tc>
        <w:tc>
          <w:tcPr>
            <w:tcW w:w="2256" w:type="dxa"/>
            <w:vMerge/>
          </w:tcPr>
          <w:p w:rsidR="005D1BE5" w:rsidRPr="00513A90" w:rsidRDefault="005D1BE5" w:rsidP="005D1BE5">
            <w:pPr>
              <w:jc w:val="center"/>
              <w:rPr>
                <w:rFonts w:ascii="Times New Roman" w:hAnsi="Times New Roman" w:cs="Times New Roman"/>
                <w:sz w:val="24"/>
                <w:szCs w:val="24"/>
              </w:rPr>
            </w:pP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AE1C7D" w:rsidRDefault="005D1BE5" w:rsidP="005D1BE5">
            <w:pPr>
              <w:rPr>
                <w:rFonts w:ascii="Times New Roman" w:hAnsi="Times New Roman" w:cs="Times New Roman"/>
                <w:sz w:val="20"/>
                <w:szCs w:val="20"/>
              </w:rPr>
            </w:pPr>
          </w:p>
        </w:tc>
      </w:tr>
      <w:tr w:rsidR="005D1BE5" w:rsidRPr="00513A90" w:rsidTr="005D1BE5">
        <w:trPr>
          <w:trHeight w:val="1656"/>
        </w:trPr>
        <w:tc>
          <w:tcPr>
            <w:tcW w:w="803" w:type="dxa"/>
            <w:vMerge/>
            <w:tcBorders>
              <w:bottom w:val="single" w:sz="4" w:space="0" w:color="auto"/>
            </w:tcBorders>
          </w:tcPr>
          <w:p w:rsidR="005D1BE5" w:rsidRPr="00513A90" w:rsidRDefault="005D1BE5" w:rsidP="005D1BE5">
            <w:pPr>
              <w:jc w:val="center"/>
              <w:rPr>
                <w:rFonts w:ascii="Times New Roman" w:hAnsi="Times New Roman" w:cs="Times New Roman"/>
                <w:sz w:val="24"/>
                <w:szCs w:val="24"/>
              </w:rPr>
            </w:pPr>
          </w:p>
        </w:tc>
        <w:tc>
          <w:tcPr>
            <w:tcW w:w="1028" w:type="dxa"/>
            <w:tcBorders>
              <w:bottom w:val="single" w:sz="4" w:space="0" w:color="auto"/>
            </w:tcBorders>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4</w:t>
            </w:r>
          </w:p>
        </w:tc>
        <w:tc>
          <w:tcPr>
            <w:tcW w:w="3130" w:type="dxa"/>
            <w:tcBorders>
              <w:bottom w:val="single" w:sz="4" w:space="0" w:color="auto"/>
            </w:tcBorders>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Fertilizer requirement of micronutrients</w:t>
            </w:r>
          </w:p>
        </w:tc>
        <w:tc>
          <w:tcPr>
            <w:tcW w:w="2256" w:type="dxa"/>
            <w:tcBorders>
              <w:bottom w:val="single" w:sz="4" w:space="0" w:color="auto"/>
            </w:tcBorders>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Chapter No.16</w:t>
            </w:r>
          </w:p>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265-268</w:t>
            </w:r>
          </w:p>
        </w:tc>
        <w:tc>
          <w:tcPr>
            <w:tcW w:w="1216" w:type="dxa"/>
            <w:vMerge w:val="restart"/>
            <w:tcBorders>
              <w:bottom w:val="single" w:sz="4" w:space="0" w:color="auto"/>
            </w:tcBorders>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A handbook of soil fertilizer and manure</w:t>
            </w:r>
          </w:p>
        </w:tc>
        <w:tc>
          <w:tcPr>
            <w:tcW w:w="2205" w:type="dxa"/>
            <w:vMerge/>
            <w:tcBorders>
              <w:bottom w:val="single" w:sz="4" w:space="0" w:color="auto"/>
            </w:tcBorders>
          </w:tcPr>
          <w:p w:rsidR="005D1BE5" w:rsidRPr="00AE1C7D" w:rsidRDefault="005D1BE5" w:rsidP="005D1BE5">
            <w:pPr>
              <w:rPr>
                <w:rFonts w:ascii="Times New Roman" w:hAnsi="Times New Roman" w:cs="Times New Roman"/>
                <w:sz w:val="20"/>
                <w:szCs w:val="20"/>
              </w:rPr>
            </w:pPr>
          </w:p>
        </w:tc>
      </w:tr>
      <w:tr w:rsidR="005D1BE5" w:rsidRPr="00513A90" w:rsidTr="00014BD0">
        <w:tc>
          <w:tcPr>
            <w:tcW w:w="803" w:type="dxa"/>
            <w:vMerge w:val="restart"/>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6</w:t>
            </w: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1</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bCs/>
                <w:sz w:val="24"/>
                <w:szCs w:val="24"/>
              </w:rPr>
              <w:t>Smart N fertilizers</w:t>
            </w:r>
          </w:p>
        </w:tc>
        <w:tc>
          <w:tcPr>
            <w:tcW w:w="2256" w:type="dxa"/>
            <w:vMerge w:val="restart"/>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Chapter No. 14</w:t>
            </w:r>
          </w:p>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241-256</w:t>
            </w: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val="restart"/>
          </w:tcPr>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17-02-2020</w:t>
            </w:r>
          </w:p>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 xml:space="preserve"> to  </w:t>
            </w:r>
          </w:p>
          <w:p w:rsidR="005D1BE5" w:rsidRPr="00AE1C7D" w:rsidRDefault="005D1BE5" w:rsidP="005D1BE5">
            <w:pPr>
              <w:rPr>
                <w:rFonts w:ascii="Times New Roman" w:hAnsi="Times New Roman" w:cs="Times New Roman"/>
                <w:b/>
                <w:sz w:val="20"/>
                <w:szCs w:val="20"/>
              </w:rPr>
            </w:pPr>
            <w:r>
              <w:rPr>
                <w:rFonts w:ascii="Times New Roman" w:hAnsi="Times New Roman" w:cs="Times New Roman"/>
                <w:b/>
                <w:sz w:val="20"/>
                <w:szCs w:val="20"/>
              </w:rPr>
              <w:t>21-02-2020</w:t>
            </w:r>
          </w:p>
          <w:p w:rsidR="005D1BE5" w:rsidRPr="00AE1C7D" w:rsidRDefault="005D1BE5" w:rsidP="005D1BE5">
            <w:pPr>
              <w:rPr>
                <w:rFonts w:ascii="Times New Roman" w:hAnsi="Times New Roman" w:cs="Times New Roman"/>
                <w:b/>
                <w:sz w:val="20"/>
                <w:szCs w:val="20"/>
              </w:rPr>
            </w:pPr>
          </w:p>
        </w:tc>
      </w:tr>
      <w:tr w:rsidR="005D1BE5" w:rsidRPr="00513A90" w:rsidTr="00014BD0">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2</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New chemistry of nitrogen+ organic nitrogen</w:t>
            </w:r>
          </w:p>
        </w:tc>
        <w:tc>
          <w:tcPr>
            <w:tcW w:w="2256" w:type="dxa"/>
            <w:vMerge/>
          </w:tcPr>
          <w:p w:rsidR="005D1BE5" w:rsidRPr="00513A90" w:rsidRDefault="005D1BE5" w:rsidP="005D1BE5">
            <w:pPr>
              <w:jc w:val="center"/>
              <w:rPr>
                <w:rFonts w:ascii="Times New Roman" w:hAnsi="Times New Roman" w:cs="Times New Roman"/>
                <w:sz w:val="24"/>
                <w:szCs w:val="24"/>
              </w:rPr>
            </w:pP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AE1C7D" w:rsidRDefault="005D1BE5" w:rsidP="005D1BE5">
            <w:pPr>
              <w:rPr>
                <w:rFonts w:ascii="Times New Roman" w:hAnsi="Times New Roman" w:cs="Times New Roman"/>
                <w:sz w:val="20"/>
                <w:szCs w:val="20"/>
              </w:rPr>
            </w:pPr>
          </w:p>
        </w:tc>
      </w:tr>
      <w:tr w:rsidR="005D1BE5" w:rsidRPr="00513A90" w:rsidTr="00014BD0">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3</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Phosphorous fertilizers</w:t>
            </w:r>
          </w:p>
        </w:tc>
        <w:tc>
          <w:tcPr>
            <w:tcW w:w="2256" w:type="dxa"/>
            <w:vMerge/>
          </w:tcPr>
          <w:p w:rsidR="005D1BE5" w:rsidRPr="00513A90" w:rsidRDefault="005D1BE5" w:rsidP="005D1BE5">
            <w:pPr>
              <w:jc w:val="center"/>
              <w:rPr>
                <w:rFonts w:ascii="Times New Roman" w:hAnsi="Times New Roman" w:cs="Times New Roman"/>
                <w:sz w:val="24"/>
                <w:szCs w:val="24"/>
              </w:rPr>
            </w:pP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AE1C7D" w:rsidRDefault="005D1BE5" w:rsidP="005D1BE5">
            <w:pPr>
              <w:rPr>
                <w:rFonts w:ascii="Times New Roman" w:hAnsi="Times New Roman" w:cs="Times New Roman"/>
                <w:sz w:val="20"/>
                <w:szCs w:val="20"/>
              </w:rPr>
            </w:pPr>
          </w:p>
        </w:tc>
      </w:tr>
      <w:tr w:rsidR="005D1BE5" w:rsidRPr="00513A90" w:rsidTr="00014BD0">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4</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Fertilizer Analysis of Urea</w:t>
            </w:r>
          </w:p>
        </w:tc>
        <w:tc>
          <w:tcPr>
            <w:tcW w:w="2256"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Chapter No. 13</w:t>
            </w:r>
          </w:p>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225-230</w:t>
            </w: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AE1C7D" w:rsidRDefault="005D1BE5" w:rsidP="005D1BE5">
            <w:pPr>
              <w:rPr>
                <w:rFonts w:ascii="Times New Roman" w:hAnsi="Times New Roman" w:cs="Times New Roman"/>
                <w:sz w:val="20"/>
                <w:szCs w:val="20"/>
              </w:rPr>
            </w:pPr>
          </w:p>
        </w:tc>
      </w:tr>
      <w:tr w:rsidR="005D1BE5" w:rsidRPr="00513A90" w:rsidTr="00014BD0">
        <w:tc>
          <w:tcPr>
            <w:tcW w:w="803" w:type="dxa"/>
            <w:vMerge w:val="restart"/>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7</w:t>
            </w: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1</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Phosphorous as plant nutrient</w:t>
            </w:r>
          </w:p>
        </w:tc>
        <w:tc>
          <w:tcPr>
            <w:tcW w:w="2256" w:type="dxa"/>
            <w:vMerge w:val="restart"/>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Chapter No. 3</w:t>
            </w:r>
          </w:p>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51-54</w:t>
            </w:r>
          </w:p>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75-79</w:t>
            </w:r>
          </w:p>
          <w:p w:rsidR="005D1BE5" w:rsidRPr="00513A90" w:rsidRDefault="005D1BE5" w:rsidP="005D1BE5">
            <w:pPr>
              <w:rPr>
                <w:rFonts w:ascii="Times New Roman" w:hAnsi="Times New Roman" w:cs="Times New Roman"/>
                <w:sz w:val="24"/>
                <w:szCs w:val="24"/>
              </w:rPr>
            </w:pPr>
          </w:p>
        </w:tc>
        <w:tc>
          <w:tcPr>
            <w:tcW w:w="1216" w:type="dxa"/>
            <w:vMerge w:val="restart"/>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Handbook of plant nutrition</w:t>
            </w:r>
          </w:p>
        </w:tc>
        <w:tc>
          <w:tcPr>
            <w:tcW w:w="2205" w:type="dxa"/>
            <w:vMerge w:val="restart"/>
          </w:tcPr>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24-02-2020</w:t>
            </w:r>
          </w:p>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 xml:space="preserve"> to  </w:t>
            </w:r>
          </w:p>
          <w:p w:rsidR="005D1BE5" w:rsidRPr="00AE1C7D" w:rsidRDefault="005D1BE5" w:rsidP="005D1BE5">
            <w:pPr>
              <w:rPr>
                <w:rFonts w:ascii="Times New Roman" w:hAnsi="Times New Roman" w:cs="Times New Roman"/>
                <w:b/>
                <w:sz w:val="20"/>
                <w:szCs w:val="20"/>
              </w:rPr>
            </w:pPr>
            <w:r>
              <w:rPr>
                <w:rFonts w:ascii="Times New Roman" w:hAnsi="Times New Roman" w:cs="Times New Roman"/>
                <w:b/>
                <w:sz w:val="20"/>
                <w:szCs w:val="20"/>
              </w:rPr>
              <w:t>28-02-2020</w:t>
            </w:r>
          </w:p>
          <w:p w:rsidR="005D1BE5" w:rsidRPr="00AE1C7D" w:rsidRDefault="005D1BE5" w:rsidP="005D1BE5">
            <w:pPr>
              <w:rPr>
                <w:rFonts w:ascii="Times New Roman" w:hAnsi="Times New Roman" w:cs="Times New Roman"/>
                <w:b/>
                <w:sz w:val="20"/>
                <w:szCs w:val="20"/>
              </w:rPr>
            </w:pPr>
          </w:p>
        </w:tc>
      </w:tr>
      <w:tr w:rsidR="005D1BE5" w:rsidRPr="00513A90" w:rsidTr="00014BD0">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2</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Factors of phosphorous availability</w:t>
            </w:r>
          </w:p>
        </w:tc>
        <w:tc>
          <w:tcPr>
            <w:tcW w:w="2256" w:type="dxa"/>
            <w:vMerge/>
          </w:tcPr>
          <w:p w:rsidR="005D1BE5" w:rsidRPr="00513A90" w:rsidRDefault="005D1BE5" w:rsidP="005D1BE5">
            <w:pPr>
              <w:rPr>
                <w:rFonts w:ascii="Times New Roman" w:hAnsi="Times New Roman" w:cs="Times New Roman"/>
                <w:sz w:val="24"/>
                <w:szCs w:val="24"/>
              </w:rPr>
            </w:pP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AE1C7D" w:rsidRDefault="005D1BE5" w:rsidP="005D1BE5">
            <w:pPr>
              <w:rPr>
                <w:rFonts w:ascii="Times New Roman" w:hAnsi="Times New Roman" w:cs="Times New Roman"/>
                <w:sz w:val="20"/>
                <w:szCs w:val="20"/>
              </w:rPr>
            </w:pPr>
          </w:p>
        </w:tc>
      </w:tr>
      <w:tr w:rsidR="005D1BE5" w:rsidRPr="00513A90" w:rsidTr="00014BD0">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3</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Phosphorous fertilizers</w:t>
            </w:r>
          </w:p>
        </w:tc>
        <w:tc>
          <w:tcPr>
            <w:tcW w:w="2256" w:type="dxa"/>
            <w:vMerge/>
          </w:tcPr>
          <w:p w:rsidR="005D1BE5" w:rsidRPr="00513A90" w:rsidRDefault="005D1BE5" w:rsidP="005D1BE5">
            <w:pPr>
              <w:rPr>
                <w:rFonts w:ascii="Times New Roman" w:hAnsi="Times New Roman" w:cs="Times New Roman"/>
                <w:sz w:val="24"/>
                <w:szCs w:val="24"/>
              </w:rPr>
            </w:pP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AE1C7D" w:rsidRDefault="005D1BE5" w:rsidP="005D1BE5">
            <w:pPr>
              <w:rPr>
                <w:rFonts w:ascii="Times New Roman" w:hAnsi="Times New Roman" w:cs="Times New Roman"/>
                <w:sz w:val="20"/>
                <w:szCs w:val="20"/>
              </w:rPr>
            </w:pPr>
          </w:p>
        </w:tc>
      </w:tr>
      <w:tr w:rsidR="005D1BE5" w:rsidRPr="00513A90" w:rsidTr="00014BD0">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4</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Fertilizer Analysis of CAN</w:t>
            </w:r>
          </w:p>
        </w:tc>
        <w:tc>
          <w:tcPr>
            <w:tcW w:w="2256"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Chapter No.13</w:t>
            </w:r>
          </w:p>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 xml:space="preserve">          232,233</w:t>
            </w:r>
          </w:p>
        </w:tc>
        <w:tc>
          <w:tcPr>
            <w:tcW w:w="1216"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A handbook of soil fertilizer and manure</w:t>
            </w:r>
          </w:p>
        </w:tc>
        <w:tc>
          <w:tcPr>
            <w:tcW w:w="2205" w:type="dxa"/>
            <w:vMerge/>
          </w:tcPr>
          <w:p w:rsidR="005D1BE5" w:rsidRPr="00AE1C7D" w:rsidRDefault="005D1BE5" w:rsidP="005D1BE5">
            <w:pPr>
              <w:rPr>
                <w:rFonts w:ascii="Times New Roman" w:hAnsi="Times New Roman" w:cs="Times New Roman"/>
                <w:sz w:val="20"/>
                <w:szCs w:val="20"/>
              </w:rPr>
            </w:pPr>
          </w:p>
        </w:tc>
      </w:tr>
      <w:tr w:rsidR="005D1BE5" w:rsidRPr="00513A90" w:rsidTr="00014BD0">
        <w:tc>
          <w:tcPr>
            <w:tcW w:w="803" w:type="dxa"/>
            <w:vMerge w:val="restart"/>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8</w:t>
            </w: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1</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Lab visit</w:t>
            </w:r>
          </w:p>
        </w:tc>
        <w:tc>
          <w:tcPr>
            <w:tcW w:w="2256" w:type="dxa"/>
            <w:vMerge w:val="restart"/>
          </w:tcPr>
          <w:p w:rsidR="005D1BE5" w:rsidRPr="00513A90" w:rsidRDefault="005D1BE5" w:rsidP="005D1BE5">
            <w:pPr>
              <w:jc w:val="center"/>
              <w:rPr>
                <w:rFonts w:ascii="Times New Roman" w:hAnsi="Times New Roman" w:cs="Times New Roman"/>
                <w:sz w:val="24"/>
                <w:szCs w:val="24"/>
              </w:rPr>
            </w:pPr>
          </w:p>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Chapter No. 3</w:t>
            </w:r>
          </w:p>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81,82</w:t>
            </w:r>
          </w:p>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53,54</w:t>
            </w:r>
          </w:p>
          <w:p w:rsidR="005D1BE5" w:rsidRPr="00513A90" w:rsidRDefault="005D1BE5" w:rsidP="005D1BE5">
            <w:pPr>
              <w:rPr>
                <w:rFonts w:ascii="Times New Roman" w:hAnsi="Times New Roman" w:cs="Times New Roman"/>
                <w:sz w:val="24"/>
                <w:szCs w:val="24"/>
              </w:rPr>
            </w:pPr>
          </w:p>
          <w:p w:rsidR="005D1BE5" w:rsidRPr="00513A90" w:rsidRDefault="005D1BE5" w:rsidP="005D1BE5">
            <w:pPr>
              <w:rPr>
                <w:rFonts w:ascii="Times New Roman" w:hAnsi="Times New Roman" w:cs="Times New Roman"/>
                <w:sz w:val="24"/>
                <w:szCs w:val="24"/>
              </w:rPr>
            </w:pPr>
          </w:p>
        </w:tc>
        <w:tc>
          <w:tcPr>
            <w:tcW w:w="1216" w:type="dxa"/>
            <w:vMerge w:val="restart"/>
          </w:tcPr>
          <w:p w:rsidR="005D1BE5" w:rsidRPr="00513A90" w:rsidRDefault="005D1BE5" w:rsidP="005D1BE5">
            <w:pPr>
              <w:rPr>
                <w:rFonts w:ascii="Times New Roman" w:hAnsi="Times New Roman" w:cs="Times New Roman"/>
                <w:sz w:val="24"/>
                <w:szCs w:val="24"/>
              </w:rPr>
            </w:pPr>
          </w:p>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Handbook of plant nutrition</w:t>
            </w:r>
          </w:p>
        </w:tc>
        <w:tc>
          <w:tcPr>
            <w:tcW w:w="2205" w:type="dxa"/>
            <w:vMerge w:val="restart"/>
          </w:tcPr>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02-03-2020</w:t>
            </w:r>
          </w:p>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 xml:space="preserve"> to  </w:t>
            </w:r>
          </w:p>
          <w:p w:rsidR="005D1BE5" w:rsidRPr="00AE1C7D" w:rsidRDefault="005D1BE5" w:rsidP="005D1BE5">
            <w:pPr>
              <w:rPr>
                <w:rFonts w:ascii="Times New Roman" w:hAnsi="Times New Roman" w:cs="Times New Roman"/>
                <w:b/>
                <w:sz w:val="20"/>
                <w:szCs w:val="20"/>
              </w:rPr>
            </w:pPr>
            <w:r>
              <w:rPr>
                <w:rFonts w:ascii="Times New Roman" w:hAnsi="Times New Roman" w:cs="Times New Roman"/>
                <w:b/>
                <w:sz w:val="20"/>
                <w:szCs w:val="20"/>
              </w:rPr>
              <w:t>06-03-2020</w:t>
            </w:r>
          </w:p>
          <w:p w:rsidR="005D1BE5" w:rsidRPr="00AE1C7D" w:rsidRDefault="005D1BE5" w:rsidP="005D1BE5">
            <w:pPr>
              <w:rPr>
                <w:rFonts w:ascii="Times New Roman" w:hAnsi="Times New Roman" w:cs="Times New Roman"/>
                <w:b/>
                <w:sz w:val="20"/>
                <w:szCs w:val="20"/>
              </w:rPr>
            </w:pPr>
          </w:p>
        </w:tc>
      </w:tr>
      <w:tr w:rsidR="005D1BE5" w:rsidRPr="00513A90" w:rsidTr="00014BD0">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2</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Phosphorous application mode</w:t>
            </w:r>
          </w:p>
        </w:tc>
        <w:tc>
          <w:tcPr>
            <w:tcW w:w="2256" w:type="dxa"/>
            <w:vMerge/>
          </w:tcPr>
          <w:p w:rsidR="005D1BE5" w:rsidRPr="00513A90" w:rsidRDefault="005D1BE5" w:rsidP="005D1BE5">
            <w:pPr>
              <w:jc w:val="center"/>
              <w:rPr>
                <w:rFonts w:ascii="Times New Roman" w:hAnsi="Times New Roman" w:cs="Times New Roman"/>
                <w:sz w:val="24"/>
                <w:szCs w:val="24"/>
              </w:rPr>
            </w:pP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513A90" w:rsidRDefault="005D1BE5" w:rsidP="005D1BE5">
            <w:pPr>
              <w:rPr>
                <w:rFonts w:ascii="Times New Roman" w:hAnsi="Times New Roman" w:cs="Times New Roman"/>
                <w:sz w:val="24"/>
                <w:szCs w:val="24"/>
              </w:rPr>
            </w:pPr>
          </w:p>
        </w:tc>
      </w:tr>
      <w:tr w:rsidR="005D1BE5" w:rsidRPr="00513A90" w:rsidTr="00014BD0">
        <w:trPr>
          <w:trHeight w:val="530"/>
        </w:trPr>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3</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Phosphorous cycle in agriculture</w:t>
            </w:r>
          </w:p>
        </w:tc>
        <w:tc>
          <w:tcPr>
            <w:tcW w:w="2256" w:type="dxa"/>
            <w:vMerge/>
          </w:tcPr>
          <w:p w:rsidR="005D1BE5" w:rsidRPr="00513A90" w:rsidRDefault="005D1BE5" w:rsidP="005D1BE5">
            <w:pPr>
              <w:jc w:val="center"/>
              <w:rPr>
                <w:rFonts w:ascii="Times New Roman" w:hAnsi="Times New Roman" w:cs="Times New Roman"/>
                <w:sz w:val="24"/>
                <w:szCs w:val="24"/>
              </w:rPr>
            </w:pP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513A90" w:rsidRDefault="005D1BE5" w:rsidP="005D1BE5">
            <w:pPr>
              <w:rPr>
                <w:rFonts w:ascii="Times New Roman" w:hAnsi="Times New Roman" w:cs="Times New Roman"/>
                <w:sz w:val="24"/>
                <w:szCs w:val="24"/>
              </w:rPr>
            </w:pPr>
          </w:p>
        </w:tc>
      </w:tr>
      <w:tr w:rsidR="005D1BE5" w:rsidRPr="00513A90" w:rsidTr="00014BD0">
        <w:trPr>
          <w:trHeight w:val="530"/>
        </w:trPr>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p>
        </w:tc>
        <w:tc>
          <w:tcPr>
            <w:tcW w:w="3130" w:type="dxa"/>
          </w:tcPr>
          <w:p w:rsidR="005D1BE5" w:rsidRPr="00513A90" w:rsidRDefault="005D1BE5" w:rsidP="005D1BE5">
            <w:pPr>
              <w:rPr>
                <w:rFonts w:ascii="Times New Roman" w:hAnsi="Times New Roman" w:cs="Times New Roman"/>
                <w:sz w:val="24"/>
                <w:szCs w:val="24"/>
              </w:rPr>
            </w:pPr>
          </w:p>
        </w:tc>
        <w:tc>
          <w:tcPr>
            <w:tcW w:w="2256" w:type="dxa"/>
          </w:tcPr>
          <w:p w:rsidR="005D1BE5" w:rsidRPr="00513A90" w:rsidRDefault="005D1BE5" w:rsidP="005D1BE5">
            <w:pPr>
              <w:jc w:val="center"/>
              <w:rPr>
                <w:rFonts w:ascii="Times New Roman" w:hAnsi="Times New Roman" w:cs="Times New Roman"/>
                <w:sz w:val="24"/>
                <w:szCs w:val="24"/>
              </w:rPr>
            </w:pPr>
          </w:p>
        </w:tc>
        <w:tc>
          <w:tcPr>
            <w:tcW w:w="1216" w:type="dxa"/>
          </w:tcPr>
          <w:p w:rsidR="005D1BE5" w:rsidRPr="00513A90" w:rsidRDefault="005D1BE5" w:rsidP="005D1BE5">
            <w:pPr>
              <w:rPr>
                <w:rFonts w:ascii="Times New Roman" w:hAnsi="Times New Roman" w:cs="Times New Roman"/>
                <w:sz w:val="24"/>
                <w:szCs w:val="24"/>
              </w:rPr>
            </w:pPr>
          </w:p>
        </w:tc>
        <w:tc>
          <w:tcPr>
            <w:tcW w:w="2205" w:type="dxa"/>
            <w:vMerge/>
          </w:tcPr>
          <w:p w:rsidR="005D1BE5" w:rsidRPr="00513A90" w:rsidRDefault="005D1BE5" w:rsidP="005D1BE5">
            <w:pPr>
              <w:rPr>
                <w:rFonts w:ascii="Times New Roman" w:hAnsi="Times New Roman" w:cs="Times New Roman"/>
                <w:sz w:val="24"/>
                <w:szCs w:val="24"/>
              </w:rPr>
            </w:pPr>
          </w:p>
        </w:tc>
      </w:tr>
      <w:tr w:rsidR="005D1BE5" w:rsidRPr="00513A90" w:rsidTr="00014BD0">
        <w:trPr>
          <w:trHeight w:val="533"/>
        </w:trPr>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4</w:t>
            </w:r>
          </w:p>
        </w:tc>
        <w:tc>
          <w:tcPr>
            <w:tcW w:w="3130" w:type="dxa"/>
          </w:tcPr>
          <w:p w:rsidR="005D1BE5"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Fertilizer Analysis of DAP</w:t>
            </w:r>
          </w:p>
          <w:p w:rsidR="005D1BE5" w:rsidRPr="005D1BE5" w:rsidRDefault="005D1BE5" w:rsidP="005D1BE5">
            <w:pPr>
              <w:rPr>
                <w:rFonts w:ascii="Times New Roman" w:hAnsi="Times New Roman" w:cs="Times New Roman"/>
                <w:sz w:val="24"/>
                <w:szCs w:val="24"/>
              </w:rPr>
            </w:pPr>
          </w:p>
          <w:p w:rsidR="005D1BE5" w:rsidRDefault="005D1BE5" w:rsidP="005D1BE5">
            <w:pPr>
              <w:rPr>
                <w:rFonts w:ascii="Times New Roman" w:hAnsi="Times New Roman" w:cs="Times New Roman"/>
                <w:sz w:val="24"/>
                <w:szCs w:val="24"/>
              </w:rPr>
            </w:pPr>
          </w:p>
          <w:p w:rsidR="005D1BE5" w:rsidRDefault="005D1BE5" w:rsidP="005D1BE5">
            <w:pPr>
              <w:rPr>
                <w:rFonts w:ascii="Times New Roman" w:hAnsi="Times New Roman" w:cs="Times New Roman"/>
                <w:sz w:val="24"/>
                <w:szCs w:val="24"/>
              </w:rPr>
            </w:pPr>
          </w:p>
          <w:p w:rsidR="005D1BE5" w:rsidRPr="005D1BE5" w:rsidRDefault="005D1BE5" w:rsidP="005D1BE5">
            <w:pPr>
              <w:rPr>
                <w:rFonts w:ascii="Times New Roman" w:hAnsi="Times New Roman" w:cs="Times New Roman"/>
                <w:sz w:val="24"/>
                <w:szCs w:val="24"/>
              </w:rPr>
            </w:pPr>
          </w:p>
        </w:tc>
        <w:tc>
          <w:tcPr>
            <w:tcW w:w="2256"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 xml:space="preserve">     Chapter No. 14</w:t>
            </w:r>
          </w:p>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 xml:space="preserve">           248,249</w:t>
            </w:r>
          </w:p>
        </w:tc>
        <w:tc>
          <w:tcPr>
            <w:tcW w:w="1216"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A handbook of soil fertilizer and manure</w:t>
            </w:r>
          </w:p>
        </w:tc>
        <w:tc>
          <w:tcPr>
            <w:tcW w:w="2205" w:type="dxa"/>
            <w:vMerge/>
          </w:tcPr>
          <w:p w:rsidR="005D1BE5" w:rsidRPr="00513A90" w:rsidRDefault="005D1BE5" w:rsidP="005D1BE5">
            <w:pPr>
              <w:rPr>
                <w:rFonts w:ascii="Times New Roman" w:hAnsi="Times New Roman" w:cs="Times New Roman"/>
                <w:sz w:val="24"/>
                <w:szCs w:val="24"/>
              </w:rPr>
            </w:pPr>
          </w:p>
        </w:tc>
      </w:tr>
      <w:tr w:rsidR="005D1BE5" w:rsidRPr="00513A90" w:rsidTr="005D1BE5">
        <w:trPr>
          <w:trHeight w:val="533"/>
        </w:trPr>
        <w:tc>
          <w:tcPr>
            <w:tcW w:w="803" w:type="dxa"/>
          </w:tcPr>
          <w:p w:rsidR="005D1BE5" w:rsidRPr="00513A90" w:rsidRDefault="005D1BE5" w:rsidP="005D1BE5">
            <w:pPr>
              <w:jc w:val="center"/>
              <w:rPr>
                <w:rFonts w:ascii="Times New Roman" w:hAnsi="Times New Roman" w:cs="Times New Roman"/>
                <w:sz w:val="24"/>
                <w:szCs w:val="24"/>
              </w:rPr>
            </w:pPr>
          </w:p>
        </w:tc>
        <w:tc>
          <w:tcPr>
            <w:tcW w:w="7630" w:type="dxa"/>
            <w:gridSpan w:val="4"/>
          </w:tcPr>
          <w:p w:rsidR="005D1BE5" w:rsidRPr="00513A90" w:rsidRDefault="005D1BE5" w:rsidP="005D1BE5">
            <w:pPr>
              <w:rPr>
                <w:rFonts w:ascii="Times New Roman" w:hAnsi="Times New Roman" w:cs="Times New Roman"/>
                <w:b/>
                <w:sz w:val="24"/>
                <w:szCs w:val="24"/>
              </w:rPr>
            </w:pPr>
            <w:proofErr w:type="spellStart"/>
            <w:r w:rsidRPr="00513A90">
              <w:rPr>
                <w:rFonts w:ascii="Times New Roman" w:hAnsi="Times New Roman" w:cs="Times New Roman"/>
                <w:b/>
                <w:sz w:val="24"/>
                <w:szCs w:val="24"/>
              </w:rPr>
              <w:t>Mid term</w:t>
            </w:r>
            <w:proofErr w:type="spellEnd"/>
            <w:r w:rsidRPr="00513A90">
              <w:rPr>
                <w:rFonts w:ascii="Times New Roman" w:hAnsi="Times New Roman" w:cs="Times New Roman"/>
                <w:b/>
                <w:sz w:val="24"/>
                <w:szCs w:val="24"/>
              </w:rPr>
              <w:t xml:space="preserve"> exam</w:t>
            </w:r>
          </w:p>
        </w:tc>
        <w:tc>
          <w:tcPr>
            <w:tcW w:w="2205" w:type="dxa"/>
          </w:tcPr>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09-03-2020</w:t>
            </w:r>
          </w:p>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 xml:space="preserve"> to  </w:t>
            </w:r>
          </w:p>
          <w:p w:rsidR="005D1BE5" w:rsidRPr="00AE1C7D" w:rsidRDefault="005D1BE5" w:rsidP="005D1BE5">
            <w:pPr>
              <w:rPr>
                <w:rFonts w:ascii="Times New Roman" w:hAnsi="Times New Roman" w:cs="Times New Roman"/>
                <w:b/>
                <w:sz w:val="20"/>
                <w:szCs w:val="20"/>
              </w:rPr>
            </w:pPr>
            <w:r>
              <w:rPr>
                <w:rFonts w:ascii="Times New Roman" w:hAnsi="Times New Roman" w:cs="Times New Roman"/>
                <w:b/>
                <w:sz w:val="20"/>
                <w:szCs w:val="20"/>
              </w:rPr>
              <w:t>13-03-2020</w:t>
            </w:r>
          </w:p>
          <w:p w:rsidR="005D1BE5" w:rsidRPr="00513A90" w:rsidRDefault="005D1BE5" w:rsidP="005D1BE5">
            <w:pPr>
              <w:rPr>
                <w:rFonts w:ascii="Times New Roman" w:hAnsi="Times New Roman" w:cs="Times New Roman"/>
                <w:b/>
                <w:sz w:val="24"/>
                <w:szCs w:val="24"/>
              </w:rPr>
            </w:pPr>
          </w:p>
        </w:tc>
      </w:tr>
      <w:tr w:rsidR="005D1BE5" w:rsidRPr="00513A90" w:rsidTr="00014BD0">
        <w:tc>
          <w:tcPr>
            <w:tcW w:w="803" w:type="dxa"/>
            <w:vMerge w:val="restart"/>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lastRenderedPageBreak/>
              <w:t>9</w:t>
            </w: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1</w:t>
            </w:r>
          </w:p>
        </w:tc>
        <w:tc>
          <w:tcPr>
            <w:tcW w:w="3130" w:type="dxa"/>
          </w:tcPr>
          <w:p w:rsidR="005D1BE5" w:rsidRPr="00513A90" w:rsidRDefault="005D1BE5" w:rsidP="005D1BE5">
            <w:pPr>
              <w:rPr>
                <w:rFonts w:ascii="Times New Roman" w:hAnsi="Times New Roman" w:cs="Times New Roman"/>
                <w:b/>
                <w:sz w:val="24"/>
                <w:szCs w:val="24"/>
              </w:rPr>
            </w:pPr>
          </w:p>
        </w:tc>
        <w:tc>
          <w:tcPr>
            <w:tcW w:w="2256" w:type="dxa"/>
            <w:vMerge w:val="restart"/>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 xml:space="preserve">     Chapter No. 4</w:t>
            </w:r>
          </w:p>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 xml:space="preserve">            93-98</w:t>
            </w:r>
          </w:p>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 xml:space="preserve">              92</w:t>
            </w:r>
          </w:p>
        </w:tc>
        <w:tc>
          <w:tcPr>
            <w:tcW w:w="1216" w:type="dxa"/>
            <w:vMerge w:val="restart"/>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Handbook of plant nutrition</w:t>
            </w:r>
          </w:p>
        </w:tc>
        <w:tc>
          <w:tcPr>
            <w:tcW w:w="2205" w:type="dxa"/>
            <w:vMerge w:val="restart"/>
          </w:tcPr>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16-03-2020</w:t>
            </w:r>
          </w:p>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 xml:space="preserve"> to  </w:t>
            </w:r>
          </w:p>
          <w:p w:rsidR="005D1BE5" w:rsidRPr="00AE1C7D" w:rsidRDefault="005D1BE5" w:rsidP="005D1BE5">
            <w:pPr>
              <w:rPr>
                <w:rFonts w:ascii="Times New Roman" w:hAnsi="Times New Roman" w:cs="Times New Roman"/>
                <w:b/>
                <w:sz w:val="20"/>
                <w:szCs w:val="20"/>
              </w:rPr>
            </w:pPr>
            <w:r>
              <w:rPr>
                <w:rFonts w:ascii="Times New Roman" w:hAnsi="Times New Roman" w:cs="Times New Roman"/>
                <w:b/>
                <w:sz w:val="20"/>
                <w:szCs w:val="20"/>
              </w:rPr>
              <w:t>20-03-2020</w:t>
            </w:r>
          </w:p>
          <w:p w:rsidR="005D1BE5" w:rsidRPr="00AE1C7D" w:rsidRDefault="005D1BE5" w:rsidP="005D1BE5">
            <w:pPr>
              <w:rPr>
                <w:rFonts w:ascii="Times New Roman" w:hAnsi="Times New Roman" w:cs="Times New Roman"/>
                <w:b/>
                <w:sz w:val="20"/>
                <w:szCs w:val="20"/>
              </w:rPr>
            </w:pPr>
          </w:p>
        </w:tc>
      </w:tr>
      <w:tr w:rsidR="005D1BE5" w:rsidRPr="00513A90" w:rsidTr="00014BD0">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2</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Potassium function in plant</w:t>
            </w:r>
          </w:p>
        </w:tc>
        <w:tc>
          <w:tcPr>
            <w:tcW w:w="2256" w:type="dxa"/>
            <w:vMerge/>
          </w:tcPr>
          <w:p w:rsidR="005D1BE5" w:rsidRPr="00513A90" w:rsidRDefault="005D1BE5" w:rsidP="005D1BE5">
            <w:pPr>
              <w:jc w:val="center"/>
              <w:rPr>
                <w:rFonts w:ascii="Times New Roman" w:hAnsi="Times New Roman" w:cs="Times New Roman"/>
                <w:sz w:val="24"/>
                <w:szCs w:val="24"/>
              </w:rPr>
            </w:pP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513A90" w:rsidRDefault="005D1BE5" w:rsidP="005D1BE5">
            <w:pPr>
              <w:rPr>
                <w:rFonts w:ascii="Times New Roman" w:hAnsi="Times New Roman" w:cs="Times New Roman"/>
                <w:sz w:val="24"/>
                <w:szCs w:val="24"/>
              </w:rPr>
            </w:pPr>
          </w:p>
        </w:tc>
      </w:tr>
      <w:tr w:rsidR="005D1BE5" w:rsidRPr="00513A90" w:rsidTr="00014BD0">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3</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Potassium as plant nutrient</w:t>
            </w:r>
          </w:p>
        </w:tc>
        <w:tc>
          <w:tcPr>
            <w:tcW w:w="2256" w:type="dxa"/>
            <w:vMerge/>
          </w:tcPr>
          <w:p w:rsidR="005D1BE5" w:rsidRPr="00513A90" w:rsidRDefault="005D1BE5" w:rsidP="005D1BE5">
            <w:pPr>
              <w:jc w:val="center"/>
              <w:rPr>
                <w:rFonts w:ascii="Times New Roman" w:hAnsi="Times New Roman" w:cs="Times New Roman"/>
                <w:sz w:val="24"/>
                <w:szCs w:val="24"/>
              </w:rPr>
            </w:pP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513A90" w:rsidRDefault="005D1BE5" w:rsidP="005D1BE5">
            <w:pPr>
              <w:rPr>
                <w:rFonts w:ascii="Times New Roman" w:hAnsi="Times New Roman" w:cs="Times New Roman"/>
                <w:sz w:val="24"/>
                <w:szCs w:val="24"/>
              </w:rPr>
            </w:pPr>
          </w:p>
        </w:tc>
      </w:tr>
      <w:tr w:rsidR="005D1BE5" w:rsidRPr="00513A90" w:rsidTr="00014BD0">
        <w:trPr>
          <w:trHeight w:val="516"/>
        </w:trPr>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4</w:t>
            </w:r>
          </w:p>
        </w:tc>
        <w:tc>
          <w:tcPr>
            <w:tcW w:w="3130" w:type="dxa"/>
          </w:tcPr>
          <w:p w:rsidR="005D1BE5"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Fertilizer Analysis of SOP</w:t>
            </w:r>
          </w:p>
          <w:p w:rsidR="005D1BE5" w:rsidRDefault="005D1BE5" w:rsidP="005D1BE5">
            <w:pPr>
              <w:rPr>
                <w:rFonts w:ascii="Times New Roman" w:hAnsi="Times New Roman" w:cs="Times New Roman"/>
                <w:sz w:val="24"/>
                <w:szCs w:val="24"/>
              </w:rPr>
            </w:pPr>
          </w:p>
          <w:p w:rsidR="005D1BE5" w:rsidRDefault="005D1BE5" w:rsidP="005D1BE5">
            <w:pPr>
              <w:rPr>
                <w:rFonts w:ascii="Times New Roman" w:hAnsi="Times New Roman" w:cs="Times New Roman"/>
                <w:sz w:val="24"/>
                <w:szCs w:val="24"/>
              </w:rPr>
            </w:pPr>
          </w:p>
          <w:p w:rsidR="005D1BE5" w:rsidRDefault="005D1BE5" w:rsidP="005D1BE5">
            <w:pPr>
              <w:rPr>
                <w:rFonts w:ascii="Times New Roman" w:hAnsi="Times New Roman" w:cs="Times New Roman"/>
                <w:sz w:val="24"/>
                <w:szCs w:val="24"/>
              </w:rPr>
            </w:pPr>
          </w:p>
          <w:p w:rsidR="005D1BE5" w:rsidRDefault="005D1BE5" w:rsidP="005D1BE5">
            <w:pPr>
              <w:rPr>
                <w:rFonts w:ascii="Times New Roman" w:hAnsi="Times New Roman" w:cs="Times New Roman"/>
                <w:sz w:val="24"/>
                <w:szCs w:val="24"/>
              </w:rPr>
            </w:pPr>
          </w:p>
          <w:p w:rsidR="005D1BE5" w:rsidRDefault="005D1BE5" w:rsidP="005D1BE5">
            <w:pPr>
              <w:rPr>
                <w:rFonts w:ascii="Times New Roman" w:hAnsi="Times New Roman" w:cs="Times New Roman"/>
                <w:sz w:val="24"/>
                <w:szCs w:val="24"/>
              </w:rPr>
            </w:pPr>
          </w:p>
          <w:p w:rsidR="005D1BE5" w:rsidRDefault="005D1BE5" w:rsidP="005D1BE5">
            <w:pPr>
              <w:rPr>
                <w:rFonts w:ascii="Times New Roman" w:hAnsi="Times New Roman" w:cs="Times New Roman"/>
                <w:sz w:val="24"/>
                <w:szCs w:val="24"/>
              </w:rPr>
            </w:pPr>
          </w:p>
          <w:p w:rsidR="005D1BE5" w:rsidRDefault="005D1BE5" w:rsidP="005D1BE5">
            <w:pPr>
              <w:rPr>
                <w:rFonts w:ascii="Times New Roman" w:hAnsi="Times New Roman" w:cs="Times New Roman"/>
                <w:sz w:val="24"/>
                <w:szCs w:val="24"/>
              </w:rPr>
            </w:pPr>
          </w:p>
          <w:p w:rsidR="005D1BE5" w:rsidRPr="00513A90" w:rsidRDefault="005D1BE5" w:rsidP="005D1BE5">
            <w:pPr>
              <w:rPr>
                <w:rFonts w:ascii="Times New Roman" w:hAnsi="Times New Roman" w:cs="Times New Roman"/>
                <w:sz w:val="24"/>
                <w:szCs w:val="24"/>
              </w:rPr>
            </w:pPr>
          </w:p>
        </w:tc>
        <w:tc>
          <w:tcPr>
            <w:tcW w:w="2256"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Chapter No. 15</w:t>
            </w:r>
          </w:p>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424,426,427</w:t>
            </w:r>
          </w:p>
        </w:tc>
        <w:tc>
          <w:tcPr>
            <w:tcW w:w="1216"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Fertilizer Manual</w:t>
            </w:r>
          </w:p>
        </w:tc>
        <w:tc>
          <w:tcPr>
            <w:tcW w:w="2205" w:type="dxa"/>
            <w:vMerge/>
          </w:tcPr>
          <w:p w:rsidR="005D1BE5" w:rsidRPr="00513A90" w:rsidRDefault="005D1BE5" w:rsidP="005D1BE5">
            <w:pPr>
              <w:rPr>
                <w:rFonts w:ascii="Times New Roman" w:hAnsi="Times New Roman" w:cs="Times New Roman"/>
                <w:sz w:val="24"/>
                <w:szCs w:val="24"/>
              </w:rPr>
            </w:pPr>
          </w:p>
        </w:tc>
      </w:tr>
      <w:tr w:rsidR="005D1BE5" w:rsidRPr="00513A90" w:rsidTr="00014BD0">
        <w:trPr>
          <w:trHeight w:val="305"/>
        </w:trPr>
        <w:tc>
          <w:tcPr>
            <w:tcW w:w="803" w:type="dxa"/>
            <w:vMerge w:val="restart"/>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10</w:t>
            </w: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1</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Potassium fraction in soil</w:t>
            </w:r>
          </w:p>
        </w:tc>
        <w:tc>
          <w:tcPr>
            <w:tcW w:w="2256" w:type="dxa"/>
            <w:vMerge w:val="restart"/>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 xml:space="preserve">       Chapter No. 4</w:t>
            </w:r>
          </w:p>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107,108</w:t>
            </w:r>
          </w:p>
        </w:tc>
        <w:tc>
          <w:tcPr>
            <w:tcW w:w="1216" w:type="dxa"/>
            <w:vMerge w:val="restart"/>
          </w:tcPr>
          <w:p w:rsidR="005D1BE5" w:rsidRPr="00513A90" w:rsidRDefault="005D1BE5" w:rsidP="005D1BE5">
            <w:pPr>
              <w:rPr>
                <w:rFonts w:ascii="Times New Roman" w:hAnsi="Times New Roman" w:cs="Times New Roman"/>
                <w:sz w:val="24"/>
                <w:szCs w:val="24"/>
              </w:rPr>
            </w:pPr>
          </w:p>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Handbook of plant nutrition</w:t>
            </w:r>
          </w:p>
          <w:p w:rsidR="005D1BE5" w:rsidRPr="00513A90" w:rsidRDefault="005D1BE5" w:rsidP="005D1BE5">
            <w:pPr>
              <w:rPr>
                <w:rFonts w:ascii="Times New Roman" w:hAnsi="Times New Roman" w:cs="Times New Roman"/>
                <w:sz w:val="24"/>
                <w:szCs w:val="24"/>
              </w:rPr>
            </w:pPr>
          </w:p>
        </w:tc>
        <w:tc>
          <w:tcPr>
            <w:tcW w:w="2205" w:type="dxa"/>
            <w:vMerge w:val="restart"/>
          </w:tcPr>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23-03-2020</w:t>
            </w:r>
          </w:p>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 xml:space="preserve"> to  </w:t>
            </w:r>
          </w:p>
          <w:p w:rsidR="005D1BE5" w:rsidRPr="00AE1C7D" w:rsidRDefault="005D1BE5" w:rsidP="005D1BE5">
            <w:pPr>
              <w:rPr>
                <w:rFonts w:ascii="Times New Roman" w:hAnsi="Times New Roman" w:cs="Times New Roman"/>
                <w:b/>
                <w:sz w:val="20"/>
                <w:szCs w:val="20"/>
              </w:rPr>
            </w:pPr>
            <w:r>
              <w:rPr>
                <w:rFonts w:ascii="Times New Roman" w:hAnsi="Times New Roman" w:cs="Times New Roman"/>
                <w:b/>
                <w:sz w:val="20"/>
                <w:szCs w:val="20"/>
              </w:rPr>
              <w:t>27-03-2020</w:t>
            </w:r>
          </w:p>
          <w:p w:rsidR="005D1BE5" w:rsidRPr="00AE1C7D" w:rsidRDefault="005D1BE5" w:rsidP="005D1BE5">
            <w:pPr>
              <w:rPr>
                <w:rFonts w:ascii="Times New Roman" w:hAnsi="Times New Roman" w:cs="Times New Roman"/>
                <w:b/>
                <w:sz w:val="20"/>
                <w:szCs w:val="20"/>
              </w:rPr>
            </w:pPr>
          </w:p>
        </w:tc>
      </w:tr>
      <w:tr w:rsidR="005D1BE5" w:rsidRPr="00513A90" w:rsidTr="00014BD0">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2</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Presentation on N,P,K</w:t>
            </w:r>
          </w:p>
        </w:tc>
        <w:tc>
          <w:tcPr>
            <w:tcW w:w="2256" w:type="dxa"/>
            <w:vMerge/>
          </w:tcPr>
          <w:p w:rsidR="005D1BE5" w:rsidRPr="00513A90" w:rsidRDefault="005D1BE5" w:rsidP="005D1BE5">
            <w:pPr>
              <w:jc w:val="center"/>
              <w:rPr>
                <w:rFonts w:ascii="Times New Roman" w:hAnsi="Times New Roman" w:cs="Times New Roman"/>
                <w:sz w:val="24"/>
                <w:szCs w:val="24"/>
              </w:rPr>
            </w:pP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513A90" w:rsidRDefault="005D1BE5" w:rsidP="005D1BE5">
            <w:pPr>
              <w:rPr>
                <w:rFonts w:ascii="Times New Roman" w:hAnsi="Times New Roman" w:cs="Times New Roman"/>
                <w:sz w:val="24"/>
                <w:szCs w:val="24"/>
              </w:rPr>
            </w:pPr>
          </w:p>
        </w:tc>
      </w:tr>
      <w:tr w:rsidR="005D1BE5" w:rsidRPr="00513A90" w:rsidTr="00014BD0">
        <w:trPr>
          <w:trHeight w:val="350"/>
        </w:trPr>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3</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Presentation on N,P,K</w:t>
            </w:r>
          </w:p>
        </w:tc>
        <w:tc>
          <w:tcPr>
            <w:tcW w:w="2256" w:type="dxa"/>
            <w:vMerge/>
          </w:tcPr>
          <w:p w:rsidR="005D1BE5" w:rsidRPr="00513A90" w:rsidRDefault="005D1BE5" w:rsidP="005D1BE5">
            <w:pPr>
              <w:jc w:val="center"/>
              <w:rPr>
                <w:rFonts w:ascii="Times New Roman" w:hAnsi="Times New Roman" w:cs="Times New Roman"/>
                <w:sz w:val="24"/>
                <w:szCs w:val="24"/>
              </w:rPr>
            </w:pP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513A90" w:rsidRDefault="005D1BE5" w:rsidP="005D1BE5">
            <w:pPr>
              <w:rPr>
                <w:rFonts w:ascii="Times New Roman" w:hAnsi="Times New Roman" w:cs="Times New Roman"/>
                <w:sz w:val="24"/>
                <w:szCs w:val="24"/>
              </w:rPr>
            </w:pPr>
          </w:p>
        </w:tc>
      </w:tr>
      <w:tr w:rsidR="005D1BE5" w:rsidRPr="00513A90" w:rsidTr="00014BD0">
        <w:trPr>
          <w:trHeight w:val="983"/>
        </w:trPr>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4</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Determination of available Phosphorous</w:t>
            </w:r>
          </w:p>
        </w:tc>
        <w:tc>
          <w:tcPr>
            <w:tcW w:w="2256"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 xml:space="preserve">     Chapter No. 3</w:t>
            </w:r>
          </w:p>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 xml:space="preserve">            71-74</w:t>
            </w:r>
          </w:p>
          <w:p w:rsidR="005D1BE5" w:rsidRPr="00513A90" w:rsidRDefault="005D1BE5" w:rsidP="005D1BE5">
            <w:pPr>
              <w:jc w:val="center"/>
              <w:rPr>
                <w:rFonts w:ascii="Times New Roman" w:hAnsi="Times New Roman" w:cs="Times New Roman"/>
                <w:sz w:val="24"/>
                <w:szCs w:val="24"/>
              </w:rPr>
            </w:pP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513A90" w:rsidRDefault="005D1BE5" w:rsidP="005D1BE5">
            <w:pPr>
              <w:rPr>
                <w:rFonts w:ascii="Times New Roman" w:hAnsi="Times New Roman" w:cs="Times New Roman"/>
                <w:sz w:val="24"/>
                <w:szCs w:val="24"/>
              </w:rPr>
            </w:pPr>
          </w:p>
        </w:tc>
      </w:tr>
      <w:tr w:rsidR="005D1BE5" w:rsidRPr="00513A90" w:rsidTr="00014BD0">
        <w:trPr>
          <w:trHeight w:val="503"/>
        </w:trPr>
        <w:tc>
          <w:tcPr>
            <w:tcW w:w="803" w:type="dxa"/>
            <w:vMerge w:val="restart"/>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11</w:t>
            </w: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1</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Secondary essential plant nutrient</w:t>
            </w:r>
          </w:p>
        </w:tc>
        <w:tc>
          <w:tcPr>
            <w:tcW w:w="2256" w:type="dxa"/>
            <w:vMerge w:val="restart"/>
          </w:tcPr>
          <w:p w:rsidR="005D1BE5" w:rsidRPr="00513A90" w:rsidRDefault="005D1BE5" w:rsidP="005D1BE5">
            <w:pPr>
              <w:jc w:val="center"/>
              <w:rPr>
                <w:rFonts w:ascii="Times New Roman" w:hAnsi="Times New Roman" w:cs="Times New Roman"/>
                <w:sz w:val="24"/>
                <w:szCs w:val="24"/>
              </w:rPr>
            </w:pPr>
          </w:p>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 xml:space="preserve">    Chapter No. 5</w:t>
            </w:r>
          </w:p>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 xml:space="preserve">          121,122</w:t>
            </w:r>
          </w:p>
          <w:p w:rsidR="005D1BE5" w:rsidRPr="00513A90" w:rsidRDefault="005D1BE5" w:rsidP="005D1BE5">
            <w:pPr>
              <w:rPr>
                <w:rFonts w:ascii="Times New Roman" w:hAnsi="Times New Roman" w:cs="Times New Roman"/>
                <w:sz w:val="24"/>
                <w:szCs w:val="24"/>
              </w:rPr>
            </w:pPr>
          </w:p>
        </w:tc>
        <w:tc>
          <w:tcPr>
            <w:tcW w:w="1216" w:type="dxa"/>
            <w:vMerge w:val="restart"/>
          </w:tcPr>
          <w:p w:rsidR="005D1BE5" w:rsidRPr="00513A90" w:rsidRDefault="005D1BE5" w:rsidP="005D1BE5">
            <w:pPr>
              <w:rPr>
                <w:rFonts w:ascii="Times New Roman" w:hAnsi="Times New Roman" w:cs="Times New Roman"/>
                <w:sz w:val="24"/>
                <w:szCs w:val="24"/>
              </w:rPr>
            </w:pPr>
          </w:p>
          <w:p w:rsidR="005D1BE5" w:rsidRPr="00513A90" w:rsidRDefault="005D1BE5" w:rsidP="005D1BE5">
            <w:pPr>
              <w:rPr>
                <w:rFonts w:ascii="Times New Roman" w:hAnsi="Times New Roman" w:cs="Times New Roman"/>
                <w:sz w:val="24"/>
                <w:szCs w:val="24"/>
              </w:rPr>
            </w:pPr>
          </w:p>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Handbook of plant nutrition</w:t>
            </w:r>
          </w:p>
          <w:p w:rsidR="005D1BE5" w:rsidRPr="00513A90" w:rsidRDefault="005D1BE5" w:rsidP="005D1BE5">
            <w:pPr>
              <w:rPr>
                <w:rFonts w:ascii="Times New Roman" w:hAnsi="Times New Roman" w:cs="Times New Roman"/>
                <w:sz w:val="24"/>
                <w:szCs w:val="24"/>
              </w:rPr>
            </w:pPr>
          </w:p>
        </w:tc>
        <w:tc>
          <w:tcPr>
            <w:tcW w:w="2205" w:type="dxa"/>
            <w:vMerge w:val="restart"/>
          </w:tcPr>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30-03-2020</w:t>
            </w:r>
          </w:p>
          <w:p w:rsidR="005D1BE5" w:rsidRDefault="005D1BE5" w:rsidP="005D1BE5">
            <w:pPr>
              <w:rPr>
                <w:rFonts w:ascii="Times New Roman" w:hAnsi="Times New Roman" w:cs="Times New Roman"/>
                <w:b/>
                <w:sz w:val="20"/>
                <w:szCs w:val="20"/>
              </w:rPr>
            </w:pPr>
            <w:r>
              <w:rPr>
                <w:rFonts w:ascii="Times New Roman" w:hAnsi="Times New Roman" w:cs="Times New Roman"/>
                <w:b/>
                <w:sz w:val="20"/>
                <w:szCs w:val="20"/>
              </w:rPr>
              <w:t xml:space="preserve"> to  </w:t>
            </w:r>
          </w:p>
          <w:p w:rsidR="005D1BE5" w:rsidRPr="00AE1C7D" w:rsidRDefault="005D1BE5" w:rsidP="005D1BE5">
            <w:pPr>
              <w:rPr>
                <w:rFonts w:ascii="Times New Roman" w:hAnsi="Times New Roman" w:cs="Times New Roman"/>
                <w:b/>
                <w:sz w:val="20"/>
                <w:szCs w:val="20"/>
              </w:rPr>
            </w:pPr>
            <w:r>
              <w:rPr>
                <w:rFonts w:ascii="Times New Roman" w:hAnsi="Times New Roman" w:cs="Times New Roman"/>
                <w:b/>
                <w:sz w:val="20"/>
                <w:szCs w:val="20"/>
              </w:rPr>
              <w:t>03-04-2020</w:t>
            </w:r>
          </w:p>
          <w:p w:rsidR="005D1BE5" w:rsidRPr="00AE1C7D" w:rsidRDefault="005D1BE5" w:rsidP="005D1BE5">
            <w:pPr>
              <w:rPr>
                <w:rFonts w:ascii="Times New Roman" w:hAnsi="Times New Roman" w:cs="Times New Roman"/>
                <w:b/>
                <w:sz w:val="20"/>
                <w:szCs w:val="20"/>
              </w:rPr>
            </w:pPr>
          </w:p>
        </w:tc>
      </w:tr>
      <w:tr w:rsidR="005D1BE5" w:rsidRPr="00513A90" w:rsidTr="00014BD0">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2</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Assignment on deficiency symptoms of crops</w:t>
            </w:r>
          </w:p>
        </w:tc>
        <w:tc>
          <w:tcPr>
            <w:tcW w:w="2256" w:type="dxa"/>
            <w:vMerge/>
          </w:tcPr>
          <w:p w:rsidR="005D1BE5" w:rsidRPr="00513A90" w:rsidRDefault="005D1BE5" w:rsidP="005D1BE5">
            <w:pPr>
              <w:jc w:val="center"/>
              <w:rPr>
                <w:rFonts w:ascii="Times New Roman" w:hAnsi="Times New Roman" w:cs="Times New Roman"/>
                <w:sz w:val="24"/>
                <w:szCs w:val="24"/>
              </w:rPr>
            </w:pP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513A90" w:rsidRDefault="005D1BE5" w:rsidP="005D1BE5">
            <w:pPr>
              <w:rPr>
                <w:rFonts w:ascii="Times New Roman" w:hAnsi="Times New Roman" w:cs="Times New Roman"/>
                <w:sz w:val="24"/>
                <w:szCs w:val="24"/>
              </w:rPr>
            </w:pPr>
          </w:p>
        </w:tc>
      </w:tr>
      <w:tr w:rsidR="005D1BE5" w:rsidRPr="00513A90" w:rsidTr="00014BD0">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3</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Calcium as plant nutrient+ Calcium in soil</w:t>
            </w:r>
          </w:p>
        </w:tc>
        <w:tc>
          <w:tcPr>
            <w:tcW w:w="2256" w:type="dxa"/>
            <w:vMerge/>
          </w:tcPr>
          <w:p w:rsidR="005D1BE5" w:rsidRPr="00513A90" w:rsidRDefault="005D1BE5" w:rsidP="005D1BE5">
            <w:pPr>
              <w:jc w:val="center"/>
              <w:rPr>
                <w:rFonts w:ascii="Times New Roman" w:hAnsi="Times New Roman" w:cs="Times New Roman"/>
                <w:sz w:val="24"/>
                <w:szCs w:val="24"/>
              </w:rPr>
            </w:pP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513A90" w:rsidRDefault="005D1BE5" w:rsidP="005D1BE5">
            <w:pPr>
              <w:rPr>
                <w:rFonts w:ascii="Times New Roman" w:hAnsi="Times New Roman" w:cs="Times New Roman"/>
                <w:sz w:val="24"/>
                <w:szCs w:val="24"/>
              </w:rPr>
            </w:pPr>
          </w:p>
        </w:tc>
      </w:tr>
      <w:tr w:rsidR="005D1BE5" w:rsidRPr="00513A90" w:rsidTr="00014BD0">
        <w:tc>
          <w:tcPr>
            <w:tcW w:w="803" w:type="dxa"/>
            <w:vMerge/>
          </w:tcPr>
          <w:p w:rsidR="005D1BE5" w:rsidRPr="00513A90" w:rsidRDefault="005D1BE5" w:rsidP="005D1BE5">
            <w:pPr>
              <w:jc w:val="center"/>
              <w:rPr>
                <w:rFonts w:ascii="Times New Roman" w:hAnsi="Times New Roman" w:cs="Times New Roman"/>
                <w:sz w:val="24"/>
                <w:szCs w:val="24"/>
              </w:rPr>
            </w:pPr>
          </w:p>
        </w:tc>
        <w:tc>
          <w:tcPr>
            <w:tcW w:w="1028" w:type="dxa"/>
          </w:tcPr>
          <w:p w:rsidR="005D1BE5" w:rsidRPr="00513A90" w:rsidRDefault="005D1BE5" w:rsidP="005D1BE5">
            <w:pPr>
              <w:jc w:val="center"/>
              <w:rPr>
                <w:rFonts w:ascii="Times New Roman" w:hAnsi="Times New Roman" w:cs="Times New Roman"/>
                <w:sz w:val="24"/>
                <w:szCs w:val="24"/>
              </w:rPr>
            </w:pPr>
            <w:r w:rsidRPr="00513A90">
              <w:rPr>
                <w:rFonts w:ascii="Times New Roman" w:hAnsi="Times New Roman" w:cs="Times New Roman"/>
                <w:sz w:val="24"/>
                <w:szCs w:val="24"/>
              </w:rPr>
              <w:t>4</w:t>
            </w:r>
          </w:p>
        </w:tc>
        <w:tc>
          <w:tcPr>
            <w:tcW w:w="3130"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Determination of available Potassium</w:t>
            </w:r>
          </w:p>
        </w:tc>
        <w:tc>
          <w:tcPr>
            <w:tcW w:w="2256" w:type="dxa"/>
          </w:tcPr>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 xml:space="preserve">      Chapter No. 4</w:t>
            </w:r>
          </w:p>
          <w:p w:rsidR="005D1BE5" w:rsidRPr="00513A90" w:rsidRDefault="005D1BE5" w:rsidP="005D1BE5">
            <w:pPr>
              <w:rPr>
                <w:rFonts w:ascii="Times New Roman" w:hAnsi="Times New Roman" w:cs="Times New Roman"/>
                <w:sz w:val="24"/>
                <w:szCs w:val="24"/>
              </w:rPr>
            </w:pPr>
            <w:r w:rsidRPr="00513A90">
              <w:rPr>
                <w:rFonts w:ascii="Times New Roman" w:hAnsi="Times New Roman" w:cs="Times New Roman"/>
                <w:sz w:val="24"/>
                <w:szCs w:val="24"/>
              </w:rPr>
              <w:t xml:space="preserve">          107,110</w:t>
            </w:r>
          </w:p>
          <w:p w:rsidR="005D1BE5" w:rsidRPr="00513A90" w:rsidRDefault="005D1BE5" w:rsidP="005D1BE5">
            <w:pPr>
              <w:jc w:val="center"/>
              <w:rPr>
                <w:rFonts w:ascii="Times New Roman" w:hAnsi="Times New Roman" w:cs="Times New Roman"/>
                <w:sz w:val="24"/>
                <w:szCs w:val="24"/>
              </w:rPr>
            </w:pPr>
          </w:p>
        </w:tc>
        <w:tc>
          <w:tcPr>
            <w:tcW w:w="1216" w:type="dxa"/>
            <w:vMerge/>
          </w:tcPr>
          <w:p w:rsidR="005D1BE5" w:rsidRPr="00513A90" w:rsidRDefault="005D1BE5" w:rsidP="005D1BE5">
            <w:pPr>
              <w:rPr>
                <w:rFonts w:ascii="Times New Roman" w:hAnsi="Times New Roman" w:cs="Times New Roman"/>
                <w:sz w:val="24"/>
                <w:szCs w:val="24"/>
              </w:rPr>
            </w:pPr>
          </w:p>
        </w:tc>
        <w:tc>
          <w:tcPr>
            <w:tcW w:w="2205" w:type="dxa"/>
            <w:vMerge/>
          </w:tcPr>
          <w:p w:rsidR="005D1BE5" w:rsidRPr="00513A90" w:rsidRDefault="005D1BE5" w:rsidP="005D1BE5">
            <w:pPr>
              <w:rPr>
                <w:rFonts w:ascii="Times New Roman" w:hAnsi="Times New Roman" w:cs="Times New Roman"/>
                <w:sz w:val="24"/>
                <w:szCs w:val="24"/>
              </w:rPr>
            </w:pPr>
          </w:p>
        </w:tc>
      </w:tr>
      <w:tr w:rsidR="00EC3ECB" w:rsidRPr="00513A90" w:rsidTr="00014BD0">
        <w:tc>
          <w:tcPr>
            <w:tcW w:w="803" w:type="dxa"/>
            <w:vMerge w:val="restart"/>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12</w:t>
            </w:r>
          </w:p>
        </w:tc>
        <w:tc>
          <w:tcPr>
            <w:tcW w:w="1028"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1</w:t>
            </w:r>
          </w:p>
        </w:tc>
        <w:tc>
          <w:tcPr>
            <w:tcW w:w="3130"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Calcium role in plants health</w:t>
            </w:r>
          </w:p>
        </w:tc>
        <w:tc>
          <w:tcPr>
            <w:tcW w:w="2256" w:type="dxa"/>
            <w:vMerge w:val="restart"/>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 xml:space="preserve">     Chapter No. 5</w:t>
            </w:r>
          </w:p>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 xml:space="preserve">          122-125</w:t>
            </w:r>
          </w:p>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 xml:space="preserve">          126,127</w:t>
            </w:r>
          </w:p>
        </w:tc>
        <w:tc>
          <w:tcPr>
            <w:tcW w:w="1216" w:type="dxa"/>
            <w:vMerge/>
          </w:tcPr>
          <w:p w:rsidR="00EC3ECB" w:rsidRPr="00513A90" w:rsidRDefault="00EC3ECB" w:rsidP="00EC3ECB">
            <w:pPr>
              <w:rPr>
                <w:rFonts w:ascii="Times New Roman" w:hAnsi="Times New Roman" w:cs="Times New Roman"/>
                <w:sz w:val="24"/>
                <w:szCs w:val="24"/>
              </w:rPr>
            </w:pPr>
          </w:p>
        </w:tc>
        <w:tc>
          <w:tcPr>
            <w:tcW w:w="2205" w:type="dxa"/>
            <w:vMerge w:val="restart"/>
          </w:tcPr>
          <w:p w:rsidR="00EC3ECB" w:rsidRDefault="00EC3ECB" w:rsidP="00EC3ECB">
            <w:pPr>
              <w:rPr>
                <w:rFonts w:ascii="Times New Roman" w:hAnsi="Times New Roman" w:cs="Times New Roman"/>
                <w:b/>
                <w:sz w:val="20"/>
                <w:szCs w:val="20"/>
              </w:rPr>
            </w:pPr>
            <w:r>
              <w:rPr>
                <w:rFonts w:ascii="Times New Roman" w:hAnsi="Times New Roman" w:cs="Times New Roman"/>
                <w:b/>
                <w:sz w:val="20"/>
                <w:szCs w:val="20"/>
              </w:rPr>
              <w:t>06-04-2020</w:t>
            </w:r>
          </w:p>
          <w:p w:rsidR="00EC3ECB" w:rsidRDefault="00EC3ECB" w:rsidP="00EC3ECB">
            <w:pPr>
              <w:rPr>
                <w:rFonts w:ascii="Times New Roman" w:hAnsi="Times New Roman" w:cs="Times New Roman"/>
                <w:b/>
                <w:sz w:val="20"/>
                <w:szCs w:val="20"/>
              </w:rPr>
            </w:pPr>
            <w:r>
              <w:rPr>
                <w:rFonts w:ascii="Times New Roman" w:hAnsi="Times New Roman" w:cs="Times New Roman"/>
                <w:b/>
                <w:sz w:val="20"/>
                <w:szCs w:val="20"/>
              </w:rPr>
              <w:t xml:space="preserve"> to  </w:t>
            </w:r>
          </w:p>
          <w:p w:rsidR="00EC3ECB" w:rsidRPr="00AE1C7D" w:rsidRDefault="00EC3ECB" w:rsidP="00EC3ECB">
            <w:pPr>
              <w:rPr>
                <w:rFonts w:ascii="Times New Roman" w:hAnsi="Times New Roman" w:cs="Times New Roman"/>
                <w:b/>
                <w:sz w:val="20"/>
                <w:szCs w:val="20"/>
              </w:rPr>
            </w:pPr>
            <w:r>
              <w:rPr>
                <w:rFonts w:ascii="Times New Roman" w:hAnsi="Times New Roman" w:cs="Times New Roman"/>
                <w:b/>
                <w:sz w:val="20"/>
                <w:szCs w:val="20"/>
              </w:rPr>
              <w:t>10-04-2020</w:t>
            </w:r>
          </w:p>
          <w:p w:rsidR="00EC3ECB" w:rsidRPr="00AE1C7D" w:rsidRDefault="00EC3ECB" w:rsidP="00EC3ECB">
            <w:pPr>
              <w:rPr>
                <w:rFonts w:ascii="Times New Roman" w:hAnsi="Times New Roman" w:cs="Times New Roman"/>
                <w:b/>
                <w:sz w:val="20"/>
                <w:szCs w:val="20"/>
              </w:rPr>
            </w:pPr>
          </w:p>
        </w:tc>
      </w:tr>
      <w:tr w:rsidR="00EC3ECB" w:rsidRPr="00513A90" w:rsidTr="00014BD0">
        <w:tc>
          <w:tcPr>
            <w:tcW w:w="803" w:type="dxa"/>
            <w:vMerge/>
          </w:tcPr>
          <w:p w:rsidR="00EC3ECB" w:rsidRPr="00513A90" w:rsidRDefault="00EC3ECB" w:rsidP="00EC3ECB">
            <w:pPr>
              <w:jc w:val="center"/>
              <w:rPr>
                <w:rFonts w:ascii="Times New Roman" w:hAnsi="Times New Roman" w:cs="Times New Roman"/>
                <w:sz w:val="24"/>
                <w:szCs w:val="24"/>
              </w:rPr>
            </w:pPr>
          </w:p>
        </w:tc>
        <w:tc>
          <w:tcPr>
            <w:tcW w:w="1028"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2</w:t>
            </w:r>
          </w:p>
        </w:tc>
        <w:tc>
          <w:tcPr>
            <w:tcW w:w="3130"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Calcium fertilizer sources and deficiency</w:t>
            </w:r>
          </w:p>
        </w:tc>
        <w:tc>
          <w:tcPr>
            <w:tcW w:w="2256" w:type="dxa"/>
            <w:vMerge/>
          </w:tcPr>
          <w:p w:rsidR="00EC3ECB" w:rsidRPr="00513A90" w:rsidRDefault="00EC3ECB" w:rsidP="00EC3ECB">
            <w:pPr>
              <w:rPr>
                <w:rFonts w:ascii="Times New Roman" w:hAnsi="Times New Roman" w:cs="Times New Roman"/>
                <w:sz w:val="24"/>
                <w:szCs w:val="24"/>
              </w:rPr>
            </w:pPr>
          </w:p>
        </w:tc>
        <w:tc>
          <w:tcPr>
            <w:tcW w:w="1216" w:type="dxa"/>
            <w:vMerge/>
          </w:tcPr>
          <w:p w:rsidR="00EC3ECB" w:rsidRPr="00513A90" w:rsidRDefault="00EC3ECB" w:rsidP="00EC3ECB">
            <w:pPr>
              <w:rPr>
                <w:rFonts w:ascii="Times New Roman" w:hAnsi="Times New Roman" w:cs="Times New Roman"/>
                <w:sz w:val="24"/>
                <w:szCs w:val="24"/>
              </w:rPr>
            </w:pPr>
          </w:p>
        </w:tc>
        <w:tc>
          <w:tcPr>
            <w:tcW w:w="2205" w:type="dxa"/>
            <w:vMerge/>
          </w:tcPr>
          <w:p w:rsidR="00EC3ECB" w:rsidRPr="00513A90" w:rsidRDefault="00EC3ECB" w:rsidP="00EC3ECB">
            <w:pPr>
              <w:rPr>
                <w:rFonts w:ascii="Times New Roman" w:hAnsi="Times New Roman" w:cs="Times New Roman"/>
                <w:sz w:val="24"/>
                <w:szCs w:val="24"/>
              </w:rPr>
            </w:pPr>
          </w:p>
        </w:tc>
      </w:tr>
      <w:tr w:rsidR="00EC3ECB" w:rsidRPr="00513A90" w:rsidTr="00014BD0">
        <w:tc>
          <w:tcPr>
            <w:tcW w:w="803" w:type="dxa"/>
            <w:vMerge/>
          </w:tcPr>
          <w:p w:rsidR="00EC3ECB" w:rsidRPr="00513A90" w:rsidRDefault="00EC3ECB" w:rsidP="00EC3ECB">
            <w:pPr>
              <w:jc w:val="center"/>
              <w:rPr>
                <w:rFonts w:ascii="Times New Roman" w:hAnsi="Times New Roman" w:cs="Times New Roman"/>
                <w:sz w:val="24"/>
                <w:szCs w:val="24"/>
              </w:rPr>
            </w:pPr>
          </w:p>
        </w:tc>
        <w:tc>
          <w:tcPr>
            <w:tcW w:w="1028"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3</w:t>
            </w:r>
          </w:p>
        </w:tc>
        <w:tc>
          <w:tcPr>
            <w:tcW w:w="3130"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Assignment on impact of nutrients on crop health</w:t>
            </w:r>
          </w:p>
        </w:tc>
        <w:tc>
          <w:tcPr>
            <w:tcW w:w="2256" w:type="dxa"/>
            <w:vMerge/>
          </w:tcPr>
          <w:p w:rsidR="00EC3ECB" w:rsidRPr="00513A90" w:rsidRDefault="00EC3ECB" w:rsidP="00EC3ECB">
            <w:pPr>
              <w:rPr>
                <w:rFonts w:ascii="Times New Roman" w:hAnsi="Times New Roman" w:cs="Times New Roman"/>
                <w:sz w:val="24"/>
                <w:szCs w:val="24"/>
              </w:rPr>
            </w:pPr>
          </w:p>
        </w:tc>
        <w:tc>
          <w:tcPr>
            <w:tcW w:w="1216" w:type="dxa"/>
            <w:vMerge/>
          </w:tcPr>
          <w:p w:rsidR="00EC3ECB" w:rsidRPr="00513A90" w:rsidRDefault="00EC3ECB" w:rsidP="00EC3ECB">
            <w:pPr>
              <w:rPr>
                <w:rFonts w:ascii="Times New Roman" w:hAnsi="Times New Roman" w:cs="Times New Roman"/>
                <w:sz w:val="24"/>
                <w:szCs w:val="24"/>
              </w:rPr>
            </w:pPr>
          </w:p>
        </w:tc>
        <w:tc>
          <w:tcPr>
            <w:tcW w:w="2205" w:type="dxa"/>
            <w:vMerge/>
          </w:tcPr>
          <w:p w:rsidR="00EC3ECB" w:rsidRPr="00513A90" w:rsidRDefault="00EC3ECB" w:rsidP="00EC3ECB">
            <w:pPr>
              <w:rPr>
                <w:rFonts w:ascii="Times New Roman" w:hAnsi="Times New Roman" w:cs="Times New Roman"/>
                <w:sz w:val="24"/>
                <w:szCs w:val="24"/>
              </w:rPr>
            </w:pPr>
          </w:p>
        </w:tc>
      </w:tr>
      <w:tr w:rsidR="00EC3ECB" w:rsidRPr="00513A90" w:rsidTr="00014BD0">
        <w:trPr>
          <w:trHeight w:val="276"/>
        </w:trPr>
        <w:tc>
          <w:tcPr>
            <w:tcW w:w="803" w:type="dxa"/>
            <w:vMerge/>
          </w:tcPr>
          <w:p w:rsidR="00EC3ECB" w:rsidRPr="00513A90" w:rsidRDefault="00EC3ECB" w:rsidP="00EC3ECB">
            <w:pPr>
              <w:jc w:val="center"/>
              <w:rPr>
                <w:rFonts w:ascii="Times New Roman" w:hAnsi="Times New Roman" w:cs="Times New Roman"/>
                <w:sz w:val="24"/>
                <w:szCs w:val="24"/>
              </w:rPr>
            </w:pPr>
          </w:p>
        </w:tc>
        <w:tc>
          <w:tcPr>
            <w:tcW w:w="1028" w:type="dxa"/>
            <w:vMerge w:val="restart"/>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4</w:t>
            </w:r>
          </w:p>
        </w:tc>
        <w:tc>
          <w:tcPr>
            <w:tcW w:w="3130" w:type="dxa"/>
            <w:vMerge w:val="restart"/>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Plant analysis for Nitrogen</w:t>
            </w:r>
          </w:p>
        </w:tc>
        <w:tc>
          <w:tcPr>
            <w:tcW w:w="2256" w:type="dxa"/>
            <w:vMerge w:val="restart"/>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Chapter No. 9</w:t>
            </w:r>
          </w:p>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 xml:space="preserve">        256</w:t>
            </w:r>
          </w:p>
        </w:tc>
        <w:tc>
          <w:tcPr>
            <w:tcW w:w="1216" w:type="dxa"/>
            <w:vMerge/>
          </w:tcPr>
          <w:p w:rsidR="00EC3ECB" w:rsidRPr="00513A90" w:rsidRDefault="00EC3ECB" w:rsidP="00EC3ECB">
            <w:pPr>
              <w:rPr>
                <w:rFonts w:ascii="Times New Roman" w:hAnsi="Times New Roman" w:cs="Times New Roman"/>
                <w:sz w:val="24"/>
                <w:szCs w:val="24"/>
              </w:rPr>
            </w:pPr>
          </w:p>
        </w:tc>
        <w:tc>
          <w:tcPr>
            <w:tcW w:w="2205" w:type="dxa"/>
            <w:vMerge/>
          </w:tcPr>
          <w:p w:rsidR="00EC3ECB" w:rsidRPr="00513A90" w:rsidRDefault="00EC3ECB" w:rsidP="00EC3ECB">
            <w:pPr>
              <w:rPr>
                <w:rFonts w:ascii="Times New Roman" w:hAnsi="Times New Roman" w:cs="Times New Roman"/>
                <w:sz w:val="24"/>
                <w:szCs w:val="24"/>
              </w:rPr>
            </w:pPr>
          </w:p>
        </w:tc>
      </w:tr>
      <w:tr w:rsidR="00EC3ECB" w:rsidRPr="00513A90" w:rsidTr="00014BD0">
        <w:trPr>
          <w:trHeight w:val="1021"/>
        </w:trPr>
        <w:tc>
          <w:tcPr>
            <w:tcW w:w="803" w:type="dxa"/>
            <w:vMerge/>
          </w:tcPr>
          <w:p w:rsidR="00EC3ECB" w:rsidRPr="00513A90" w:rsidRDefault="00EC3ECB" w:rsidP="00EC3ECB">
            <w:pPr>
              <w:jc w:val="center"/>
              <w:rPr>
                <w:rFonts w:ascii="Times New Roman" w:hAnsi="Times New Roman" w:cs="Times New Roman"/>
                <w:sz w:val="24"/>
                <w:szCs w:val="24"/>
              </w:rPr>
            </w:pPr>
          </w:p>
        </w:tc>
        <w:tc>
          <w:tcPr>
            <w:tcW w:w="1028" w:type="dxa"/>
            <w:vMerge/>
          </w:tcPr>
          <w:p w:rsidR="00EC3ECB" w:rsidRPr="00513A90" w:rsidRDefault="00EC3ECB" w:rsidP="00EC3ECB">
            <w:pPr>
              <w:jc w:val="center"/>
              <w:rPr>
                <w:rFonts w:ascii="Times New Roman" w:hAnsi="Times New Roman" w:cs="Times New Roman"/>
                <w:sz w:val="24"/>
                <w:szCs w:val="24"/>
              </w:rPr>
            </w:pPr>
          </w:p>
        </w:tc>
        <w:tc>
          <w:tcPr>
            <w:tcW w:w="3130" w:type="dxa"/>
            <w:vMerge/>
          </w:tcPr>
          <w:p w:rsidR="00EC3ECB" w:rsidRPr="00513A90" w:rsidRDefault="00EC3ECB" w:rsidP="00EC3ECB">
            <w:pPr>
              <w:rPr>
                <w:rFonts w:ascii="Times New Roman" w:hAnsi="Times New Roman" w:cs="Times New Roman"/>
                <w:sz w:val="24"/>
                <w:szCs w:val="24"/>
              </w:rPr>
            </w:pPr>
          </w:p>
        </w:tc>
        <w:tc>
          <w:tcPr>
            <w:tcW w:w="2256" w:type="dxa"/>
            <w:vMerge/>
          </w:tcPr>
          <w:p w:rsidR="00EC3ECB" w:rsidRPr="00513A90" w:rsidRDefault="00EC3ECB" w:rsidP="00EC3ECB">
            <w:pPr>
              <w:rPr>
                <w:rFonts w:ascii="Times New Roman" w:hAnsi="Times New Roman" w:cs="Times New Roman"/>
                <w:sz w:val="24"/>
                <w:szCs w:val="24"/>
              </w:rPr>
            </w:pPr>
          </w:p>
        </w:tc>
        <w:tc>
          <w:tcPr>
            <w:tcW w:w="1216"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Fertilizer Manual</w:t>
            </w:r>
          </w:p>
        </w:tc>
        <w:tc>
          <w:tcPr>
            <w:tcW w:w="2205" w:type="dxa"/>
            <w:vMerge/>
          </w:tcPr>
          <w:p w:rsidR="00EC3ECB" w:rsidRPr="00513A90" w:rsidRDefault="00EC3ECB" w:rsidP="00EC3ECB">
            <w:pPr>
              <w:rPr>
                <w:rFonts w:ascii="Times New Roman" w:hAnsi="Times New Roman" w:cs="Times New Roman"/>
                <w:sz w:val="24"/>
                <w:szCs w:val="24"/>
              </w:rPr>
            </w:pPr>
          </w:p>
        </w:tc>
      </w:tr>
      <w:tr w:rsidR="00EC3ECB" w:rsidRPr="00513A90" w:rsidTr="00014BD0">
        <w:trPr>
          <w:trHeight w:val="503"/>
        </w:trPr>
        <w:tc>
          <w:tcPr>
            <w:tcW w:w="803" w:type="dxa"/>
            <w:vMerge w:val="restart"/>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13</w:t>
            </w:r>
          </w:p>
        </w:tc>
        <w:tc>
          <w:tcPr>
            <w:tcW w:w="1028"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1</w:t>
            </w:r>
          </w:p>
        </w:tc>
        <w:tc>
          <w:tcPr>
            <w:tcW w:w="3130"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Magnesium as plant nutrient</w:t>
            </w:r>
          </w:p>
        </w:tc>
        <w:tc>
          <w:tcPr>
            <w:tcW w:w="2256"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 xml:space="preserve">   Chapter No. 6</w:t>
            </w:r>
          </w:p>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 xml:space="preserve">          146</w:t>
            </w:r>
          </w:p>
          <w:p w:rsidR="00EC3ECB" w:rsidRPr="00513A90" w:rsidRDefault="00EC3ECB" w:rsidP="00EC3ECB">
            <w:pPr>
              <w:rPr>
                <w:rFonts w:ascii="Times New Roman" w:hAnsi="Times New Roman" w:cs="Times New Roman"/>
                <w:sz w:val="24"/>
                <w:szCs w:val="24"/>
              </w:rPr>
            </w:pPr>
          </w:p>
        </w:tc>
        <w:tc>
          <w:tcPr>
            <w:tcW w:w="1216" w:type="dxa"/>
            <w:vMerge w:val="restart"/>
          </w:tcPr>
          <w:p w:rsidR="00EC3ECB" w:rsidRPr="00513A90" w:rsidRDefault="00EC3ECB" w:rsidP="00EC3ECB">
            <w:pPr>
              <w:rPr>
                <w:rFonts w:ascii="Times New Roman" w:hAnsi="Times New Roman" w:cs="Times New Roman"/>
                <w:sz w:val="24"/>
                <w:szCs w:val="24"/>
              </w:rPr>
            </w:pPr>
          </w:p>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Handbook of plant nutrition</w:t>
            </w:r>
          </w:p>
          <w:p w:rsidR="00EC3ECB" w:rsidRPr="00513A90" w:rsidRDefault="00EC3ECB" w:rsidP="00EC3ECB">
            <w:pPr>
              <w:rPr>
                <w:rFonts w:ascii="Times New Roman" w:hAnsi="Times New Roman" w:cs="Times New Roman"/>
                <w:sz w:val="24"/>
                <w:szCs w:val="24"/>
              </w:rPr>
            </w:pPr>
          </w:p>
        </w:tc>
        <w:tc>
          <w:tcPr>
            <w:tcW w:w="2205" w:type="dxa"/>
            <w:vMerge w:val="restart"/>
          </w:tcPr>
          <w:p w:rsidR="00EC3ECB" w:rsidRDefault="00EC3ECB" w:rsidP="00EC3ECB">
            <w:pPr>
              <w:rPr>
                <w:rFonts w:ascii="Times New Roman" w:hAnsi="Times New Roman" w:cs="Times New Roman"/>
                <w:b/>
                <w:sz w:val="20"/>
                <w:szCs w:val="20"/>
              </w:rPr>
            </w:pPr>
            <w:r>
              <w:rPr>
                <w:rFonts w:ascii="Times New Roman" w:hAnsi="Times New Roman" w:cs="Times New Roman"/>
                <w:b/>
                <w:sz w:val="20"/>
                <w:szCs w:val="20"/>
              </w:rPr>
              <w:t>13-04-2020</w:t>
            </w:r>
          </w:p>
          <w:p w:rsidR="00EC3ECB" w:rsidRDefault="00EC3ECB" w:rsidP="00EC3ECB">
            <w:pPr>
              <w:rPr>
                <w:rFonts w:ascii="Times New Roman" w:hAnsi="Times New Roman" w:cs="Times New Roman"/>
                <w:b/>
                <w:sz w:val="20"/>
                <w:szCs w:val="20"/>
              </w:rPr>
            </w:pPr>
            <w:r>
              <w:rPr>
                <w:rFonts w:ascii="Times New Roman" w:hAnsi="Times New Roman" w:cs="Times New Roman"/>
                <w:b/>
                <w:sz w:val="20"/>
                <w:szCs w:val="20"/>
              </w:rPr>
              <w:t xml:space="preserve"> to  </w:t>
            </w:r>
          </w:p>
          <w:p w:rsidR="00EC3ECB" w:rsidRPr="00AE1C7D" w:rsidRDefault="00EC3ECB" w:rsidP="00EC3ECB">
            <w:pPr>
              <w:rPr>
                <w:rFonts w:ascii="Times New Roman" w:hAnsi="Times New Roman" w:cs="Times New Roman"/>
                <w:b/>
                <w:sz w:val="20"/>
                <w:szCs w:val="20"/>
              </w:rPr>
            </w:pPr>
            <w:r>
              <w:rPr>
                <w:rFonts w:ascii="Times New Roman" w:hAnsi="Times New Roman" w:cs="Times New Roman"/>
                <w:b/>
                <w:sz w:val="20"/>
                <w:szCs w:val="20"/>
              </w:rPr>
              <w:t>17-04-2020</w:t>
            </w:r>
          </w:p>
          <w:p w:rsidR="00EC3ECB" w:rsidRPr="00AE1C7D" w:rsidRDefault="00EC3ECB" w:rsidP="00EC3ECB">
            <w:pPr>
              <w:rPr>
                <w:rFonts w:ascii="Times New Roman" w:hAnsi="Times New Roman" w:cs="Times New Roman"/>
                <w:b/>
                <w:sz w:val="20"/>
                <w:szCs w:val="20"/>
              </w:rPr>
            </w:pPr>
          </w:p>
        </w:tc>
      </w:tr>
      <w:tr w:rsidR="00EC3ECB" w:rsidRPr="00513A90" w:rsidTr="00014BD0">
        <w:tc>
          <w:tcPr>
            <w:tcW w:w="803" w:type="dxa"/>
            <w:vMerge/>
          </w:tcPr>
          <w:p w:rsidR="00EC3ECB" w:rsidRPr="00513A90" w:rsidRDefault="00EC3ECB" w:rsidP="00EC3ECB">
            <w:pPr>
              <w:jc w:val="center"/>
              <w:rPr>
                <w:rFonts w:ascii="Times New Roman" w:hAnsi="Times New Roman" w:cs="Times New Roman"/>
                <w:sz w:val="24"/>
                <w:szCs w:val="24"/>
              </w:rPr>
            </w:pPr>
          </w:p>
        </w:tc>
        <w:tc>
          <w:tcPr>
            <w:tcW w:w="1028"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2</w:t>
            </w:r>
          </w:p>
        </w:tc>
        <w:tc>
          <w:tcPr>
            <w:tcW w:w="3130" w:type="dxa"/>
          </w:tcPr>
          <w:p w:rsidR="00EC3ECB" w:rsidRPr="00513A90" w:rsidRDefault="00EC3ECB" w:rsidP="00EC3ECB">
            <w:pPr>
              <w:rPr>
                <w:rFonts w:ascii="Times New Roman" w:hAnsi="Times New Roman" w:cs="Times New Roman"/>
                <w:sz w:val="24"/>
                <w:szCs w:val="24"/>
              </w:rPr>
            </w:pPr>
            <w:proofErr w:type="spellStart"/>
            <w:r w:rsidRPr="00513A90">
              <w:rPr>
                <w:rFonts w:ascii="Times New Roman" w:hAnsi="Times New Roman" w:cs="Times New Roman"/>
                <w:sz w:val="24"/>
                <w:szCs w:val="24"/>
              </w:rPr>
              <w:t>Sulphur</w:t>
            </w:r>
            <w:proofErr w:type="spellEnd"/>
            <w:r w:rsidRPr="00513A90">
              <w:rPr>
                <w:rFonts w:ascii="Times New Roman" w:hAnsi="Times New Roman" w:cs="Times New Roman"/>
                <w:sz w:val="24"/>
                <w:szCs w:val="24"/>
              </w:rPr>
              <w:t xml:space="preserve"> role in agriculture</w:t>
            </w:r>
          </w:p>
        </w:tc>
        <w:tc>
          <w:tcPr>
            <w:tcW w:w="2256"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 xml:space="preserve">   Chapter No. 7     183,184,198,199,200</w:t>
            </w:r>
          </w:p>
        </w:tc>
        <w:tc>
          <w:tcPr>
            <w:tcW w:w="1216" w:type="dxa"/>
            <w:vMerge/>
          </w:tcPr>
          <w:p w:rsidR="00EC3ECB" w:rsidRPr="00513A90" w:rsidRDefault="00EC3ECB" w:rsidP="00EC3ECB">
            <w:pPr>
              <w:rPr>
                <w:rFonts w:ascii="Times New Roman" w:hAnsi="Times New Roman" w:cs="Times New Roman"/>
                <w:sz w:val="24"/>
                <w:szCs w:val="24"/>
              </w:rPr>
            </w:pPr>
          </w:p>
        </w:tc>
        <w:tc>
          <w:tcPr>
            <w:tcW w:w="2205" w:type="dxa"/>
            <w:vMerge/>
          </w:tcPr>
          <w:p w:rsidR="00EC3ECB" w:rsidRPr="00513A90" w:rsidRDefault="00EC3ECB" w:rsidP="00EC3ECB">
            <w:pPr>
              <w:rPr>
                <w:rFonts w:ascii="Times New Roman" w:hAnsi="Times New Roman" w:cs="Times New Roman"/>
                <w:sz w:val="24"/>
                <w:szCs w:val="24"/>
              </w:rPr>
            </w:pPr>
          </w:p>
        </w:tc>
      </w:tr>
      <w:tr w:rsidR="00EC3ECB" w:rsidRPr="00513A90" w:rsidTr="00014BD0">
        <w:tc>
          <w:tcPr>
            <w:tcW w:w="803" w:type="dxa"/>
            <w:vMerge/>
          </w:tcPr>
          <w:p w:rsidR="00EC3ECB" w:rsidRPr="00513A90" w:rsidRDefault="00EC3ECB" w:rsidP="00EC3ECB">
            <w:pPr>
              <w:jc w:val="center"/>
              <w:rPr>
                <w:rFonts w:ascii="Times New Roman" w:hAnsi="Times New Roman" w:cs="Times New Roman"/>
                <w:sz w:val="24"/>
                <w:szCs w:val="24"/>
              </w:rPr>
            </w:pPr>
          </w:p>
        </w:tc>
        <w:tc>
          <w:tcPr>
            <w:tcW w:w="1028"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3</w:t>
            </w:r>
          </w:p>
        </w:tc>
        <w:tc>
          <w:tcPr>
            <w:tcW w:w="3130"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Zinc as TE in plant growth</w:t>
            </w:r>
          </w:p>
        </w:tc>
        <w:tc>
          <w:tcPr>
            <w:tcW w:w="2256"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 xml:space="preserve">   Chapter No. 15</w:t>
            </w:r>
          </w:p>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lastRenderedPageBreak/>
              <w:t xml:space="preserve">            411</w:t>
            </w:r>
          </w:p>
        </w:tc>
        <w:tc>
          <w:tcPr>
            <w:tcW w:w="1216" w:type="dxa"/>
            <w:vMerge/>
          </w:tcPr>
          <w:p w:rsidR="00EC3ECB" w:rsidRPr="00513A90" w:rsidRDefault="00EC3ECB" w:rsidP="00EC3ECB">
            <w:pPr>
              <w:rPr>
                <w:rFonts w:ascii="Times New Roman" w:hAnsi="Times New Roman" w:cs="Times New Roman"/>
                <w:sz w:val="24"/>
                <w:szCs w:val="24"/>
              </w:rPr>
            </w:pPr>
          </w:p>
        </w:tc>
        <w:tc>
          <w:tcPr>
            <w:tcW w:w="2205" w:type="dxa"/>
            <w:vMerge/>
          </w:tcPr>
          <w:p w:rsidR="00EC3ECB" w:rsidRPr="00513A90" w:rsidRDefault="00EC3ECB" w:rsidP="00EC3ECB">
            <w:pPr>
              <w:rPr>
                <w:rFonts w:ascii="Times New Roman" w:hAnsi="Times New Roman" w:cs="Times New Roman"/>
                <w:sz w:val="24"/>
                <w:szCs w:val="24"/>
              </w:rPr>
            </w:pPr>
          </w:p>
        </w:tc>
      </w:tr>
      <w:tr w:rsidR="00EC3ECB" w:rsidRPr="00513A90" w:rsidTr="00014BD0">
        <w:trPr>
          <w:trHeight w:val="758"/>
        </w:trPr>
        <w:tc>
          <w:tcPr>
            <w:tcW w:w="803" w:type="dxa"/>
            <w:vMerge/>
          </w:tcPr>
          <w:p w:rsidR="00EC3ECB" w:rsidRPr="00513A90" w:rsidRDefault="00EC3ECB" w:rsidP="00EC3ECB">
            <w:pPr>
              <w:jc w:val="center"/>
              <w:rPr>
                <w:rFonts w:ascii="Times New Roman" w:hAnsi="Times New Roman" w:cs="Times New Roman"/>
                <w:sz w:val="24"/>
                <w:szCs w:val="24"/>
              </w:rPr>
            </w:pPr>
          </w:p>
        </w:tc>
        <w:tc>
          <w:tcPr>
            <w:tcW w:w="1028"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4</w:t>
            </w:r>
          </w:p>
        </w:tc>
        <w:tc>
          <w:tcPr>
            <w:tcW w:w="3130"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Plant analysis for Phosphorous</w:t>
            </w:r>
          </w:p>
        </w:tc>
        <w:tc>
          <w:tcPr>
            <w:tcW w:w="2256"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Chapter No. 14</w:t>
            </w:r>
          </w:p>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 xml:space="preserve">              400</w:t>
            </w:r>
          </w:p>
        </w:tc>
        <w:tc>
          <w:tcPr>
            <w:tcW w:w="1216"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Fertilizer Manual</w:t>
            </w:r>
          </w:p>
        </w:tc>
        <w:tc>
          <w:tcPr>
            <w:tcW w:w="2205" w:type="dxa"/>
            <w:vMerge/>
          </w:tcPr>
          <w:p w:rsidR="00EC3ECB" w:rsidRPr="00513A90" w:rsidRDefault="00EC3ECB" w:rsidP="00EC3ECB">
            <w:pPr>
              <w:rPr>
                <w:rFonts w:ascii="Times New Roman" w:hAnsi="Times New Roman" w:cs="Times New Roman"/>
                <w:sz w:val="24"/>
                <w:szCs w:val="24"/>
              </w:rPr>
            </w:pPr>
          </w:p>
        </w:tc>
      </w:tr>
      <w:tr w:rsidR="00EC3ECB" w:rsidRPr="00513A90" w:rsidTr="005D1BE5">
        <w:trPr>
          <w:trHeight w:val="276"/>
        </w:trPr>
        <w:tc>
          <w:tcPr>
            <w:tcW w:w="803" w:type="dxa"/>
            <w:vMerge w:val="restart"/>
            <w:tcBorders>
              <w:bottom w:val="single" w:sz="4" w:space="0" w:color="auto"/>
            </w:tcBorders>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14</w:t>
            </w:r>
          </w:p>
        </w:tc>
        <w:tc>
          <w:tcPr>
            <w:tcW w:w="1028" w:type="dxa"/>
            <w:tcBorders>
              <w:bottom w:val="single" w:sz="4" w:space="0" w:color="auto"/>
            </w:tcBorders>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1</w:t>
            </w:r>
          </w:p>
        </w:tc>
        <w:tc>
          <w:tcPr>
            <w:tcW w:w="3130" w:type="dxa"/>
            <w:tcBorders>
              <w:bottom w:val="single" w:sz="4" w:space="0" w:color="auto"/>
            </w:tcBorders>
          </w:tcPr>
          <w:p w:rsidR="00EC3ECB" w:rsidRPr="00513A90" w:rsidRDefault="00EC3ECB" w:rsidP="00EC3ECB">
            <w:pPr>
              <w:rPr>
                <w:rFonts w:ascii="Times New Roman" w:hAnsi="Times New Roman" w:cs="Times New Roman"/>
                <w:sz w:val="24"/>
                <w:szCs w:val="24"/>
              </w:rPr>
            </w:pPr>
            <w:proofErr w:type="spellStart"/>
            <w:r w:rsidRPr="00513A90">
              <w:rPr>
                <w:rFonts w:ascii="Times New Roman" w:hAnsi="Times New Roman" w:cs="Times New Roman"/>
                <w:sz w:val="24"/>
                <w:szCs w:val="24"/>
              </w:rPr>
              <w:t>Zincate</w:t>
            </w:r>
            <w:proofErr w:type="spellEnd"/>
            <w:r w:rsidRPr="00513A90">
              <w:rPr>
                <w:rFonts w:ascii="Times New Roman" w:hAnsi="Times New Roman" w:cs="Times New Roman"/>
                <w:sz w:val="24"/>
                <w:szCs w:val="24"/>
              </w:rPr>
              <w:t xml:space="preserve"> plant fertilizers</w:t>
            </w:r>
          </w:p>
        </w:tc>
        <w:tc>
          <w:tcPr>
            <w:tcW w:w="2256" w:type="dxa"/>
            <w:vMerge w:val="restart"/>
            <w:tcBorders>
              <w:bottom w:val="single" w:sz="4" w:space="0" w:color="auto"/>
            </w:tcBorders>
          </w:tcPr>
          <w:p w:rsidR="00EC3ECB" w:rsidRPr="00513A90" w:rsidRDefault="00EC3ECB" w:rsidP="00EC3ECB">
            <w:pPr>
              <w:rPr>
                <w:rFonts w:ascii="Times New Roman" w:hAnsi="Times New Roman" w:cs="Times New Roman"/>
                <w:sz w:val="24"/>
                <w:szCs w:val="24"/>
              </w:rPr>
            </w:pPr>
            <w:bookmarkStart w:id="0" w:name="_GoBack"/>
            <w:bookmarkEnd w:id="0"/>
            <w:r w:rsidRPr="00513A90">
              <w:rPr>
                <w:rFonts w:ascii="Times New Roman" w:hAnsi="Times New Roman" w:cs="Times New Roman"/>
                <w:sz w:val="24"/>
                <w:szCs w:val="24"/>
              </w:rPr>
              <w:t xml:space="preserve">      Chapter No. 8</w:t>
            </w:r>
          </w:p>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 xml:space="preserve">           242-244</w:t>
            </w:r>
          </w:p>
        </w:tc>
        <w:tc>
          <w:tcPr>
            <w:tcW w:w="1216" w:type="dxa"/>
            <w:vMerge w:val="restart"/>
            <w:tcBorders>
              <w:bottom w:val="single" w:sz="4" w:space="0" w:color="auto"/>
            </w:tcBorders>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Handbook of plant nutrition</w:t>
            </w:r>
          </w:p>
          <w:p w:rsidR="00EC3ECB" w:rsidRPr="00513A90" w:rsidRDefault="00EC3ECB" w:rsidP="00EC3ECB">
            <w:pPr>
              <w:rPr>
                <w:rFonts w:ascii="Times New Roman" w:hAnsi="Times New Roman" w:cs="Times New Roman"/>
                <w:sz w:val="24"/>
                <w:szCs w:val="24"/>
              </w:rPr>
            </w:pPr>
          </w:p>
        </w:tc>
        <w:tc>
          <w:tcPr>
            <w:tcW w:w="2205" w:type="dxa"/>
            <w:vMerge w:val="restart"/>
          </w:tcPr>
          <w:p w:rsidR="00EC3ECB" w:rsidRDefault="00EC3ECB" w:rsidP="00EC3ECB">
            <w:pPr>
              <w:rPr>
                <w:rFonts w:ascii="Times New Roman" w:hAnsi="Times New Roman" w:cs="Times New Roman"/>
                <w:b/>
                <w:sz w:val="20"/>
                <w:szCs w:val="20"/>
              </w:rPr>
            </w:pPr>
            <w:r>
              <w:rPr>
                <w:rFonts w:ascii="Times New Roman" w:hAnsi="Times New Roman" w:cs="Times New Roman"/>
                <w:b/>
                <w:sz w:val="20"/>
                <w:szCs w:val="20"/>
              </w:rPr>
              <w:t>20-04-2020</w:t>
            </w:r>
          </w:p>
          <w:p w:rsidR="00EC3ECB" w:rsidRDefault="00EC3ECB" w:rsidP="00EC3ECB">
            <w:pPr>
              <w:rPr>
                <w:rFonts w:ascii="Times New Roman" w:hAnsi="Times New Roman" w:cs="Times New Roman"/>
                <w:b/>
                <w:sz w:val="20"/>
                <w:szCs w:val="20"/>
              </w:rPr>
            </w:pPr>
            <w:r>
              <w:rPr>
                <w:rFonts w:ascii="Times New Roman" w:hAnsi="Times New Roman" w:cs="Times New Roman"/>
                <w:b/>
                <w:sz w:val="20"/>
                <w:szCs w:val="20"/>
              </w:rPr>
              <w:t xml:space="preserve"> to  </w:t>
            </w:r>
          </w:p>
          <w:p w:rsidR="00EC3ECB" w:rsidRPr="00AE1C7D" w:rsidRDefault="00EC3ECB" w:rsidP="00EC3ECB">
            <w:pPr>
              <w:rPr>
                <w:rFonts w:ascii="Times New Roman" w:hAnsi="Times New Roman" w:cs="Times New Roman"/>
                <w:b/>
                <w:sz w:val="20"/>
                <w:szCs w:val="20"/>
              </w:rPr>
            </w:pPr>
            <w:r>
              <w:rPr>
                <w:rFonts w:ascii="Times New Roman" w:hAnsi="Times New Roman" w:cs="Times New Roman"/>
                <w:b/>
                <w:sz w:val="20"/>
                <w:szCs w:val="20"/>
              </w:rPr>
              <w:t>24-04-2020</w:t>
            </w:r>
          </w:p>
          <w:p w:rsidR="00EC3ECB" w:rsidRPr="00AE1C7D" w:rsidRDefault="00EC3ECB" w:rsidP="00EC3ECB">
            <w:pPr>
              <w:rPr>
                <w:rFonts w:ascii="Times New Roman" w:hAnsi="Times New Roman" w:cs="Times New Roman"/>
                <w:b/>
                <w:sz w:val="20"/>
                <w:szCs w:val="20"/>
              </w:rPr>
            </w:pPr>
          </w:p>
        </w:tc>
      </w:tr>
      <w:tr w:rsidR="00EC3ECB" w:rsidRPr="00513A90" w:rsidTr="00014BD0">
        <w:tc>
          <w:tcPr>
            <w:tcW w:w="803" w:type="dxa"/>
            <w:vMerge/>
          </w:tcPr>
          <w:p w:rsidR="00EC3ECB" w:rsidRPr="00513A90" w:rsidRDefault="00EC3ECB" w:rsidP="00EC3ECB">
            <w:pPr>
              <w:jc w:val="center"/>
              <w:rPr>
                <w:rFonts w:ascii="Times New Roman" w:hAnsi="Times New Roman" w:cs="Times New Roman"/>
                <w:sz w:val="24"/>
                <w:szCs w:val="24"/>
              </w:rPr>
            </w:pPr>
          </w:p>
        </w:tc>
        <w:tc>
          <w:tcPr>
            <w:tcW w:w="1028"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2</w:t>
            </w:r>
          </w:p>
        </w:tc>
        <w:tc>
          <w:tcPr>
            <w:tcW w:w="3130"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Assignment on iron</w:t>
            </w:r>
          </w:p>
        </w:tc>
        <w:tc>
          <w:tcPr>
            <w:tcW w:w="2256" w:type="dxa"/>
            <w:vMerge/>
          </w:tcPr>
          <w:p w:rsidR="00EC3ECB" w:rsidRPr="00513A90" w:rsidRDefault="00EC3ECB" w:rsidP="00EC3ECB">
            <w:pPr>
              <w:rPr>
                <w:rFonts w:ascii="Times New Roman" w:hAnsi="Times New Roman" w:cs="Times New Roman"/>
                <w:sz w:val="24"/>
                <w:szCs w:val="24"/>
              </w:rPr>
            </w:pPr>
          </w:p>
        </w:tc>
        <w:tc>
          <w:tcPr>
            <w:tcW w:w="1216" w:type="dxa"/>
            <w:vMerge/>
          </w:tcPr>
          <w:p w:rsidR="00EC3ECB" w:rsidRPr="00513A90" w:rsidRDefault="00EC3ECB" w:rsidP="00EC3ECB">
            <w:pPr>
              <w:rPr>
                <w:rFonts w:ascii="Times New Roman" w:hAnsi="Times New Roman" w:cs="Times New Roman"/>
                <w:sz w:val="24"/>
                <w:szCs w:val="24"/>
              </w:rPr>
            </w:pPr>
          </w:p>
        </w:tc>
        <w:tc>
          <w:tcPr>
            <w:tcW w:w="2205" w:type="dxa"/>
            <w:vMerge/>
          </w:tcPr>
          <w:p w:rsidR="00EC3ECB" w:rsidRPr="00513A90" w:rsidRDefault="00EC3ECB" w:rsidP="00EC3ECB">
            <w:pPr>
              <w:rPr>
                <w:rFonts w:ascii="Times New Roman" w:hAnsi="Times New Roman" w:cs="Times New Roman"/>
                <w:sz w:val="24"/>
                <w:szCs w:val="24"/>
              </w:rPr>
            </w:pPr>
          </w:p>
        </w:tc>
      </w:tr>
      <w:tr w:rsidR="00EC3ECB" w:rsidRPr="00513A90" w:rsidTr="00014BD0">
        <w:tc>
          <w:tcPr>
            <w:tcW w:w="803" w:type="dxa"/>
            <w:vMerge/>
          </w:tcPr>
          <w:p w:rsidR="00EC3ECB" w:rsidRPr="00513A90" w:rsidRDefault="00EC3ECB" w:rsidP="00EC3ECB">
            <w:pPr>
              <w:jc w:val="center"/>
              <w:rPr>
                <w:rFonts w:ascii="Times New Roman" w:hAnsi="Times New Roman" w:cs="Times New Roman"/>
                <w:sz w:val="24"/>
                <w:szCs w:val="24"/>
              </w:rPr>
            </w:pPr>
          </w:p>
        </w:tc>
        <w:tc>
          <w:tcPr>
            <w:tcW w:w="1028"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3</w:t>
            </w:r>
          </w:p>
        </w:tc>
        <w:tc>
          <w:tcPr>
            <w:tcW w:w="3130"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Boron as essential plant nutrient</w:t>
            </w:r>
          </w:p>
        </w:tc>
        <w:tc>
          <w:tcPr>
            <w:tcW w:w="2256" w:type="dxa"/>
            <w:vMerge/>
          </w:tcPr>
          <w:p w:rsidR="00EC3ECB" w:rsidRPr="00513A90" w:rsidRDefault="00EC3ECB" w:rsidP="00EC3ECB">
            <w:pPr>
              <w:jc w:val="center"/>
              <w:rPr>
                <w:rFonts w:ascii="Times New Roman" w:hAnsi="Times New Roman" w:cs="Times New Roman"/>
                <w:sz w:val="24"/>
                <w:szCs w:val="24"/>
              </w:rPr>
            </w:pPr>
          </w:p>
        </w:tc>
        <w:tc>
          <w:tcPr>
            <w:tcW w:w="1216" w:type="dxa"/>
            <w:vMerge/>
          </w:tcPr>
          <w:p w:rsidR="00EC3ECB" w:rsidRPr="00513A90" w:rsidRDefault="00EC3ECB" w:rsidP="00EC3ECB">
            <w:pPr>
              <w:rPr>
                <w:rFonts w:ascii="Times New Roman" w:hAnsi="Times New Roman" w:cs="Times New Roman"/>
                <w:sz w:val="24"/>
                <w:szCs w:val="24"/>
              </w:rPr>
            </w:pPr>
          </w:p>
        </w:tc>
        <w:tc>
          <w:tcPr>
            <w:tcW w:w="2205" w:type="dxa"/>
            <w:vMerge/>
          </w:tcPr>
          <w:p w:rsidR="00EC3ECB" w:rsidRPr="00513A90" w:rsidRDefault="00EC3ECB" w:rsidP="00EC3ECB">
            <w:pPr>
              <w:rPr>
                <w:rFonts w:ascii="Times New Roman" w:hAnsi="Times New Roman" w:cs="Times New Roman"/>
                <w:sz w:val="24"/>
                <w:szCs w:val="24"/>
              </w:rPr>
            </w:pPr>
          </w:p>
        </w:tc>
      </w:tr>
      <w:tr w:rsidR="00EC3ECB" w:rsidRPr="00513A90" w:rsidTr="00014BD0">
        <w:trPr>
          <w:trHeight w:val="758"/>
        </w:trPr>
        <w:tc>
          <w:tcPr>
            <w:tcW w:w="803" w:type="dxa"/>
            <w:vMerge/>
          </w:tcPr>
          <w:p w:rsidR="00EC3ECB" w:rsidRPr="00513A90" w:rsidRDefault="00EC3ECB" w:rsidP="00EC3ECB">
            <w:pPr>
              <w:jc w:val="center"/>
              <w:rPr>
                <w:rFonts w:ascii="Times New Roman" w:hAnsi="Times New Roman" w:cs="Times New Roman"/>
                <w:sz w:val="24"/>
                <w:szCs w:val="24"/>
              </w:rPr>
            </w:pPr>
          </w:p>
        </w:tc>
        <w:tc>
          <w:tcPr>
            <w:tcW w:w="1028"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4</w:t>
            </w:r>
          </w:p>
        </w:tc>
        <w:tc>
          <w:tcPr>
            <w:tcW w:w="3130" w:type="dxa"/>
          </w:tcPr>
          <w:p w:rsidR="00EC3ECB"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Plant analysis for Potassium</w:t>
            </w:r>
          </w:p>
          <w:p w:rsidR="00EC3ECB" w:rsidRDefault="00EC3ECB" w:rsidP="00EC3ECB">
            <w:pPr>
              <w:rPr>
                <w:rFonts w:ascii="Times New Roman" w:hAnsi="Times New Roman" w:cs="Times New Roman"/>
                <w:sz w:val="24"/>
                <w:szCs w:val="24"/>
              </w:rPr>
            </w:pPr>
          </w:p>
          <w:p w:rsidR="00EC3ECB" w:rsidRDefault="00EC3ECB" w:rsidP="00EC3ECB">
            <w:pPr>
              <w:rPr>
                <w:rFonts w:ascii="Times New Roman" w:hAnsi="Times New Roman" w:cs="Times New Roman"/>
                <w:sz w:val="24"/>
                <w:szCs w:val="24"/>
              </w:rPr>
            </w:pPr>
          </w:p>
          <w:p w:rsidR="00EC3ECB" w:rsidRPr="00513A90" w:rsidRDefault="00EC3ECB" w:rsidP="00EC3ECB">
            <w:pPr>
              <w:rPr>
                <w:rFonts w:ascii="Times New Roman" w:hAnsi="Times New Roman" w:cs="Times New Roman"/>
                <w:sz w:val="24"/>
                <w:szCs w:val="24"/>
              </w:rPr>
            </w:pPr>
          </w:p>
        </w:tc>
        <w:tc>
          <w:tcPr>
            <w:tcW w:w="2256"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Chapter No.14</w:t>
            </w:r>
          </w:p>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416</w:t>
            </w:r>
          </w:p>
        </w:tc>
        <w:tc>
          <w:tcPr>
            <w:tcW w:w="1216"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Fertilizer Manual</w:t>
            </w:r>
          </w:p>
        </w:tc>
        <w:tc>
          <w:tcPr>
            <w:tcW w:w="2205" w:type="dxa"/>
          </w:tcPr>
          <w:p w:rsidR="00EC3ECB" w:rsidRPr="00FE50D5" w:rsidRDefault="00EC3ECB" w:rsidP="00EC3ECB">
            <w:pPr>
              <w:rPr>
                <w:rFonts w:ascii="Times New Roman" w:hAnsi="Times New Roman" w:cs="Times New Roman"/>
                <w:b/>
                <w:sz w:val="16"/>
                <w:szCs w:val="16"/>
              </w:rPr>
            </w:pPr>
          </w:p>
        </w:tc>
      </w:tr>
      <w:tr w:rsidR="00EC3ECB" w:rsidRPr="00513A90" w:rsidTr="00014BD0">
        <w:trPr>
          <w:trHeight w:val="516"/>
        </w:trPr>
        <w:tc>
          <w:tcPr>
            <w:tcW w:w="803" w:type="dxa"/>
            <w:vMerge w:val="restart"/>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15</w:t>
            </w:r>
          </w:p>
        </w:tc>
        <w:tc>
          <w:tcPr>
            <w:tcW w:w="1028"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1</w:t>
            </w:r>
          </w:p>
        </w:tc>
        <w:tc>
          <w:tcPr>
            <w:tcW w:w="3130"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Silicon</w:t>
            </w:r>
          </w:p>
        </w:tc>
        <w:tc>
          <w:tcPr>
            <w:tcW w:w="2256" w:type="dxa"/>
            <w:vMerge w:val="restart"/>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Chapter No. 19</w:t>
            </w:r>
          </w:p>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 xml:space="preserve">           551,552</w:t>
            </w:r>
          </w:p>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554-557</w:t>
            </w:r>
          </w:p>
        </w:tc>
        <w:tc>
          <w:tcPr>
            <w:tcW w:w="1216" w:type="dxa"/>
            <w:vMerge w:val="restart"/>
          </w:tcPr>
          <w:p w:rsidR="00EC3ECB" w:rsidRPr="00513A90" w:rsidRDefault="00EC3ECB" w:rsidP="00EC3ECB">
            <w:pPr>
              <w:rPr>
                <w:rFonts w:ascii="Times New Roman" w:hAnsi="Times New Roman" w:cs="Times New Roman"/>
                <w:sz w:val="24"/>
                <w:szCs w:val="24"/>
              </w:rPr>
            </w:pPr>
          </w:p>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Handbook of plant nutrition</w:t>
            </w:r>
          </w:p>
          <w:p w:rsidR="00EC3ECB" w:rsidRPr="00513A90" w:rsidRDefault="00EC3ECB" w:rsidP="00EC3ECB">
            <w:pPr>
              <w:rPr>
                <w:rFonts w:ascii="Times New Roman" w:hAnsi="Times New Roman" w:cs="Times New Roman"/>
                <w:sz w:val="24"/>
                <w:szCs w:val="24"/>
              </w:rPr>
            </w:pPr>
          </w:p>
        </w:tc>
        <w:tc>
          <w:tcPr>
            <w:tcW w:w="2205" w:type="dxa"/>
            <w:vMerge w:val="restart"/>
          </w:tcPr>
          <w:p w:rsidR="00EC3ECB" w:rsidRDefault="00EC3ECB" w:rsidP="00EC3ECB">
            <w:pPr>
              <w:rPr>
                <w:rFonts w:ascii="Times New Roman" w:hAnsi="Times New Roman" w:cs="Times New Roman"/>
                <w:b/>
                <w:sz w:val="20"/>
                <w:szCs w:val="20"/>
              </w:rPr>
            </w:pPr>
            <w:r>
              <w:rPr>
                <w:rFonts w:ascii="Times New Roman" w:hAnsi="Times New Roman" w:cs="Times New Roman"/>
                <w:b/>
                <w:sz w:val="20"/>
                <w:szCs w:val="20"/>
              </w:rPr>
              <w:t>27</w:t>
            </w:r>
            <w:r>
              <w:rPr>
                <w:rFonts w:ascii="Times New Roman" w:hAnsi="Times New Roman" w:cs="Times New Roman"/>
                <w:b/>
                <w:sz w:val="20"/>
                <w:szCs w:val="20"/>
              </w:rPr>
              <w:t>-04-2020</w:t>
            </w:r>
          </w:p>
          <w:p w:rsidR="00EC3ECB" w:rsidRDefault="00EC3ECB" w:rsidP="00EC3ECB">
            <w:pPr>
              <w:rPr>
                <w:rFonts w:ascii="Times New Roman" w:hAnsi="Times New Roman" w:cs="Times New Roman"/>
                <w:b/>
                <w:sz w:val="20"/>
                <w:szCs w:val="20"/>
              </w:rPr>
            </w:pPr>
            <w:r>
              <w:rPr>
                <w:rFonts w:ascii="Times New Roman" w:hAnsi="Times New Roman" w:cs="Times New Roman"/>
                <w:b/>
                <w:sz w:val="20"/>
                <w:szCs w:val="20"/>
              </w:rPr>
              <w:t xml:space="preserve"> to  </w:t>
            </w:r>
          </w:p>
          <w:p w:rsidR="00EC3ECB" w:rsidRPr="00AE1C7D" w:rsidRDefault="00EC3ECB" w:rsidP="00EC3ECB">
            <w:pPr>
              <w:rPr>
                <w:rFonts w:ascii="Times New Roman" w:hAnsi="Times New Roman" w:cs="Times New Roman"/>
                <w:b/>
                <w:sz w:val="20"/>
                <w:szCs w:val="20"/>
              </w:rPr>
            </w:pPr>
            <w:r>
              <w:rPr>
                <w:rFonts w:ascii="Times New Roman" w:hAnsi="Times New Roman" w:cs="Times New Roman"/>
                <w:b/>
                <w:sz w:val="20"/>
                <w:szCs w:val="20"/>
              </w:rPr>
              <w:t>01</w:t>
            </w:r>
            <w:r>
              <w:rPr>
                <w:rFonts w:ascii="Times New Roman" w:hAnsi="Times New Roman" w:cs="Times New Roman"/>
                <w:b/>
                <w:sz w:val="20"/>
                <w:szCs w:val="20"/>
              </w:rPr>
              <w:t>-0</w:t>
            </w:r>
            <w:r>
              <w:rPr>
                <w:rFonts w:ascii="Times New Roman" w:hAnsi="Times New Roman" w:cs="Times New Roman"/>
                <w:b/>
                <w:sz w:val="20"/>
                <w:szCs w:val="20"/>
              </w:rPr>
              <w:t>5</w:t>
            </w:r>
            <w:r>
              <w:rPr>
                <w:rFonts w:ascii="Times New Roman" w:hAnsi="Times New Roman" w:cs="Times New Roman"/>
                <w:b/>
                <w:sz w:val="20"/>
                <w:szCs w:val="20"/>
              </w:rPr>
              <w:t>-2020</w:t>
            </w:r>
          </w:p>
          <w:p w:rsidR="00EC3ECB" w:rsidRPr="00AE1C7D" w:rsidRDefault="00EC3ECB" w:rsidP="00EC3ECB">
            <w:pPr>
              <w:rPr>
                <w:rFonts w:ascii="Times New Roman" w:hAnsi="Times New Roman" w:cs="Times New Roman"/>
                <w:b/>
                <w:sz w:val="20"/>
                <w:szCs w:val="20"/>
              </w:rPr>
            </w:pPr>
          </w:p>
        </w:tc>
      </w:tr>
      <w:tr w:rsidR="00EC3ECB" w:rsidRPr="00513A90" w:rsidTr="00014BD0">
        <w:tc>
          <w:tcPr>
            <w:tcW w:w="803" w:type="dxa"/>
            <w:vMerge/>
          </w:tcPr>
          <w:p w:rsidR="00EC3ECB" w:rsidRPr="00513A90" w:rsidRDefault="00EC3ECB" w:rsidP="00EC3ECB">
            <w:pPr>
              <w:jc w:val="center"/>
              <w:rPr>
                <w:rFonts w:ascii="Times New Roman" w:hAnsi="Times New Roman" w:cs="Times New Roman"/>
                <w:sz w:val="24"/>
                <w:szCs w:val="24"/>
              </w:rPr>
            </w:pPr>
          </w:p>
        </w:tc>
        <w:tc>
          <w:tcPr>
            <w:tcW w:w="1028"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2</w:t>
            </w:r>
          </w:p>
        </w:tc>
        <w:tc>
          <w:tcPr>
            <w:tcW w:w="3130"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Silicate cycle in plants</w:t>
            </w:r>
          </w:p>
        </w:tc>
        <w:tc>
          <w:tcPr>
            <w:tcW w:w="2256" w:type="dxa"/>
            <w:vMerge/>
          </w:tcPr>
          <w:p w:rsidR="00EC3ECB" w:rsidRPr="00513A90" w:rsidRDefault="00EC3ECB" w:rsidP="00EC3ECB">
            <w:pPr>
              <w:jc w:val="center"/>
              <w:rPr>
                <w:rFonts w:ascii="Times New Roman" w:hAnsi="Times New Roman" w:cs="Times New Roman"/>
                <w:sz w:val="24"/>
                <w:szCs w:val="24"/>
              </w:rPr>
            </w:pPr>
          </w:p>
        </w:tc>
        <w:tc>
          <w:tcPr>
            <w:tcW w:w="1216" w:type="dxa"/>
            <w:vMerge/>
          </w:tcPr>
          <w:p w:rsidR="00EC3ECB" w:rsidRPr="00513A90" w:rsidRDefault="00EC3ECB" w:rsidP="00EC3ECB">
            <w:pPr>
              <w:rPr>
                <w:rFonts w:ascii="Times New Roman" w:hAnsi="Times New Roman" w:cs="Times New Roman"/>
                <w:sz w:val="24"/>
                <w:szCs w:val="24"/>
              </w:rPr>
            </w:pPr>
          </w:p>
        </w:tc>
        <w:tc>
          <w:tcPr>
            <w:tcW w:w="2205" w:type="dxa"/>
            <w:vMerge/>
          </w:tcPr>
          <w:p w:rsidR="00EC3ECB" w:rsidRPr="00FE50D5" w:rsidRDefault="00EC3ECB" w:rsidP="00EC3ECB">
            <w:pPr>
              <w:rPr>
                <w:rFonts w:ascii="Times New Roman" w:hAnsi="Times New Roman" w:cs="Times New Roman"/>
                <w:b/>
              </w:rPr>
            </w:pPr>
          </w:p>
        </w:tc>
      </w:tr>
      <w:tr w:rsidR="00EC3ECB" w:rsidRPr="00513A90" w:rsidTr="00014BD0">
        <w:tc>
          <w:tcPr>
            <w:tcW w:w="803" w:type="dxa"/>
            <w:vMerge/>
          </w:tcPr>
          <w:p w:rsidR="00EC3ECB" w:rsidRPr="00513A90" w:rsidRDefault="00EC3ECB" w:rsidP="00EC3ECB">
            <w:pPr>
              <w:jc w:val="center"/>
              <w:rPr>
                <w:rFonts w:ascii="Times New Roman" w:hAnsi="Times New Roman" w:cs="Times New Roman"/>
                <w:sz w:val="24"/>
                <w:szCs w:val="24"/>
              </w:rPr>
            </w:pPr>
          </w:p>
        </w:tc>
        <w:tc>
          <w:tcPr>
            <w:tcW w:w="1028"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3</w:t>
            </w:r>
          </w:p>
        </w:tc>
        <w:tc>
          <w:tcPr>
            <w:tcW w:w="3130"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 xml:space="preserve">Selenium as trace </w:t>
            </w:r>
            <w:proofErr w:type="spellStart"/>
            <w:r w:rsidRPr="00513A90">
              <w:rPr>
                <w:rFonts w:ascii="Times New Roman" w:hAnsi="Times New Roman" w:cs="Times New Roman"/>
                <w:sz w:val="24"/>
                <w:szCs w:val="24"/>
              </w:rPr>
              <w:t>elements+Role</w:t>
            </w:r>
            <w:proofErr w:type="spellEnd"/>
            <w:r w:rsidRPr="00513A90">
              <w:rPr>
                <w:rFonts w:ascii="Times New Roman" w:hAnsi="Times New Roman" w:cs="Times New Roman"/>
                <w:sz w:val="24"/>
                <w:szCs w:val="24"/>
              </w:rPr>
              <w:t xml:space="preserve"> of trace element for quality food</w:t>
            </w:r>
          </w:p>
        </w:tc>
        <w:tc>
          <w:tcPr>
            <w:tcW w:w="2256"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Chapter No. 18</w:t>
            </w:r>
          </w:p>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515,516</w:t>
            </w:r>
          </w:p>
        </w:tc>
        <w:tc>
          <w:tcPr>
            <w:tcW w:w="1216" w:type="dxa"/>
            <w:vMerge/>
          </w:tcPr>
          <w:p w:rsidR="00EC3ECB" w:rsidRPr="00513A90" w:rsidRDefault="00EC3ECB" w:rsidP="00EC3ECB">
            <w:pPr>
              <w:rPr>
                <w:rFonts w:ascii="Times New Roman" w:hAnsi="Times New Roman" w:cs="Times New Roman"/>
                <w:sz w:val="24"/>
                <w:szCs w:val="24"/>
              </w:rPr>
            </w:pPr>
          </w:p>
        </w:tc>
        <w:tc>
          <w:tcPr>
            <w:tcW w:w="2205" w:type="dxa"/>
            <w:vMerge/>
          </w:tcPr>
          <w:p w:rsidR="00EC3ECB" w:rsidRPr="00513A90" w:rsidRDefault="00EC3ECB" w:rsidP="00EC3ECB">
            <w:pPr>
              <w:rPr>
                <w:rFonts w:ascii="Times New Roman" w:hAnsi="Times New Roman" w:cs="Times New Roman"/>
                <w:sz w:val="24"/>
                <w:szCs w:val="24"/>
              </w:rPr>
            </w:pPr>
          </w:p>
        </w:tc>
      </w:tr>
      <w:tr w:rsidR="00EC3ECB" w:rsidRPr="00513A90" w:rsidTr="00014BD0">
        <w:tc>
          <w:tcPr>
            <w:tcW w:w="803" w:type="dxa"/>
            <w:vMerge/>
          </w:tcPr>
          <w:p w:rsidR="00EC3ECB" w:rsidRPr="00513A90" w:rsidRDefault="00EC3ECB" w:rsidP="00EC3ECB">
            <w:pPr>
              <w:jc w:val="center"/>
              <w:rPr>
                <w:rFonts w:ascii="Times New Roman" w:hAnsi="Times New Roman" w:cs="Times New Roman"/>
                <w:sz w:val="24"/>
                <w:szCs w:val="24"/>
              </w:rPr>
            </w:pPr>
          </w:p>
        </w:tc>
        <w:tc>
          <w:tcPr>
            <w:tcW w:w="1028"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4</w:t>
            </w:r>
          </w:p>
        </w:tc>
        <w:tc>
          <w:tcPr>
            <w:tcW w:w="3130"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Fertilizer Requirement calculation</w:t>
            </w:r>
          </w:p>
        </w:tc>
        <w:tc>
          <w:tcPr>
            <w:tcW w:w="2256" w:type="dxa"/>
          </w:tcPr>
          <w:p w:rsidR="00EC3ECB" w:rsidRPr="00513A90" w:rsidRDefault="00EC3ECB" w:rsidP="00EC3ECB">
            <w:pPr>
              <w:jc w:val="center"/>
              <w:rPr>
                <w:rFonts w:ascii="Times New Roman" w:hAnsi="Times New Roman" w:cs="Times New Roman"/>
                <w:sz w:val="24"/>
                <w:szCs w:val="24"/>
              </w:rPr>
            </w:pPr>
          </w:p>
        </w:tc>
        <w:tc>
          <w:tcPr>
            <w:tcW w:w="1216"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Fertilizer Manual</w:t>
            </w:r>
          </w:p>
        </w:tc>
        <w:tc>
          <w:tcPr>
            <w:tcW w:w="2205" w:type="dxa"/>
            <w:vMerge/>
          </w:tcPr>
          <w:p w:rsidR="00EC3ECB" w:rsidRPr="00513A90" w:rsidRDefault="00EC3ECB" w:rsidP="00EC3ECB">
            <w:pPr>
              <w:rPr>
                <w:rFonts w:ascii="Times New Roman" w:hAnsi="Times New Roman" w:cs="Times New Roman"/>
                <w:sz w:val="24"/>
                <w:szCs w:val="24"/>
              </w:rPr>
            </w:pPr>
          </w:p>
        </w:tc>
      </w:tr>
      <w:tr w:rsidR="00EC3ECB" w:rsidRPr="00513A90" w:rsidTr="00014BD0">
        <w:tc>
          <w:tcPr>
            <w:tcW w:w="803" w:type="dxa"/>
            <w:vMerge w:val="restart"/>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16</w:t>
            </w:r>
          </w:p>
        </w:tc>
        <w:tc>
          <w:tcPr>
            <w:tcW w:w="1028"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1</w:t>
            </w:r>
          </w:p>
        </w:tc>
        <w:tc>
          <w:tcPr>
            <w:tcW w:w="3130"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 xml:space="preserve">Nutrient and carbon fluxes in terrestrial </w:t>
            </w:r>
            <w:proofErr w:type="spellStart"/>
            <w:r w:rsidRPr="00513A90">
              <w:rPr>
                <w:rFonts w:ascii="Times New Roman" w:hAnsi="Times New Roman" w:cs="Times New Roman"/>
                <w:sz w:val="24"/>
                <w:szCs w:val="24"/>
              </w:rPr>
              <w:t>agroecosystems</w:t>
            </w:r>
            <w:proofErr w:type="spellEnd"/>
            <w:r w:rsidRPr="00513A90">
              <w:rPr>
                <w:rFonts w:ascii="Times New Roman" w:hAnsi="Times New Roman" w:cs="Times New Roman"/>
                <w:sz w:val="24"/>
                <w:szCs w:val="24"/>
              </w:rPr>
              <w:t xml:space="preserve"> </w:t>
            </w:r>
          </w:p>
        </w:tc>
        <w:tc>
          <w:tcPr>
            <w:tcW w:w="2256"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 xml:space="preserve">Chapter No.10 </w:t>
            </w:r>
          </w:p>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(114-116)</w:t>
            </w:r>
          </w:p>
        </w:tc>
        <w:tc>
          <w:tcPr>
            <w:tcW w:w="1216" w:type="dxa"/>
            <w:vMerge w:val="restart"/>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The green world (Plant Nutrition)</w:t>
            </w:r>
          </w:p>
        </w:tc>
        <w:tc>
          <w:tcPr>
            <w:tcW w:w="2205" w:type="dxa"/>
            <w:vMerge w:val="restart"/>
          </w:tcPr>
          <w:p w:rsidR="00EC3ECB" w:rsidRDefault="00EC3ECB" w:rsidP="00EC3ECB">
            <w:pPr>
              <w:rPr>
                <w:rFonts w:ascii="Times New Roman" w:hAnsi="Times New Roman" w:cs="Times New Roman"/>
                <w:b/>
                <w:sz w:val="20"/>
                <w:szCs w:val="20"/>
              </w:rPr>
            </w:pPr>
            <w:r>
              <w:rPr>
                <w:rFonts w:ascii="Times New Roman" w:hAnsi="Times New Roman" w:cs="Times New Roman"/>
                <w:b/>
                <w:sz w:val="20"/>
                <w:szCs w:val="20"/>
              </w:rPr>
              <w:t>04-05-2020</w:t>
            </w:r>
          </w:p>
          <w:p w:rsidR="00EC3ECB" w:rsidRDefault="00EC3ECB" w:rsidP="00EC3ECB">
            <w:pPr>
              <w:rPr>
                <w:rFonts w:ascii="Times New Roman" w:hAnsi="Times New Roman" w:cs="Times New Roman"/>
                <w:b/>
                <w:sz w:val="20"/>
                <w:szCs w:val="20"/>
              </w:rPr>
            </w:pPr>
            <w:r>
              <w:rPr>
                <w:rFonts w:ascii="Times New Roman" w:hAnsi="Times New Roman" w:cs="Times New Roman"/>
                <w:b/>
                <w:sz w:val="20"/>
                <w:szCs w:val="20"/>
              </w:rPr>
              <w:t xml:space="preserve"> to  </w:t>
            </w:r>
          </w:p>
          <w:p w:rsidR="00EC3ECB" w:rsidRPr="00AE1C7D" w:rsidRDefault="00EC3ECB" w:rsidP="00EC3ECB">
            <w:pPr>
              <w:rPr>
                <w:rFonts w:ascii="Times New Roman" w:hAnsi="Times New Roman" w:cs="Times New Roman"/>
                <w:b/>
                <w:sz w:val="20"/>
                <w:szCs w:val="20"/>
              </w:rPr>
            </w:pPr>
            <w:r>
              <w:rPr>
                <w:rFonts w:ascii="Times New Roman" w:hAnsi="Times New Roman" w:cs="Times New Roman"/>
                <w:b/>
                <w:sz w:val="20"/>
                <w:szCs w:val="20"/>
              </w:rPr>
              <w:t>08-05-2020</w:t>
            </w:r>
          </w:p>
          <w:p w:rsidR="00EC3ECB" w:rsidRPr="00AE1C7D" w:rsidRDefault="00EC3ECB" w:rsidP="00EC3ECB">
            <w:pPr>
              <w:rPr>
                <w:rFonts w:ascii="Times New Roman" w:hAnsi="Times New Roman" w:cs="Times New Roman"/>
                <w:b/>
                <w:sz w:val="20"/>
                <w:szCs w:val="20"/>
              </w:rPr>
            </w:pPr>
          </w:p>
        </w:tc>
      </w:tr>
      <w:tr w:rsidR="00EC3ECB" w:rsidRPr="00513A90" w:rsidTr="00014BD0">
        <w:tc>
          <w:tcPr>
            <w:tcW w:w="803" w:type="dxa"/>
            <w:vMerge/>
          </w:tcPr>
          <w:p w:rsidR="00EC3ECB" w:rsidRPr="00513A90" w:rsidRDefault="00EC3ECB" w:rsidP="00EC3ECB">
            <w:pPr>
              <w:jc w:val="center"/>
              <w:rPr>
                <w:rFonts w:ascii="Times New Roman" w:hAnsi="Times New Roman" w:cs="Times New Roman"/>
                <w:sz w:val="24"/>
                <w:szCs w:val="24"/>
              </w:rPr>
            </w:pPr>
          </w:p>
        </w:tc>
        <w:tc>
          <w:tcPr>
            <w:tcW w:w="1028"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2</w:t>
            </w:r>
          </w:p>
        </w:tc>
        <w:tc>
          <w:tcPr>
            <w:tcW w:w="3130"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Organic soil amendment</w:t>
            </w:r>
          </w:p>
        </w:tc>
        <w:tc>
          <w:tcPr>
            <w:tcW w:w="2256"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116</w:t>
            </w:r>
          </w:p>
        </w:tc>
        <w:tc>
          <w:tcPr>
            <w:tcW w:w="1216" w:type="dxa"/>
            <w:vMerge/>
          </w:tcPr>
          <w:p w:rsidR="00EC3ECB" w:rsidRPr="00513A90" w:rsidRDefault="00EC3ECB" w:rsidP="00EC3ECB">
            <w:pPr>
              <w:rPr>
                <w:rFonts w:ascii="Times New Roman" w:hAnsi="Times New Roman" w:cs="Times New Roman"/>
                <w:sz w:val="24"/>
                <w:szCs w:val="24"/>
              </w:rPr>
            </w:pPr>
          </w:p>
        </w:tc>
        <w:tc>
          <w:tcPr>
            <w:tcW w:w="2205" w:type="dxa"/>
            <w:vMerge/>
          </w:tcPr>
          <w:p w:rsidR="00EC3ECB" w:rsidRPr="00513A90" w:rsidRDefault="00EC3ECB" w:rsidP="00EC3ECB">
            <w:pPr>
              <w:rPr>
                <w:rFonts w:ascii="Times New Roman" w:hAnsi="Times New Roman" w:cs="Times New Roman"/>
                <w:sz w:val="24"/>
                <w:szCs w:val="24"/>
              </w:rPr>
            </w:pPr>
          </w:p>
        </w:tc>
      </w:tr>
      <w:tr w:rsidR="00EC3ECB" w:rsidRPr="00513A90" w:rsidTr="00014BD0">
        <w:tc>
          <w:tcPr>
            <w:tcW w:w="803" w:type="dxa"/>
            <w:vMerge/>
          </w:tcPr>
          <w:p w:rsidR="00EC3ECB" w:rsidRPr="00513A90" w:rsidRDefault="00EC3ECB" w:rsidP="00EC3ECB">
            <w:pPr>
              <w:jc w:val="center"/>
              <w:rPr>
                <w:rFonts w:ascii="Times New Roman" w:hAnsi="Times New Roman" w:cs="Times New Roman"/>
                <w:sz w:val="24"/>
                <w:szCs w:val="24"/>
              </w:rPr>
            </w:pPr>
          </w:p>
        </w:tc>
        <w:tc>
          <w:tcPr>
            <w:tcW w:w="1028"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3</w:t>
            </w:r>
          </w:p>
        </w:tc>
        <w:tc>
          <w:tcPr>
            <w:tcW w:w="3130"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Livestock mediated nutrient fluxes</w:t>
            </w:r>
          </w:p>
        </w:tc>
        <w:tc>
          <w:tcPr>
            <w:tcW w:w="2256"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120</w:t>
            </w:r>
          </w:p>
        </w:tc>
        <w:tc>
          <w:tcPr>
            <w:tcW w:w="1216" w:type="dxa"/>
            <w:vMerge/>
          </w:tcPr>
          <w:p w:rsidR="00EC3ECB" w:rsidRPr="00513A90" w:rsidRDefault="00EC3ECB" w:rsidP="00EC3ECB">
            <w:pPr>
              <w:rPr>
                <w:rFonts w:ascii="Times New Roman" w:hAnsi="Times New Roman" w:cs="Times New Roman"/>
                <w:sz w:val="24"/>
                <w:szCs w:val="24"/>
              </w:rPr>
            </w:pPr>
          </w:p>
        </w:tc>
        <w:tc>
          <w:tcPr>
            <w:tcW w:w="2205" w:type="dxa"/>
            <w:vMerge/>
          </w:tcPr>
          <w:p w:rsidR="00EC3ECB" w:rsidRPr="00513A90" w:rsidRDefault="00EC3ECB" w:rsidP="00EC3ECB">
            <w:pPr>
              <w:rPr>
                <w:rFonts w:ascii="Times New Roman" w:hAnsi="Times New Roman" w:cs="Times New Roman"/>
                <w:sz w:val="24"/>
                <w:szCs w:val="24"/>
              </w:rPr>
            </w:pPr>
          </w:p>
        </w:tc>
      </w:tr>
      <w:tr w:rsidR="00EC3ECB" w:rsidRPr="00513A90" w:rsidTr="00014BD0">
        <w:tc>
          <w:tcPr>
            <w:tcW w:w="803" w:type="dxa"/>
            <w:vMerge/>
          </w:tcPr>
          <w:p w:rsidR="00EC3ECB" w:rsidRPr="00513A90" w:rsidRDefault="00EC3ECB" w:rsidP="00EC3ECB">
            <w:pPr>
              <w:jc w:val="center"/>
              <w:rPr>
                <w:rFonts w:ascii="Times New Roman" w:hAnsi="Times New Roman" w:cs="Times New Roman"/>
                <w:sz w:val="24"/>
                <w:szCs w:val="24"/>
              </w:rPr>
            </w:pPr>
          </w:p>
        </w:tc>
        <w:tc>
          <w:tcPr>
            <w:tcW w:w="1028"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4</w:t>
            </w:r>
          </w:p>
        </w:tc>
        <w:tc>
          <w:tcPr>
            <w:tcW w:w="3130" w:type="dxa"/>
          </w:tcPr>
          <w:p w:rsidR="00EC3ECB" w:rsidRPr="00513A90" w:rsidRDefault="00EC3ECB" w:rsidP="00EC3ECB">
            <w:pPr>
              <w:rPr>
                <w:rFonts w:ascii="Times New Roman" w:hAnsi="Times New Roman" w:cs="Times New Roman"/>
                <w:sz w:val="24"/>
                <w:szCs w:val="24"/>
              </w:rPr>
            </w:pPr>
            <w:r w:rsidRPr="00513A90">
              <w:rPr>
                <w:rFonts w:ascii="Times New Roman" w:hAnsi="Times New Roman" w:cs="Times New Roman"/>
                <w:sz w:val="24"/>
                <w:szCs w:val="24"/>
              </w:rPr>
              <w:t xml:space="preserve">Nutrient from natural organic waste </w:t>
            </w:r>
          </w:p>
        </w:tc>
        <w:tc>
          <w:tcPr>
            <w:tcW w:w="2256" w:type="dxa"/>
          </w:tcPr>
          <w:p w:rsidR="00EC3ECB" w:rsidRPr="00513A90" w:rsidRDefault="00EC3ECB" w:rsidP="00EC3ECB">
            <w:pPr>
              <w:jc w:val="center"/>
              <w:rPr>
                <w:rFonts w:ascii="Times New Roman" w:hAnsi="Times New Roman" w:cs="Times New Roman"/>
                <w:sz w:val="24"/>
                <w:szCs w:val="24"/>
              </w:rPr>
            </w:pPr>
            <w:r w:rsidRPr="00513A90">
              <w:rPr>
                <w:rFonts w:ascii="Times New Roman" w:hAnsi="Times New Roman" w:cs="Times New Roman"/>
                <w:sz w:val="24"/>
                <w:szCs w:val="24"/>
              </w:rPr>
              <w:t>124</w:t>
            </w:r>
          </w:p>
        </w:tc>
        <w:tc>
          <w:tcPr>
            <w:tcW w:w="1216" w:type="dxa"/>
            <w:vMerge/>
          </w:tcPr>
          <w:p w:rsidR="00EC3ECB" w:rsidRPr="00513A90" w:rsidRDefault="00EC3ECB" w:rsidP="00EC3ECB">
            <w:pPr>
              <w:rPr>
                <w:rFonts w:ascii="Times New Roman" w:hAnsi="Times New Roman" w:cs="Times New Roman"/>
                <w:sz w:val="24"/>
                <w:szCs w:val="24"/>
              </w:rPr>
            </w:pPr>
          </w:p>
        </w:tc>
        <w:tc>
          <w:tcPr>
            <w:tcW w:w="2205" w:type="dxa"/>
            <w:vMerge/>
          </w:tcPr>
          <w:p w:rsidR="00EC3ECB" w:rsidRPr="00513A90" w:rsidRDefault="00EC3ECB" w:rsidP="00EC3ECB">
            <w:pPr>
              <w:rPr>
                <w:rFonts w:ascii="Times New Roman" w:hAnsi="Times New Roman" w:cs="Times New Roman"/>
                <w:sz w:val="24"/>
                <w:szCs w:val="24"/>
              </w:rPr>
            </w:pPr>
          </w:p>
        </w:tc>
      </w:tr>
    </w:tbl>
    <w:p w:rsidR="0016035A" w:rsidRDefault="0016035A">
      <w:pPr>
        <w:rPr>
          <w:rFonts w:ascii="Times New Roman" w:hAnsi="Times New Roman" w:cs="Times New Roman"/>
        </w:rPr>
      </w:pPr>
    </w:p>
    <w:tbl>
      <w:tblPr>
        <w:tblStyle w:val="TableGrid"/>
        <w:tblW w:w="0" w:type="auto"/>
        <w:tblLook w:val="04A0"/>
      </w:tblPr>
      <w:tblGrid>
        <w:gridCol w:w="9576"/>
      </w:tblGrid>
      <w:tr w:rsidR="0016035A" w:rsidTr="0016035A">
        <w:tc>
          <w:tcPr>
            <w:tcW w:w="9576" w:type="dxa"/>
            <w:shd w:val="clear" w:color="auto" w:fill="000000" w:themeFill="text1"/>
          </w:tcPr>
          <w:p w:rsidR="0016035A" w:rsidRPr="0016035A" w:rsidRDefault="0016035A" w:rsidP="0016035A">
            <w:pPr>
              <w:jc w:val="center"/>
              <w:rPr>
                <w:rFonts w:ascii="Times New Roman" w:hAnsi="Times New Roman" w:cs="Times New Roman"/>
                <w:b/>
              </w:rPr>
            </w:pPr>
            <w:r>
              <w:rPr>
                <w:rFonts w:ascii="Times New Roman" w:hAnsi="Times New Roman" w:cs="Times New Roman"/>
                <w:b/>
              </w:rPr>
              <w:t>RESEARCH PROJECT</w:t>
            </w:r>
          </w:p>
        </w:tc>
      </w:tr>
    </w:tbl>
    <w:p w:rsidR="0016035A" w:rsidRDefault="000A3A02" w:rsidP="000A3A02">
      <w:pPr>
        <w:jc w:val="both"/>
        <w:rPr>
          <w:rFonts w:ascii="Times New Roman" w:hAnsi="Times New Roman" w:cs="Times New Roman"/>
          <w:color w:val="000000" w:themeColor="text1"/>
          <w:sz w:val="24"/>
          <w:szCs w:val="24"/>
        </w:rPr>
      </w:pPr>
      <w:r w:rsidRPr="0003513B">
        <w:rPr>
          <w:rFonts w:ascii="Times New Roman" w:hAnsi="Times New Roman" w:cs="Times New Roman"/>
          <w:color w:val="000000" w:themeColor="text1"/>
          <w:sz w:val="24"/>
          <w:szCs w:val="24"/>
        </w:rPr>
        <w:t xml:space="preserve">Short </w:t>
      </w:r>
      <w:r>
        <w:rPr>
          <w:rFonts w:ascii="Times New Roman" w:hAnsi="Times New Roman" w:cs="Times New Roman"/>
          <w:color w:val="000000" w:themeColor="text1"/>
          <w:sz w:val="24"/>
          <w:szCs w:val="24"/>
        </w:rPr>
        <w:t xml:space="preserve">research </w:t>
      </w:r>
      <w:r w:rsidRPr="0003513B">
        <w:rPr>
          <w:rFonts w:ascii="Times New Roman" w:hAnsi="Times New Roman" w:cs="Times New Roman"/>
          <w:color w:val="000000" w:themeColor="text1"/>
          <w:sz w:val="24"/>
          <w:szCs w:val="24"/>
        </w:rPr>
        <w:t>projects and lab</w:t>
      </w:r>
      <w:r>
        <w:rPr>
          <w:rFonts w:ascii="Times New Roman" w:hAnsi="Times New Roman" w:cs="Times New Roman"/>
          <w:color w:val="000000" w:themeColor="text1"/>
          <w:sz w:val="24"/>
          <w:szCs w:val="24"/>
        </w:rPr>
        <w:t>oratory</w:t>
      </w:r>
      <w:r w:rsidRPr="0003513B">
        <w:rPr>
          <w:rFonts w:ascii="Times New Roman" w:hAnsi="Times New Roman" w:cs="Times New Roman"/>
          <w:color w:val="000000" w:themeColor="text1"/>
          <w:sz w:val="24"/>
          <w:szCs w:val="24"/>
        </w:rPr>
        <w:t xml:space="preserve"> assignments </w:t>
      </w:r>
      <w:r>
        <w:rPr>
          <w:rFonts w:ascii="Times New Roman" w:hAnsi="Times New Roman" w:cs="Times New Roman"/>
          <w:color w:val="000000" w:themeColor="text1"/>
          <w:sz w:val="24"/>
          <w:szCs w:val="24"/>
        </w:rPr>
        <w:t xml:space="preserve">will be assigned </w:t>
      </w:r>
      <w:r w:rsidRPr="0003513B">
        <w:rPr>
          <w:rFonts w:ascii="Times New Roman" w:hAnsi="Times New Roman" w:cs="Times New Roman"/>
          <w:color w:val="000000" w:themeColor="text1"/>
          <w:sz w:val="24"/>
          <w:szCs w:val="24"/>
        </w:rPr>
        <w:t xml:space="preserve">to the students </w:t>
      </w:r>
      <w:r>
        <w:rPr>
          <w:rFonts w:ascii="Times New Roman" w:hAnsi="Times New Roman" w:cs="Times New Roman"/>
          <w:color w:val="000000" w:themeColor="text1"/>
          <w:sz w:val="24"/>
          <w:szCs w:val="24"/>
        </w:rPr>
        <w:t>during the semester</w:t>
      </w:r>
    </w:p>
    <w:p w:rsidR="00FB0EB2" w:rsidRPr="000A3A02" w:rsidRDefault="00FB0EB2" w:rsidP="000A3A02">
      <w:pPr>
        <w:jc w:val="both"/>
        <w:rPr>
          <w:rFonts w:ascii="Times New Roman" w:hAnsi="Times New Roman" w:cs="Times New Roman"/>
          <w:sz w:val="24"/>
          <w:szCs w:val="24"/>
        </w:rPr>
      </w:pPr>
      <w:proofErr w:type="gramStart"/>
      <w:r>
        <w:rPr>
          <w:rFonts w:ascii="Times New Roman" w:hAnsi="Times New Roman" w:cs="Times New Roman"/>
        </w:rPr>
        <w:t>Climate smart agriculture by implementation for nutrient stewardship model in major field crops.</w:t>
      </w:r>
      <w:proofErr w:type="gramEnd"/>
    </w:p>
    <w:tbl>
      <w:tblPr>
        <w:tblStyle w:val="TableGrid"/>
        <w:tblW w:w="0" w:type="auto"/>
        <w:tblLook w:val="04A0"/>
      </w:tblPr>
      <w:tblGrid>
        <w:gridCol w:w="9576"/>
      </w:tblGrid>
      <w:tr w:rsidR="0016035A" w:rsidTr="0016035A">
        <w:tc>
          <w:tcPr>
            <w:tcW w:w="9576" w:type="dxa"/>
            <w:shd w:val="clear" w:color="auto" w:fill="000000" w:themeFill="text1"/>
          </w:tcPr>
          <w:p w:rsidR="0016035A" w:rsidRPr="0016035A" w:rsidRDefault="0016035A" w:rsidP="0016035A">
            <w:pPr>
              <w:jc w:val="center"/>
              <w:rPr>
                <w:rFonts w:ascii="Times New Roman" w:hAnsi="Times New Roman" w:cs="Times New Roman"/>
                <w:b/>
              </w:rPr>
            </w:pPr>
            <w:r>
              <w:rPr>
                <w:rFonts w:ascii="Times New Roman" w:hAnsi="Times New Roman" w:cs="Times New Roman"/>
                <w:b/>
              </w:rPr>
              <w:t>ASSIGNMENT CRITERIA</w:t>
            </w:r>
          </w:p>
        </w:tc>
      </w:tr>
    </w:tbl>
    <w:p w:rsidR="00FB0EB2" w:rsidRDefault="00FB0EB2" w:rsidP="00FB0EB2">
      <w:pPr>
        <w:spacing w:after="0" w:line="240" w:lineRule="auto"/>
        <w:rPr>
          <w:rFonts w:ascii="Times New Roman" w:hAnsi="Times New Roman" w:cs="Times New Roman"/>
          <w:sz w:val="24"/>
          <w:szCs w:val="24"/>
        </w:rPr>
      </w:pPr>
      <w:r>
        <w:rPr>
          <w:rFonts w:ascii="Times New Roman" w:hAnsi="Times New Roman" w:cs="Times New Roman"/>
          <w:sz w:val="24"/>
          <w:szCs w:val="24"/>
        </w:rPr>
        <w:t>Sessional: 08 (project, presentation, participation)</w:t>
      </w:r>
    </w:p>
    <w:p w:rsidR="00FB0EB2" w:rsidRDefault="00FB0EB2" w:rsidP="00FB0EB2">
      <w:pPr>
        <w:spacing w:after="0" w:line="240" w:lineRule="auto"/>
        <w:rPr>
          <w:rFonts w:ascii="Times New Roman" w:hAnsi="Times New Roman" w:cs="Times New Roman"/>
          <w:sz w:val="24"/>
          <w:szCs w:val="24"/>
        </w:rPr>
      </w:pPr>
      <w:r>
        <w:rPr>
          <w:rFonts w:ascii="Times New Roman" w:hAnsi="Times New Roman" w:cs="Times New Roman"/>
          <w:sz w:val="24"/>
          <w:szCs w:val="24"/>
        </w:rPr>
        <w:t>Project: 04</w:t>
      </w:r>
    </w:p>
    <w:p w:rsidR="00FB0EB2" w:rsidRDefault="00FB0EB2" w:rsidP="00FB0EB2">
      <w:pPr>
        <w:spacing w:after="0" w:line="240" w:lineRule="auto"/>
        <w:rPr>
          <w:rFonts w:ascii="Times New Roman" w:hAnsi="Times New Roman" w:cs="Times New Roman"/>
          <w:sz w:val="24"/>
          <w:szCs w:val="24"/>
        </w:rPr>
      </w:pPr>
      <w:r>
        <w:rPr>
          <w:rFonts w:ascii="Times New Roman" w:hAnsi="Times New Roman" w:cs="Times New Roman"/>
          <w:sz w:val="24"/>
          <w:szCs w:val="24"/>
        </w:rPr>
        <w:t>Presentation: 02</w:t>
      </w:r>
    </w:p>
    <w:p w:rsidR="00FB0EB2" w:rsidRDefault="00FB0EB2" w:rsidP="00FB0EB2">
      <w:pPr>
        <w:spacing w:after="0" w:line="240" w:lineRule="auto"/>
        <w:rPr>
          <w:rFonts w:ascii="Times New Roman" w:hAnsi="Times New Roman" w:cs="Times New Roman"/>
          <w:sz w:val="24"/>
          <w:szCs w:val="24"/>
        </w:rPr>
      </w:pPr>
      <w:r>
        <w:rPr>
          <w:rFonts w:ascii="Times New Roman" w:hAnsi="Times New Roman" w:cs="Times New Roman"/>
          <w:sz w:val="24"/>
          <w:szCs w:val="24"/>
        </w:rPr>
        <w:t>Participation: 02</w:t>
      </w:r>
    </w:p>
    <w:p w:rsidR="00FB0EB2" w:rsidRDefault="00FB0EB2" w:rsidP="00FB0EB2">
      <w:pPr>
        <w:spacing w:after="0" w:line="240" w:lineRule="auto"/>
        <w:rPr>
          <w:rFonts w:ascii="Times New Roman" w:hAnsi="Times New Roman" w:cs="Times New Roman"/>
          <w:sz w:val="24"/>
          <w:szCs w:val="24"/>
        </w:rPr>
      </w:pPr>
      <w:r>
        <w:rPr>
          <w:rFonts w:ascii="Times New Roman" w:hAnsi="Times New Roman" w:cs="Times New Roman"/>
          <w:sz w:val="24"/>
          <w:szCs w:val="24"/>
        </w:rPr>
        <w:t>Mid exam: 12</w:t>
      </w:r>
    </w:p>
    <w:p w:rsidR="00FB0EB2" w:rsidRDefault="00FB0EB2" w:rsidP="00FB0EB2">
      <w:pPr>
        <w:spacing w:after="0" w:line="240" w:lineRule="auto"/>
        <w:rPr>
          <w:rFonts w:ascii="Times New Roman" w:hAnsi="Times New Roman" w:cs="Times New Roman"/>
          <w:sz w:val="24"/>
          <w:szCs w:val="24"/>
        </w:rPr>
      </w:pPr>
      <w:r>
        <w:rPr>
          <w:rFonts w:ascii="Times New Roman" w:hAnsi="Times New Roman" w:cs="Times New Roman"/>
          <w:sz w:val="24"/>
          <w:szCs w:val="24"/>
        </w:rPr>
        <w:t>Practical exam: 20</w:t>
      </w:r>
    </w:p>
    <w:p w:rsidR="00FB0EB2" w:rsidRDefault="00FB0EB2" w:rsidP="00FB0EB2">
      <w:pPr>
        <w:spacing w:after="0" w:line="240" w:lineRule="auto"/>
        <w:rPr>
          <w:rFonts w:ascii="Times New Roman" w:hAnsi="Times New Roman" w:cs="Times New Roman"/>
          <w:sz w:val="24"/>
          <w:szCs w:val="24"/>
        </w:rPr>
      </w:pPr>
      <w:r>
        <w:rPr>
          <w:rFonts w:ascii="Times New Roman" w:hAnsi="Times New Roman" w:cs="Times New Roman"/>
          <w:sz w:val="24"/>
          <w:szCs w:val="24"/>
        </w:rPr>
        <w:t>Final exam: 20</w:t>
      </w:r>
    </w:p>
    <w:tbl>
      <w:tblPr>
        <w:tblStyle w:val="TableGrid"/>
        <w:tblW w:w="0" w:type="auto"/>
        <w:tblLook w:val="04A0"/>
      </w:tblPr>
      <w:tblGrid>
        <w:gridCol w:w="9576"/>
      </w:tblGrid>
      <w:tr w:rsidR="00461E9D" w:rsidTr="00461E9D">
        <w:tc>
          <w:tcPr>
            <w:tcW w:w="9576" w:type="dxa"/>
            <w:shd w:val="clear" w:color="auto" w:fill="000000" w:themeFill="text1"/>
          </w:tcPr>
          <w:p w:rsidR="00461E9D" w:rsidRPr="00461E9D" w:rsidRDefault="00461E9D" w:rsidP="00461E9D">
            <w:pPr>
              <w:jc w:val="center"/>
              <w:rPr>
                <w:rFonts w:ascii="Times New Roman" w:hAnsi="Times New Roman" w:cs="Times New Roman"/>
                <w:b/>
              </w:rPr>
            </w:pPr>
            <w:r>
              <w:rPr>
                <w:rFonts w:ascii="Times New Roman" w:hAnsi="Times New Roman" w:cs="Times New Roman"/>
                <w:b/>
              </w:rPr>
              <w:t>RULES AND REGULATIONS</w:t>
            </w:r>
          </w:p>
        </w:tc>
      </w:tr>
    </w:tbl>
    <w:p w:rsidR="0082356B" w:rsidRDefault="00FC7965" w:rsidP="00FC7965">
      <w:pPr>
        <w:rPr>
          <w:rFonts w:ascii="Times New Roman" w:hAnsi="Times New Roman" w:cs="Times New Roman"/>
          <w:sz w:val="24"/>
          <w:szCs w:val="24"/>
        </w:rPr>
      </w:pPr>
      <w:r w:rsidRPr="0003513B">
        <w:rPr>
          <w:rFonts w:ascii="Times New Roman" w:hAnsi="Times New Roman" w:cs="Times New Roman"/>
          <w:sz w:val="24"/>
          <w:szCs w:val="24"/>
        </w:rPr>
        <w:t xml:space="preserve">75% attendance is mandatory for the students to </w:t>
      </w:r>
      <w:r>
        <w:rPr>
          <w:rFonts w:ascii="Times New Roman" w:hAnsi="Times New Roman" w:cs="Times New Roman"/>
          <w:sz w:val="24"/>
          <w:szCs w:val="24"/>
        </w:rPr>
        <w:t>appear in the final examination.</w:t>
      </w:r>
    </w:p>
    <w:p w:rsidR="007007B5" w:rsidRPr="007007B5" w:rsidRDefault="00FC7965">
      <w:pPr>
        <w:rPr>
          <w:rFonts w:ascii="Times New Roman" w:hAnsi="Times New Roman" w:cs="Times New Roman"/>
        </w:rPr>
      </w:pPr>
      <w:r>
        <w:rPr>
          <w:rFonts w:ascii="Times New Roman" w:hAnsi="Times New Roman" w:cs="Times New Roman"/>
          <w:sz w:val="24"/>
          <w:szCs w:val="24"/>
        </w:rPr>
        <w:t>No class assignments after due date will be entertained.</w:t>
      </w:r>
    </w:p>
    <w:sectPr w:rsidR="007007B5" w:rsidRPr="007007B5" w:rsidSect="00E542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775" w:rsidRDefault="00BF1775" w:rsidP="006609B5">
      <w:pPr>
        <w:spacing w:after="0" w:line="240" w:lineRule="auto"/>
      </w:pPr>
      <w:r>
        <w:separator/>
      </w:r>
    </w:p>
  </w:endnote>
  <w:endnote w:type="continuationSeparator" w:id="0">
    <w:p w:rsidR="00BF1775" w:rsidRDefault="00BF1775" w:rsidP="00660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775" w:rsidRDefault="00BF1775" w:rsidP="006609B5">
      <w:pPr>
        <w:spacing w:after="0" w:line="240" w:lineRule="auto"/>
      </w:pPr>
      <w:r>
        <w:separator/>
      </w:r>
    </w:p>
  </w:footnote>
  <w:footnote w:type="continuationSeparator" w:id="0">
    <w:p w:rsidR="00BF1775" w:rsidRDefault="00BF1775" w:rsidP="006609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96886"/>
    <w:multiLevelType w:val="hybridMultilevel"/>
    <w:tmpl w:val="1FF07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B688D"/>
    <w:multiLevelType w:val="multilevel"/>
    <w:tmpl w:val="89E82D44"/>
    <w:lvl w:ilvl="0">
      <w:start w:val="1"/>
      <w:numFmt w:val="lowerRoman"/>
      <w:lvlText w:val="%1."/>
      <w:lvlJc w:val="righ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347B022B"/>
    <w:multiLevelType w:val="hybridMultilevel"/>
    <w:tmpl w:val="62DE3BF4"/>
    <w:lvl w:ilvl="0" w:tplc="804C7B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F7C2A"/>
    <w:multiLevelType w:val="multilevel"/>
    <w:tmpl w:val="0E006120"/>
    <w:lvl w:ilvl="0">
      <w:start w:val="1"/>
      <w:numFmt w:val="decimal"/>
      <w:lvlText w:val="%1."/>
      <w:lvlJc w:val="left"/>
      <w:pPr>
        <w:tabs>
          <w:tab w:val="num" w:pos="720"/>
        </w:tabs>
        <w:ind w:left="720" w:hanging="360"/>
      </w:pPr>
      <w:rPr>
        <w:rFonts w:cs="Times New Roman"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42770D81"/>
    <w:multiLevelType w:val="hybridMultilevel"/>
    <w:tmpl w:val="8ABCF33A"/>
    <w:lvl w:ilvl="0" w:tplc="235CDE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E62B4C"/>
    <w:multiLevelType w:val="multilevel"/>
    <w:tmpl w:val="0E006120"/>
    <w:lvl w:ilvl="0">
      <w:start w:val="1"/>
      <w:numFmt w:val="decimal"/>
      <w:lvlText w:val="%1."/>
      <w:lvlJc w:val="left"/>
      <w:pPr>
        <w:tabs>
          <w:tab w:val="num" w:pos="720"/>
        </w:tabs>
        <w:ind w:left="720" w:hanging="360"/>
      </w:pPr>
      <w:rPr>
        <w:rFonts w:cs="Times New Roman"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55D93A90"/>
    <w:multiLevelType w:val="multilevel"/>
    <w:tmpl w:val="0E006120"/>
    <w:lvl w:ilvl="0">
      <w:start w:val="1"/>
      <w:numFmt w:val="decimal"/>
      <w:lvlText w:val="%1."/>
      <w:lvlJc w:val="left"/>
      <w:pPr>
        <w:tabs>
          <w:tab w:val="num" w:pos="720"/>
        </w:tabs>
        <w:ind w:left="720" w:hanging="360"/>
      </w:pPr>
      <w:rPr>
        <w:rFonts w:cs="Times New Roman"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59EB582A"/>
    <w:multiLevelType w:val="multilevel"/>
    <w:tmpl w:val="0E006120"/>
    <w:lvl w:ilvl="0">
      <w:start w:val="1"/>
      <w:numFmt w:val="decimal"/>
      <w:lvlText w:val="%1."/>
      <w:lvlJc w:val="left"/>
      <w:pPr>
        <w:tabs>
          <w:tab w:val="num" w:pos="720"/>
        </w:tabs>
        <w:ind w:left="720" w:hanging="360"/>
      </w:pPr>
      <w:rPr>
        <w:rFonts w:cs="Times New Roman"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64776B38"/>
    <w:multiLevelType w:val="multilevel"/>
    <w:tmpl w:val="0E006120"/>
    <w:lvl w:ilvl="0">
      <w:start w:val="1"/>
      <w:numFmt w:val="decimal"/>
      <w:lvlText w:val="%1."/>
      <w:lvlJc w:val="left"/>
      <w:pPr>
        <w:tabs>
          <w:tab w:val="num" w:pos="720"/>
        </w:tabs>
        <w:ind w:left="720" w:hanging="360"/>
      </w:pPr>
      <w:rPr>
        <w:rFonts w:cs="Times New Roman"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6D2C5ACD"/>
    <w:multiLevelType w:val="singleLevel"/>
    <w:tmpl w:val="C20272A6"/>
    <w:lvl w:ilvl="0">
      <w:start w:val="1"/>
      <w:numFmt w:val="decimal"/>
      <w:lvlText w:val="%1."/>
      <w:lvlJc w:val="left"/>
      <w:pPr>
        <w:tabs>
          <w:tab w:val="num" w:pos="720"/>
        </w:tabs>
        <w:ind w:left="720" w:hanging="720"/>
      </w:pPr>
      <w:rPr>
        <w:rFonts w:ascii="Times New Roman" w:hAnsi="Times New Roman" w:cs="Times New Roman" w:hint="default"/>
        <w:b w:val="0"/>
        <w:color w:val="000000"/>
        <w:sz w:val="22"/>
        <w:szCs w:val="22"/>
      </w:rPr>
    </w:lvl>
  </w:abstractNum>
  <w:abstractNum w:abstractNumId="10">
    <w:nsid w:val="72B733DC"/>
    <w:multiLevelType w:val="hybridMultilevel"/>
    <w:tmpl w:val="91248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B77B40"/>
    <w:multiLevelType w:val="hybridMultilevel"/>
    <w:tmpl w:val="FA703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7"/>
  </w:num>
  <w:num w:numId="5">
    <w:abstractNumId w:val="8"/>
  </w:num>
  <w:num w:numId="6">
    <w:abstractNumId w:val="5"/>
  </w:num>
  <w:num w:numId="7">
    <w:abstractNumId w:val="4"/>
  </w:num>
  <w:num w:numId="8">
    <w:abstractNumId w:val="1"/>
  </w:num>
  <w:num w:numId="9">
    <w:abstractNumId w:val="10"/>
  </w:num>
  <w:num w:numId="10">
    <w:abstractNumId w:val="2"/>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248F7"/>
    <w:rsid w:val="000005F3"/>
    <w:rsid w:val="0001287F"/>
    <w:rsid w:val="00014BD0"/>
    <w:rsid w:val="0002000F"/>
    <w:rsid w:val="000208C2"/>
    <w:rsid w:val="00053D29"/>
    <w:rsid w:val="0006260D"/>
    <w:rsid w:val="000634A2"/>
    <w:rsid w:val="00075942"/>
    <w:rsid w:val="000A3A02"/>
    <w:rsid w:val="000A40AE"/>
    <w:rsid w:val="000B4216"/>
    <w:rsid w:val="001209BD"/>
    <w:rsid w:val="00153917"/>
    <w:rsid w:val="0016035A"/>
    <w:rsid w:val="00167718"/>
    <w:rsid w:val="00186AAF"/>
    <w:rsid w:val="0019122C"/>
    <w:rsid w:val="001B546F"/>
    <w:rsid w:val="001C658D"/>
    <w:rsid w:val="00217A65"/>
    <w:rsid w:val="002248F7"/>
    <w:rsid w:val="0022544A"/>
    <w:rsid w:val="0024248D"/>
    <w:rsid w:val="002461D2"/>
    <w:rsid w:val="0025213F"/>
    <w:rsid w:val="00277B84"/>
    <w:rsid w:val="0028679A"/>
    <w:rsid w:val="00287BC5"/>
    <w:rsid w:val="0029798A"/>
    <w:rsid w:val="002E4847"/>
    <w:rsid w:val="002F37FA"/>
    <w:rsid w:val="00303168"/>
    <w:rsid w:val="0031767C"/>
    <w:rsid w:val="003279E2"/>
    <w:rsid w:val="003410D2"/>
    <w:rsid w:val="00351056"/>
    <w:rsid w:val="00354ECB"/>
    <w:rsid w:val="003836FF"/>
    <w:rsid w:val="00384A7B"/>
    <w:rsid w:val="00396053"/>
    <w:rsid w:val="003B50B9"/>
    <w:rsid w:val="003D2486"/>
    <w:rsid w:val="003E5077"/>
    <w:rsid w:val="003E53BC"/>
    <w:rsid w:val="003E5489"/>
    <w:rsid w:val="00406D10"/>
    <w:rsid w:val="00425149"/>
    <w:rsid w:val="004466A3"/>
    <w:rsid w:val="0045190B"/>
    <w:rsid w:val="00461E9D"/>
    <w:rsid w:val="004659DC"/>
    <w:rsid w:val="004824E5"/>
    <w:rsid w:val="0049790D"/>
    <w:rsid w:val="004A39C1"/>
    <w:rsid w:val="004A52D0"/>
    <w:rsid w:val="004D3FDB"/>
    <w:rsid w:val="004F1626"/>
    <w:rsid w:val="00513A90"/>
    <w:rsid w:val="005243DD"/>
    <w:rsid w:val="00534F53"/>
    <w:rsid w:val="00550FDA"/>
    <w:rsid w:val="005542D5"/>
    <w:rsid w:val="005839A9"/>
    <w:rsid w:val="00595693"/>
    <w:rsid w:val="005B7112"/>
    <w:rsid w:val="005D1BE5"/>
    <w:rsid w:val="005E4B57"/>
    <w:rsid w:val="005E6659"/>
    <w:rsid w:val="005F747A"/>
    <w:rsid w:val="0061054A"/>
    <w:rsid w:val="006177B3"/>
    <w:rsid w:val="00624867"/>
    <w:rsid w:val="0064272E"/>
    <w:rsid w:val="006605A5"/>
    <w:rsid w:val="006609B5"/>
    <w:rsid w:val="006A4050"/>
    <w:rsid w:val="006A622C"/>
    <w:rsid w:val="006C7767"/>
    <w:rsid w:val="006E3A4A"/>
    <w:rsid w:val="006E5F6E"/>
    <w:rsid w:val="006F02F7"/>
    <w:rsid w:val="007007B5"/>
    <w:rsid w:val="00704D94"/>
    <w:rsid w:val="00740BA2"/>
    <w:rsid w:val="007420F2"/>
    <w:rsid w:val="0075456D"/>
    <w:rsid w:val="0077101F"/>
    <w:rsid w:val="00782281"/>
    <w:rsid w:val="00792925"/>
    <w:rsid w:val="00805A29"/>
    <w:rsid w:val="0082356B"/>
    <w:rsid w:val="00825C5B"/>
    <w:rsid w:val="0086575E"/>
    <w:rsid w:val="0087093F"/>
    <w:rsid w:val="00887A84"/>
    <w:rsid w:val="00890256"/>
    <w:rsid w:val="008E6C1A"/>
    <w:rsid w:val="009104B5"/>
    <w:rsid w:val="00917649"/>
    <w:rsid w:val="009177D6"/>
    <w:rsid w:val="0093740A"/>
    <w:rsid w:val="00946500"/>
    <w:rsid w:val="00960BBC"/>
    <w:rsid w:val="009A73CD"/>
    <w:rsid w:val="009B662F"/>
    <w:rsid w:val="009C0236"/>
    <w:rsid w:val="009D0ED5"/>
    <w:rsid w:val="00A042A0"/>
    <w:rsid w:val="00A473C5"/>
    <w:rsid w:val="00A95DE0"/>
    <w:rsid w:val="00AA776A"/>
    <w:rsid w:val="00AA7A95"/>
    <w:rsid w:val="00AB5B62"/>
    <w:rsid w:val="00AD4A77"/>
    <w:rsid w:val="00AE1C7D"/>
    <w:rsid w:val="00AF3A12"/>
    <w:rsid w:val="00B174C9"/>
    <w:rsid w:val="00B44E56"/>
    <w:rsid w:val="00B53232"/>
    <w:rsid w:val="00B750C9"/>
    <w:rsid w:val="00B823FE"/>
    <w:rsid w:val="00BA2EB3"/>
    <w:rsid w:val="00BD5993"/>
    <w:rsid w:val="00BF1775"/>
    <w:rsid w:val="00C015A5"/>
    <w:rsid w:val="00C05A92"/>
    <w:rsid w:val="00C06F9C"/>
    <w:rsid w:val="00C22037"/>
    <w:rsid w:val="00C23271"/>
    <w:rsid w:val="00C35A90"/>
    <w:rsid w:val="00C70424"/>
    <w:rsid w:val="00C91703"/>
    <w:rsid w:val="00C95945"/>
    <w:rsid w:val="00CC623D"/>
    <w:rsid w:val="00CD1A7D"/>
    <w:rsid w:val="00CE79E7"/>
    <w:rsid w:val="00CF744E"/>
    <w:rsid w:val="00D02487"/>
    <w:rsid w:val="00D227A4"/>
    <w:rsid w:val="00D2429B"/>
    <w:rsid w:val="00D50468"/>
    <w:rsid w:val="00D830A9"/>
    <w:rsid w:val="00D96F72"/>
    <w:rsid w:val="00DB102D"/>
    <w:rsid w:val="00DB3FF8"/>
    <w:rsid w:val="00DC7B42"/>
    <w:rsid w:val="00E20E03"/>
    <w:rsid w:val="00E376A3"/>
    <w:rsid w:val="00E50388"/>
    <w:rsid w:val="00E50B87"/>
    <w:rsid w:val="00E542D8"/>
    <w:rsid w:val="00E712C5"/>
    <w:rsid w:val="00E9496E"/>
    <w:rsid w:val="00E94C49"/>
    <w:rsid w:val="00EA26FD"/>
    <w:rsid w:val="00EC3ECB"/>
    <w:rsid w:val="00F03761"/>
    <w:rsid w:val="00F30CDF"/>
    <w:rsid w:val="00F4189A"/>
    <w:rsid w:val="00F4207A"/>
    <w:rsid w:val="00F4288E"/>
    <w:rsid w:val="00F76B09"/>
    <w:rsid w:val="00F80E5C"/>
    <w:rsid w:val="00F85E1A"/>
    <w:rsid w:val="00F86478"/>
    <w:rsid w:val="00FA77DC"/>
    <w:rsid w:val="00FB0EB2"/>
    <w:rsid w:val="00FC7965"/>
    <w:rsid w:val="00FE2A31"/>
    <w:rsid w:val="00FF77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2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5A90"/>
    <w:rPr>
      <w:color w:val="0000FF" w:themeColor="hyperlink"/>
      <w:u w:val="single"/>
    </w:rPr>
  </w:style>
  <w:style w:type="paragraph" w:styleId="ListParagraph">
    <w:name w:val="List Paragraph"/>
    <w:basedOn w:val="Normal"/>
    <w:uiPriority w:val="34"/>
    <w:qFormat/>
    <w:rsid w:val="0093740A"/>
    <w:pPr>
      <w:ind w:left="720"/>
      <w:contextualSpacing/>
    </w:pPr>
  </w:style>
  <w:style w:type="paragraph" w:styleId="Header">
    <w:name w:val="header"/>
    <w:basedOn w:val="Normal"/>
    <w:link w:val="HeaderChar"/>
    <w:uiPriority w:val="99"/>
    <w:unhideWhenUsed/>
    <w:rsid w:val="00660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9B5"/>
  </w:style>
  <w:style w:type="paragraph" w:styleId="Footer">
    <w:name w:val="footer"/>
    <w:basedOn w:val="Normal"/>
    <w:link w:val="FooterChar"/>
    <w:uiPriority w:val="99"/>
    <w:unhideWhenUsed/>
    <w:rsid w:val="00660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9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78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FEB85-B28E-4FF6-B466-3BDE62EF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Mobilink IT</Company>
  <LinksUpToDate>false</LinksUpToDate>
  <CharactersWithSpaces>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Muhammad Sarwar</dc:creator>
  <cp:lastModifiedBy>Dr. Shahbaz Akhtar</cp:lastModifiedBy>
  <cp:revision>5</cp:revision>
  <dcterms:created xsi:type="dcterms:W3CDTF">2020-04-30T19:27:00Z</dcterms:created>
  <dcterms:modified xsi:type="dcterms:W3CDTF">2020-04-30T19:39:00Z</dcterms:modified>
</cp:coreProperties>
</file>