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13357" w:rsidRDefault="00A13357">
      <w:pPr>
        <w:rPr>
          <w:noProof/>
        </w:rPr>
      </w:pPr>
      <w:r>
        <w:rPr>
          <w:noProof/>
        </w:rPr>
        <w:t>Assignment#2</w:t>
      </w:r>
    </w:p>
    <w:p w:rsidR="00A13357" w:rsidRDefault="00B62F12">
      <w:pPr>
        <w:rPr>
          <w:noProof/>
        </w:rPr>
      </w:pPr>
      <w:r>
        <w:rPr>
          <w:noProof/>
        </w:rPr>
        <w:t>Please Explain benefits of containers mentioned in screeshot.</w:t>
      </w:r>
    </w:p>
    <w:p w:rsidR="00B62F12" w:rsidRDefault="00B62F12">
      <w:pPr>
        <w:rPr>
          <w:noProof/>
        </w:rPr>
      </w:pPr>
      <w:r w:rsidRPr="00B62F12">
        <w:rPr>
          <w:noProof/>
        </w:rPr>
        <w:drawing>
          <wp:inline distT="0" distB="0" distL="0" distR="0">
            <wp:extent cx="5943600" cy="3343275"/>
            <wp:effectExtent l="0" t="0" r="0" b="9525"/>
            <wp:docPr id="2" name="Picture 2" descr="C:\Users\ENVY\Pictures\Screenshots\Screenshot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NVY\Pictures\Screenshots\Screenshot (3)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0315" w:rsidRDefault="00B62F12">
      <w:bookmarkStart w:id="0" w:name="_GoBack"/>
      <w:bookmarkEnd w:id="0"/>
    </w:p>
    <w:sectPr w:rsidR="00B80315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13357"/>
    <w:rsid w:val="000B2010"/>
    <w:rsid w:val="00975A10"/>
    <w:rsid w:val="00A13357"/>
    <w:rsid w:val="00B62F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5AEE1B4-65C6-4E22-8865-0799F10FD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</Words>
  <Characters>67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Microsoft account</cp:lastModifiedBy>
  <cp:revision>2</cp:revision>
  <dcterms:created xsi:type="dcterms:W3CDTF">2020-04-20T15:25:00Z</dcterms:created>
  <dcterms:modified xsi:type="dcterms:W3CDTF">2020-04-20T15:25:00Z</dcterms:modified>
</cp:coreProperties>
</file>