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36C" w:rsidRPr="00104E39" w:rsidRDefault="00AA7E42">
      <w:pPr>
        <w:rPr>
          <w:bCs/>
        </w:rPr>
      </w:pPr>
      <w:r w:rsidRPr="00C47B2D">
        <w:rPr>
          <w:rFonts w:eastAsiaTheme="majorEastAsia"/>
          <w:b/>
          <w:bCs/>
        </w:rPr>
        <w:t>Lecture 1</w:t>
      </w:r>
      <w:r w:rsidR="00A863BD" w:rsidRPr="00C47B2D">
        <w:rPr>
          <w:rFonts w:eastAsiaTheme="majorEastAsia"/>
          <w:b/>
          <w:bCs/>
        </w:rPr>
        <w:t>&amp;2</w:t>
      </w:r>
      <w:r w:rsidRPr="00C47B2D">
        <w:rPr>
          <w:rFonts w:eastAsiaTheme="majorEastAsia"/>
          <w:b/>
          <w:bCs/>
        </w:rPr>
        <w:t xml:space="preserve">: </w:t>
      </w:r>
      <w:r w:rsidR="00104E39">
        <w:rPr>
          <w:rFonts w:eastAsiaTheme="majorEastAsia"/>
          <w:b/>
          <w:bCs/>
        </w:rPr>
        <w:t>Containerization</w:t>
      </w:r>
    </w:p>
    <w:p w:rsidR="00AF32A4" w:rsidRPr="00104E39" w:rsidRDefault="00A863BD" w:rsidP="00AF32A4">
      <w:pPr>
        <w:pStyle w:val="Heading2"/>
        <w:numPr>
          <w:ilvl w:val="0"/>
          <w:numId w:val="6"/>
        </w:numPr>
        <w:rPr>
          <w:b w:val="0"/>
          <w:sz w:val="24"/>
          <w:szCs w:val="24"/>
        </w:rPr>
      </w:pPr>
      <w:r w:rsidRPr="00104E39">
        <w:rPr>
          <w:rFonts w:eastAsiaTheme="minorEastAsia"/>
          <w:b w:val="0"/>
          <w:sz w:val="24"/>
          <w:szCs w:val="24"/>
        </w:rPr>
        <w:t>OS Level Virtualization</w:t>
      </w:r>
      <w:r w:rsidR="00AF32A4" w:rsidRPr="00104E39">
        <w:rPr>
          <w:rFonts w:eastAsiaTheme="minorEastAsia"/>
          <w:b w:val="0"/>
          <w:sz w:val="24"/>
          <w:szCs w:val="24"/>
        </w:rPr>
        <w:t>,</w:t>
      </w:r>
      <w:r w:rsidRPr="00104E39">
        <w:rPr>
          <w:rFonts w:eastAsiaTheme="minorEastAsia"/>
          <w:b w:val="0"/>
          <w:sz w:val="24"/>
          <w:szCs w:val="24"/>
        </w:rPr>
        <w:t xml:space="preserve"> Difference between ordina</w:t>
      </w:r>
      <w:r w:rsidR="00AF32A4" w:rsidRPr="00104E39">
        <w:rPr>
          <w:rFonts w:eastAsiaTheme="minorEastAsia"/>
          <w:b w:val="0"/>
          <w:sz w:val="24"/>
          <w:szCs w:val="24"/>
        </w:rPr>
        <w:t>r</w:t>
      </w:r>
      <w:r w:rsidRPr="00104E39">
        <w:rPr>
          <w:rFonts w:eastAsiaTheme="minorEastAsia"/>
          <w:b w:val="0"/>
          <w:sz w:val="24"/>
          <w:szCs w:val="24"/>
        </w:rPr>
        <w:t>y Computer program and Container</w:t>
      </w:r>
      <w:r w:rsidR="00AF32A4" w:rsidRPr="00104E39">
        <w:rPr>
          <w:rFonts w:eastAsiaTheme="minorEastAsia"/>
          <w:b w:val="0"/>
          <w:sz w:val="24"/>
          <w:szCs w:val="24"/>
        </w:rPr>
        <w:t>:</w:t>
      </w:r>
      <w:r w:rsidR="00AF32A4" w:rsidRPr="00104E39">
        <w:rPr>
          <w:b w:val="0"/>
          <w:sz w:val="24"/>
          <w:szCs w:val="24"/>
        </w:rPr>
        <w:t xml:space="preserve"> </w:t>
      </w:r>
      <w:hyperlink r:id="rId5" w:history="1">
        <w:r w:rsidR="00AF32A4" w:rsidRPr="00104E39">
          <w:rPr>
            <w:rStyle w:val="Hyperlink"/>
            <w:rFonts w:eastAsiaTheme="minorEastAsia"/>
            <w:b w:val="0"/>
            <w:sz w:val="24"/>
            <w:szCs w:val="24"/>
          </w:rPr>
          <w:t>https://en.wikipedia.org/wiki/OS-level_virtualization</w:t>
        </w:r>
      </w:hyperlink>
    </w:p>
    <w:p w:rsidR="00AF32A4" w:rsidRPr="00104E39" w:rsidRDefault="00A863BD" w:rsidP="000B5173">
      <w:pPr>
        <w:pStyle w:val="Heading2"/>
        <w:numPr>
          <w:ilvl w:val="0"/>
          <w:numId w:val="6"/>
        </w:numPr>
        <w:rPr>
          <w:rStyle w:val="Strong"/>
          <w:bCs/>
          <w:sz w:val="24"/>
          <w:szCs w:val="24"/>
        </w:rPr>
      </w:pPr>
      <w:r w:rsidRPr="00104E39">
        <w:rPr>
          <w:rFonts w:eastAsiaTheme="minorEastAsia"/>
          <w:b w:val="0"/>
          <w:sz w:val="24"/>
          <w:szCs w:val="24"/>
        </w:rPr>
        <w:t xml:space="preserve"> What is a </w:t>
      </w:r>
      <w:r w:rsidR="00AF32A4" w:rsidRPr="00104E39">
        <w:rPr>
          <w:rFonts w:eastAsiaTheme="minorEastAsia"/>
          <w:b w:val="0"/>
          <w:sz w:val="24"/>
          <w:szCs w:val="24"/>
        </w:rPr>
        <w:t xml:space="preserve">Container? </w:t>
      </w:r>
      <w:hyperlink r:id="rId6" w:history="1">
        <w:r w:rsidR="00AF32A4" w:rsidRPr="00104E39">
          <w:rPr>
            <w:rStyle w:val="Hyperlink"/>
            <w:b w:val="0"/>
            <w:sz w:val="24"/>
            <w:szCs w:val="24"/>
          </w:rPr>
          <w:t>https://www.youtube.com/watch?v=EnJ7qX9fkcU&amp;list=PL7bmigfV0EqQt5_pBPQ8tsZjI1w68-e0H</w:t>
        </w:r>
      </w:hyperlink>
    </w:p>
    <w:p w:rsidR="00AF32A4" w:rsidRPr="00104E39" w:rsidRDefault="00AF32A4" w:rsidP="00AF32A4">
      <w:pPr>
        <w:pStyle w:val="Heading2"/>
        <w:ind w:left="720"/>
        <w:rPr>
          <w:b w:val="0"/>
          <w:sz w:val="24"/>
          <w:szCs w:val="24"/>
        </w:rPr>
      </w:pPr>
      <w:hyperlink r:id="rId7" w:history="1">
        <w:r w:rsidRPr="00104E39">
          <w:rPr>
            <w:rStyle w:val="Hyperlink"/>
            <w:b w:val="0"/>
            <w:sz w:val="24"/>
            <w:szCs w:val="24"/>
          </w:rPr>
          <w:t>https://www.ibm.com/cloud/learn/containers</w:t>
        </w:r>
      </w:hyperlink>
    </w:p>
    <w:p w:rsidR="00AF32A4" w:rsidRPr="00104E39" w:rsidRDefault="00AF32A4" w:rsidP="00B3619D">
      <w:pPr>
        <w:pStyle w:val="Heading2"/>
        <w:numPr>
          <w:ilvl w:val="0"/>
          <w:numId w:val="6"/>
        </w:numPr>
        <w:rPr>
          <w:b w:val="0"/>
          <w:sz w:val="24"/>
          <w:szCs w:val="24"/>
        </w:rPr>
      </w:pPr>
      <w:r w:rsidRPr="00104E39">
        <w:rPr>
          <w:rFonts w:eastAsiaTheme="minorEastAsia"/>
          <w:b w:val="0"/>
          <w:sz w:val="24"/>
          <w:szCs w:val="24"/>
        </w:rPr>
        <w:t>Benefits of Containers:</w:t>
      </w:r>
    </w:p>
    <w:p w:rsidR="00AF32A4" w:rsidRPr="00104E39" w:rsidRDefault="00AF32A4" w:rsidP="00AF32A4">
      <w:pPr>
        <w:pStyle w:val="Heading2"/>
        <w:ind w:left="720"/>
        <w:rPr>
          <w:b w:val="0"/>
          <w:sz w:val="24"/>
          <w:szCs w:val="24"/>
        </w:rPr>
      </w:pPr>
      <w:hyperlink r:id="rId8" w:history="1">
        <w:r w:rsidRPr="00104E39">
          <w:rPr>
            <w:rStyle w:val="Hyperlink"/>
            <w:b w:val="0"/>
            <w:sz w:val="24"/>
            <w:szCs w:val="24"/>
          </w:rPr>
          <w:t>https://www.youtube.com/watch?v=cCTLjAdIQho&amp;list=PL7bmigfV0EqQt5_pBPQ8tsZjI1w68-e0H&amp;index=3</w:t>
        </w:r>
      </w:hyperlink>
    </w:p>
    <w:p w:rsidR="00AF32A4" w:rsidRPr="00104E39" w:rsidRDefault="00AF32A4" w:rsidP="00AF32A4">
      <w:pPr>
        <w:pStyle w:val="Heading2"/>
        <w:ind w:left="720"/>
        <w:rPr>
          <w:b w:val="0"/>
          <w:sz w:val="24"/>
          <w:szCs w:val="24"/>
        </w:rPr>
      </w:pPr>
      <w:hyperlink r:id="rId9" w:history="1">
        <w:r w:rsidRPr="00104E39">
          <w:rPr>
            <w:rStyle w:val="Hyperlink"/>
            <w:b w:val="0"/>
            <w:sz w:val="24"/>
            <w:szCs w:val="24"/>
          </w:rPr>
          <w:t>https://www.ibm.com/cloud/learn/containers</w:t>
        </w:r>
      </w:hyperlink>
      <w:bookmarkStart w:id="0" w:name="_GoBack"/>
      <w:bookmarkEnd w:id="0"/>
    </w:p>
    <w:p w:rsidR="00AF32A4" w:rsidRPr="00104E39" w:rsidRDefault="00AF32A4" w:rsidP="00AF32A4">
      <w:pPr>
        <w:pStyle w:val="Heading2"/>
        <w:numPr>
          <w:ilvl w:val="0"/>
          <w:numId w:val="6"/>
        </w:numPr>
        <w:rPr>
          <w:rStyle w:val="Strong"/>
          <w:bCs/>
          <w:sz w:val="24"/>
          <w:szCs w:val="24"/>
        </w:rPr>
      </w:pPr>
      <w:r w:rsidRPr="00104E39">
        <w:rPr>
          <w:b w:val="0"/>
          <w:sz w:val="24"/>
          <w:szCs w:val="24"/>
        </w:rPr>
        <w:t>Use cases of containers:</w:t>
      </w:r>
      <w:r w:rsidRPr="00104E39">
        <w:rPr>
          <w:rStyle w:val="Hyperlink"/>
          <w:b w:val="0"/>
          <w:sz w:val="24"/>
          <w:szCs w:val="24"/>
        </w:rPr>
        <w:t xml:space="preserve"> </w:t>
      </w:r>
      <w:proofErr w:type="spellStart"/>
      <w:r w:rsidRPr="00104E39">
        <w:rPr>
          <w:rStyle w:val="Strong"/>
          <w:sz w:val="24"/>
          <w:szCs w:val="24"/>
        </w:rPr>
        <w:t>Microservices</w:t>
      </w:r>
      <w:proofErr w:type="spellEnd"/>
      <w:r w:rsidRPr="00104E39">
        <w:rPr>
          <w:b w:val="0"/>
          <w:sz w:val="24"/>
          <w:szCs w:val="24"/>
        </w:rPr>
        <w:t xml:space="preserve">, </w:t>
      </w:r>
      <w:proofErr w:type="spellStart"/>
      <w:r w:rsidRPr="00104E39">
        <w:rPr>
          <w:rStyle w:val="Strong"/>
          <w:sz w:val="24"/>
          <w:szCs w:val="24"/>
        </w:rPr>
        <w:t>DevOps</w:t>
      </w:r>
      <w:proofErr w:type="spellEnd"/>
      <w:r w:rsidRPr="00104E39">
        <w:rPr>
          <w:rStyle w:val="Strong"/>
          <w:sz w:val="24"/>
          <w:szCs w:val="24"/>
        </w:rPr>
        <w:t xml:space="preserve">, </w:t>
      </w:r>
      <w:r w:rsidRPr="00104E39">
        <w:rPr>
          <w:rStyle w:val="Strong"/>
          <w:sz w:val="24"/>
          <w:szCs w:val="24"/>
        </w:rPr>
        <w:t xml:space="preserve">Hybrid </w:t>
      </w:r>
      <w:r w:rsidRPr="00104E39">
        <w:rPr>
          <w:rStyle w:val="Strong"/>
          <w:sz w:val="24"/>
          <w:szCs w:val="24"/>
        </w:rPr>
        <w:t>multi-cloud, Application modernizing and migration</w:t>
      </w:r>
      <w:r w:rsidRPr="00104E39">
        <w:rPr>
          <w:rStyle w:val="Strong"/>
          <w:sz w:val="24"/>
          <w:szCs w:val="24"/>
        </w:rPr>
        <w:t>:</w:t>
      </w:r>
    </w:p>
    <w:p w:rsidR="00AF32A4" w:rsidRPr="00104E39" w:rsidRDefault="00AF32A4" w:rsidP="00AF32A4">
      <w:pPr>
        <w:pStyle w:val="Heading2"/>
        <w:ind w:left="720"/>
        <w:rPr>
          <w:b w:val="0"/>
          <w:sz w:val="24"/>
          <w:szCs w:val="24"/>
        </w:rPr>
      </w:pPr>
      <w:hyperlink r:id="rId10" w:history="1">
        <w:r w:rsidRPr="00104E39">
          <w:rPr>
            <w:rStyle w:val="Hyperlink"/>
            <w:b w:val="0"/>
            <w:sz w:val="24"/>
            <w:szCs w:val="24"/>
          </w:rPr>
          <w:t>https://www.ibm.com/cloud/learn/containers</w:t>
        </w:r>
      </w:hyperlink>
    </w:p>
    <w:p w:rsidR="00AF32A4" w:rsidRPr="00104E39" w:rsidRDefault="00AF32A4" w:rsidP="00BF142D">
      <w:pPr>
        <w:pStyle w:val="Heading2"/>
        <w:numPr>
          <w:ilvl w:val="0"/>
          <w:numId w:val="6"/>
        </w:numPr>
        <w:rPr>
          <w:b w:val="0"/>
          <w:sz w:val="24"/>
          <w:szCs w:val="24"/>
        </w:rPr>
      </w:pPr>
      <w:r w:rsidRPr="00104E39">
        <w:rPr>
          <w:b w:val="0"/>
          <w:sz w:val="24"/>
          <w:szCs w:val="24"/>
        </w:rPr>
        <w:t>Difference between VM</w:t>
      </w:r>
      <w:r w:rsidR="00C47B2D" w:rsidRPr="00104E39">
        <w:rPr>
          <w:b w:val="0"/>
          <w:sz w:val="24"/>
          <w:szCs w:val="24"/>
        </w:rPr>
        <w:t>/Virtualization</w:t>
      </w:r>
      <w:r w:rsidRPr="00104E39">
        <w:rPr>
          <w:b w:val="0"/>
          <w:sz w:val="24"/>
          <w:szCs w:val="24"/>
        </w:rPr>
        <w:t xml:space="preserve"> and Container</w:t>
      </w:r>
      <w:r w:rsidR="00C47B2D" w:rsidRPr="00104E39">
        <w:rPr>
          <w:b w:val="0"/>
          <w:sz w:val="24"/>
          <w:szCs w:val="24"/>
        </w:rPr>
        <w:t xml:space="preserve">/Containerization, </w:t>
      </w:r>
      <w:r w:rsidR="00A863BD" w:rsidRPr="00104E39">
        <w:rPr>
          <w:rFonts w:eastAsiaTheme="minorEastAsia"/>
          <w:b w:val="0"/>
          <w:sz w:val="24"/>
          <w:szCs w:val="24"/>
        </w:rPr>
        <w:t xml:space="preserve">History of Containerization, </w:t>
      </w:r>
      <w:r w:rsidR="00A863BD" w:rsidRPr="00104E39">
        <w:rPr>
          <w:rFonts w:eastAsiaTheme="minorEastAsia"/>
          <w:b w:val="0"/>
          <w:sz w:val="24"/>
          <w:szCs w:val="24"/>
        </w:rPr>
        <w:t>Benefits of Containerization</w:t>
      </w:r>
      <w:r w:rsidRPr="00104E39">
        <w:rPr>
          <w:rFonts w:eastAsiaTheme="minorEastAsia"/>
          <w:b w:val="0"/>
          <w:sz w:val="24"/>
          <w:szCs w:val="24"/>
        </w:rPr>
        <w:t>:</w:t>
      </w:r>
      <w:r w:rsidRPr="00104E39">
        <w:rPr>
          <w:b w:val="0"/>
          <w:sz w:val="24"/>
          <w:szCs w:val="24"/>
        </w:rPr>
        <w:t xml:space="preserve"> </w:t>
      </w:r>
      <w:hyperlink r:id="rId11" w:history="1">
        <w:r w:rsidRPr="00104E39">
          <w:rPr>
            <w:rStyle w:val="Hyperlink"/>
            <w:b w:val="0"/>
            <w:sz w:val="24"/>
            <w:szCs w:val="24"/>
          </w:rPr>
          <w:t>https://www.ibm.com/cloud/learn/containerization</w:t>
        </w:r>
      </w:hyperlink>
    </w:p>
    <w:p w:rsidR="00CE5672" w:rsidRPr="00104E39" w:rsidRDefault="00C47B2D" w:rsidP="00104E39">
      <w:pPr>
        <w:pStyle w:val="Heading2"/>
        <w:ind w:left="720"/>
        <w:rPr>
          <w:b w:val="0"/>
          <w:sz w:val="24"/>
          <w:szCs w:val="24"/>
        </w:rPr>
      </w:pPr>
      <w:hyperlink r:id="rId12" w:history="1">
        <w:r w:rsidRPr="00104E39">
          <w:rPr>
            <w:rStyle w:val="Hyperlink"/>
            <w:b w:val="0"/>
            <w:sz w:val="24"/>
            <w:szCs w:val="24"/>
          </w:rPr>
          <w:t>https://www.youtube.com/watch?v=L1ie8negCjc</w:t>
        </w:r>
      </w:hyperlink>
    </w:p>
    <w:p w:rsidR="0008459B" w:rsidRPr="00104E39" w:rsidRDefault="0008459B" w:rsidP="0008459B">
      <w:pPr>
        <w:ind w:left="720"/>
      </w:pPr>
    </w:p>
    <w:sectPr w:rsidR="0008459B" w:rsidRPr="00104E3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2C4C"/>
    <w:multiLevelType w:val="hybridMultilevel"/>
    <w:tmpl w:val="4B461342"/>
    <w:lvl w:ilvl="0" w:tplc="4F68D2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ECED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DAF2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C5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06A8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60F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BE83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02E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826B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07CA5"/>
    <w:multiLevelType w:val="hybridMultilevel"/>
    <w:tmpl w:val="722A5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7221A"/>
    <w:multiLevelType w:val="hybridMultilevel"/>
    <w:tmpl w:val="CC324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55018"/>
    <w:multiLevelType w:val="hybridMultilevel"/>
    <w:tmpl w:val="D8C211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2F6746"/>
    <w:multiLevelType w:val="hybridMultilevel"/>
    <w:tmpl w:val="7FAA40B8"/>
    <w:lvl w:ilvl="0" w:tplc="4D227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4F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CB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9A0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8A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265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7AA5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5434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A868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B7341D2"/>
    <w:multiLevelType w:val="hybridMultilevel"/>
    <w:tmpl w:val="EC52B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2"/>
    <w:rsid w:val="000309E4"/>
    <w:rsid w:val="0008459B"/>
    <w:rsid w:val="000B2010"/>
    <w:rsid w:val="00104E39"/>
    <w:rsid w:val="002A4CC6"/>
    <w:rsid w:val="002F4CE5"/>
    <w:rsid w:val="004903CF"/>
    <w:rsid w:val="007F2439"/>
    <w:rsid w:val="00975A10"/>
    <w:rsid w:val="00A863BD"/>
    <w:rsid w:val="00AA7E42"/>
    <w:rsid w:val="00AF32A4"/>
    <w:rsid w:val="00B81604"/>
    <w:rsid w:val="00C4136C"/>
    <w:rsid w:val="00C47B2D"/>
    <w:rsid w:val="00CE5672"/>
    <w:rsid w:val="00D32850"/>
    <w:rsid w:val="00E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A1403-DCD8-4709-B11B-3C9E9B6B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A863B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E4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03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863B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A86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332172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6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29876">
          <w:marLeft w:val="125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3256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4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87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CTLjAdIQho&amp;list=PL7bmigfV0EqQt5_pBPQ8tsZjI1w68-e0H&amp;index=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bm.com/cloud/learn/containers" TargetMode="External"/><Relationship Id="rId12" Type="http://schemas.openxmlformats.org/officeDocument/2006/relationships/hyperlink" Target="https://www.youtube.com/watch?v=L1ie8negCj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nJ7qX9fkcU&amp;list=PL7bmigfV0EqQt5_pBPQ8tsZjI1w68-e0H" TargetMode="External"/><Relationship Id="rId11" Type="http://schemas.openxmlformats.org/officeDocument/2006/relationships/hyperlink" Target="https://www.ibm.com/cloud/learn/containerization" TargetMode="External"/><Relationship Id="rId5" Type="http://schemas.openxmlformats.org/officeDocument/2006/relationships/hyperlink" Target="https://en.wikipedia.org/wiki/OS-level_virtualization" TargetMode="External"/><Relationship Id="rId10" Type="http://schemas.openxmlformats.org/officeDocument/2006/relationships/hyperlink" Target="https://www.ibm.com/cloud/learn/contain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bm.com/cloud/learn/containe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2020-04-20T15:15:00Z</dcterms:created>
  <dcterms:modified xsi:type="dcterms:W3CDTF">2020-04-20T15:15:00Z</dcterms:modified>
</cp:coreProperties>
</file>