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2E" w:rsidRPr="0017752E" w:rsidRDefault="0017752E" w:rsidP="0017752E">
      <w:pPr>
        <w:rPr>
          <w:rFonts w:ascii="Times New Roman" w:hAnsi="Times New Roman" w:cs="Times New Roman"/>
        </w:rPr>
      </w:pPr>
      <w:bookmarkStart w:id="0" w:name="_GoBack"/>
      <w:r w:rsidRPr="0017752E">
        <w:rPr>
          <w:rFonts w:ascii="Times New Roman" w:hAnsi="Times New Roman" w:cs="Times New Roman"/>
        </w:rPr>
        <w:t>Mass Media systems of the world vary from each other according to the economy, polity, religion and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culture</w:t>
      </w:r>
      <w:proofErr w:type="gramEnd"/>
      <w:r w:rsidRPr="0017752E">
        <w:rPr>
          <w:rFonts w:ascii="Times New Roman" w:hAnsi="Times New Roman" w:cs="Times New Roman"/>
        </w:rPr>
        <w:t xml:space="preserve"> of different societies. In societies, </w:t>
      </w:r>
      <w:proofErr w:type="gramStart"/>
      <w:r w:rsidRPr="0017752E">
        <w:rPr>
          <w:rFonts w:ascii="Times New Roman" w:hAnsi="Times New Roman" w:cs="Times New Roman"/>
        </w:rPr>
        <w:t>which followed communism and totalitarianism, like the former</w:t>
      </w:r>
      <w:proofErr w:type="gramEnd"/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USSR and China, there were limitations of what the media could say about the government. Almost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everything</w:t>
      </w:r>
      <w:proofErr w:type="gramEnd"/>
      <w:r w:rsidRPr="0017752E">
        <w:rPr>
          <w:rFonts w:ascii="Times New Roman" w:hAnsi="Times New Roman" w:cs="Times New Roman"/>
        </w:rPr>
        <w:t xml:space="preserve"> that was said against the State was censored for fear of revolutions. On the other hand, in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countries</w:t>
      </w:r>
      <w:proofErr w:type="gramEnd"/>
      <w:r w:rsidRPr="0017752E">
        <w:rPr>
          <w:rFonts w:ascii="Times New Roman" w:hAnsi="Times New Roman" w:cs="Times New Roman"/>
        </w:rPr>
        <w:t xml:space="preserve"> like USA, which have a Bourgeois Democracy, almost everything is allowed.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Shifting our view to the Pakistani perspective and its system of Parliamentary Democracy, it is true that,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the</w:t>
      </w:r>
      <w:proofErr w:type="gramEnd"/>
      <w:r w:rsidRPr="0017752E">
        <w:rPr>
          <w:rFonts w:ascii="Times New Roman" w:hAnsi="Times New Roman" w:cs="Times New Roman"/>
        </w:rPr>
        <w:t xml:space="preserve"> Press is free but subject to certain reasonable restrictions imposed by the Constitution of Pakistan,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1973. Before the impact of globalization was felt, the mass media was wholly controlled by the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government</w:t>
      </w:r>
      <w:proofErr w:type="gramEnd"/>
      <w:r w:rsidRPr="0017752E">
        <w:rPr>
          <w:rFonts w:ascii="Times New Roman" w:hAnsi="Times New Roman" w:cs="Times New Roman"/>
        </w:rPr>
        <w:t>, which let the media project only what the government wanted the public to see and in a way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in</w:t>
      </w:r>
      <w:proofErr w:type="gramEnd"/>
      <w:r w:rsidRPr="0017752E">
        <w:rPr>
          <w:rFonts w:ascii="Times New Roman" w:hAnsi="Times New Roman" w:cs="Times New Roman"/>
        </w:rPr>
        <w:t xml:space="preserve"> which it wanted the public to see it. However, with the onset of globalization and privatization, the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situation</w:t>
      </w:r>
      <w:proofErr w:type="gramEnd"/>
      <w:r w:rsidRPr="0017752E">
        <w:rPr>
          <w:rFonts w:ascii="Times New Roman" w:hAnsi="Times New Roman" w:cs="Times New Roman"/>
        </w:rPr>
        <w:t xml:space="preserve"> has undergone a humongous change.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Before the invention of communication satellites, communication was mainly in the form of national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media</w:t>
      </w:r>
      <w:proofErr w:type="gramEnd"/>
      <w:r w:rsidRPr="0017752E">
        <w:rPr>
          <w:rFonts w:ascii="Times New Roman" w:hAnsi="Times New Roman" w:cs="Times New Roman"/>
        </w:rPr>
        <w:t>, both public and private, in Pakistan and abroad. Then came 'transnational media' with the progress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of</w:t>
      </w:r>
      <w:proofErr w:type="gramEnd"/>
      <w:r w:rsidRPr="0017752E">
        <w:rPr>
          <w:rFonts w:ascii="Times New Roman" w:hAnsi="Times New Roman" w:cs="Times New Roman"/>
        </w:rPr>
        <w:t xml:space="preserve"> communication technologies like Satellite delivery and ISDN (Integrated Services Digital Network),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the</w:t>
      </w:r>
      <w:proofErr w:type="gramEnd"/>
      <w:r w:rsidRPr="0017752E">
        <w:rPr>
          <w:rFonts w:ascii="Times New Roman" w:hAnsi="Times New Roman" w:cs="Times New Roman"/>
        </w:rPr>
        <w:t xml:space="preserve"> outcome: local TV, global films and global information systems.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In such an era of media upsurge, it becomes an absolute necessity to impose certain legal checks and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bounds</w:t>
      </w:r>
      <w:proofErr w:type="gramEnd"/>
      <w:r w:rsidRPr="0017752E">
        <w:rPr>
          <w:rFonts w:ascii="Times New Roman" w:hAnsi="Times New Roman" w:cs="Times New Roman"/>
        </w:rPr>
        <w:t xml:space="preserve"> on transmission and communication in the due course of this article; we would discuss the various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aspects</w:t>
      </w:r>
      <w:proofErr w:type="gramEnd"/>
      <w:r w:rsidRPr="0017752E">
        <w:rPr>
          <w:rFonts w:ascii="Times New Roman" w:hAnsi="Times New Roman" w:cs="Times New Roman"/>
        </w:rPr>
        <w:t xml:space="preserve"> of media and the relevant legal checks and bounds governing them.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Historical Perspective of Mass Media Laws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 xml:space="preserve">Mass Media laws in Pakistan have a long history and are deeply rooted in the </w:t>
      </w:r>
      <w:proofErr w:type="gramStart"/>
      <w:r w:rsidRPr="0017752E">
        <w:rPr>
          <w:rFonts w:ascii="Times New Roman" w:hAnsi="Times New Roman" w:cs="Times New Roman"/>
        </w:rPr>
        <w:t>country’s</w:t>
      </w:r>
      <w:proofErr w:type="gramEnd"/>
      <w:r w:rsidRPr="0017752E">
        <w:rPr>
          <w:rFonts w:ascii="Times New Roman" w:hAnsi="Times New Roman" w:cs="Times New Roman"/>
        </w:rPr>
        <w:t xml:space="preserve"> colonial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experience</w:t>
      </w:r>
      <w:proofErr w:type="gramEnd"/>
      <w:r w:rsidRPr="0017752E">
        <w:rPr>
          <w:rFonts w:ascii="Times New Roman" w:hAnsi="Times New Roman" w:cs="Times New Roman"/>
        </w:rPr>
        <w:t xml:space="preserve"> under British rule. The earliest regulatory measures can be traced back to 1799 when Lord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Wellesley promulgated the Press Regulations, which had the effect of imposing pre-censorship on an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infant</w:t>
      </w:r>
      <w:proofErr w:type="gramEnd"/>
      <w:r w:rsidRPr="0017752E">
        <w:rPr>
          <w:rFonts w:ascii="Times New Roman" w:hAnsi="Times New Roman" w:cs="Times New Roman"/>
        </w:rPr>
        <w:t xml:space="preserve"> newspaper publishing industry. The onset of 1835 saw the promulgation of the Press Act, which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undid</w:t>
      </w:r>
      <w:proofErr w:type="gramEnd"/>
      <w:r w:rsidRPr="0017752E">
        <w:rPr>
          <w:rFonts w:ascii="Times New Roman" w:hAnsi="Times New Roman" w:cs="Times New Roman"/>
        </w:rPr>
        <w:t xml:space="preserve"> most of, the repressive features of earlier legislations on the subject.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 xml:space="preserve">Thereafter on 18th June 1857, the government passed the ‘Gagging Act’, which among various </w:t>
      </w:r>
      <w:proofErr w:type="gramStart"/>
      <w:r w:rsidRPr="0017752E">
        <w:rPr>
          <w:rFonts w:ascii="Times New Roman" w:hAnsi="Times New Roman" w:cs="Times New Roman"/>
        </w:rPr>
        <w:t>other</w:t>
      </w:r>
      <w:proofErr w:type="gramEnd"/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things</w:t>
      </w:r>
      <w:proofErr w:type="gramEnd"/>
      <w:r w:rsidRPr="0017752E">
        <w:rPr>
          <w:rFonts w:ascii="Times New Roman" w:hAnsi="Times New Roman" w:cs="Times New Roman"/>
        </w:rPr>
        <w:t>, introduced compulsory licensing for the owning or running of printing presses; empowered the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lastRenderedPageBreak/>
        <w:t>government</w:t>
      </w:r>
      <w:proofErr w:type="gramEnd"/>
      <w:r w:rsidRPr="0017752E">
        <w:rPr>
          <w:rFonts w:ascii="Times New Roman" w:hAnsi="Times New Roman" w:cs="Times New Roman"/>
        </w:rPr>
        <w:t xml:space="preserve"> to prohibit the publication or circulation of any newspaper, book or other printed material and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banned</w:t>
      </w:r>
      <w:proofErr w:type="gramEnd"/>
      <w:r w:rsidRPr="0017752E">
        <w:rPr>
          <w:rFonts w:ascii="Times New Roman" w:hAnsi="Times New Roman" w:cs="Times New Roman"/>
        </w:rPr>
        <w:t xml:space="preserve"> the publication or dissemination of statements or news stories which had a tendency to cause a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spellStart"/>
      <w:proofErr w:type="gramStart"/>
      <w:r w:rsidRPr="0017752E">
        <w:rPr>
          <w:rFonts w:ascii="Times New Roman" w:hAnsi="Times New Roman" w:cs="Times New Roman"/>
        </w:rPr>
        <w:t>furore</w:t>
      </w:r>
      <w:proofErr w:type="spellEnd"/>
      <w:proofErr w:type="gramEnd"/>
      <w:r w:rsidRPr="0017752E">
        <w:rPr>
          <w:rFonts w:ascii="Times New Roman" w:hAnsi="Times New Roman" w:cs="Times New Roman"/>
        </w:rPr>
        <w:t xml:space="preserve"> against the government, thereby weakening its authority.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Then followed the ‘Press and Registration of Books Act’ in 1867 and which continues to remain in force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till</w:t>
      </w:r>
      <w:proofErr w:type="gramEnd"/>
      <w:r w:rsidRPr="0017752E">
        <w:rPr>
          <w:rFonts w:ascii="Times New Roman" w:hAnsi="Times New Roman" w:cs="Times New Roman"/>
        </w:rPr>
        <w:t xml:space="preserve"> date. Governor General Lord Lytton promulgated the ‘Vernacular Press Act’ of 1878 allowing the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government</w:t>
      </w:r>
      <w:proofErr w:type="gramEnd"/>
      <w:r w:rsidRPr="0017752E">
        <w:rPr>
          <w:rFonts w:ascii="Times New Roman" w:hAnsi="Times New Roman" w:cs="Times New Roman"/>
        </w:rPr>
        <w:t xml:space="preserve"> to clamp down on the publication of writings deemed seditious and to impose punitive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sanctions</w:t>
      </w:r>
      <w:proofErr w:type="gramEnd"/>
      <w:r w:rsidRPr="0017752E">
        <w:rPr>
          <w:rFonts w:ascii="Times New Roman" w:hAnsi="Times New Roman" w:cs="Times New Roman"/>
        </w:rPr>
        <w:t xml:space="preserve"> on printers and publishers who failed to fall in line. In 1908, Lord </w:t>
      </w:r>
      <w:proofErr w:type="spellStart"/>
      <w:r w:rsidRPr="0017752E">
        <w:rPr>
          <w:rFonts w:ascii="Times New Roman" w:hAnsi="Times New Roman" w:cs="Times New Roman"/>
        </w:rPr>
        <w:t>Minto</w:t>
      </w:r>
      <w:proofErr w:type="spellEnd"/>
      <w:r w:rsidRPr="0017752E">
        <w:rPr>
          <w:rFonts w:ascii="Times New Roman" w:hAnsi="Times New Roman" w:cs="Times New Roman"/>
        </w:rPr>
        <w:t xml:space="preserve"> promulgated the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‘Newspapers (Incitement to Offences) Act, 1908 which authorized local authorities to take action against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the</w:t>
      </w:r>
      <w:proofErr w:type="gramEnd"/>
      <w:r w:rsidRPr="0017752E">
        <w:rPr>
          <w:rFonts w:ascii="Times New Roman" w:hAnsi="Times New Roman" w:cs="Times New Roman"/>
        </w:rPr>
        <w:t xml:space="preserve"> editor of any newspaper that published matter deemed to constitute an incitement to rebellion.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After the creation of Pakistan different media laws have been made in different times and conditions and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are</w:t>
      </w:r>
      <w:proofErr w:type="gramEnd"/>
      <w:r w:rsidRPr="0017752E">
        <w:rPr>
          <w:rFonts w:ascii="Times New Roman" w:hAnsi="Times New Roman" w:cs="Times New Roman"/>
        </w:rPr>
        <w:t xml:space="preserve"> amended according to the need.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r w:rsidRPr="0017752E">
        <w:rPr>
          <w:rFonts w:ascii="Times New Roman" w:hAnsi="Times New Roman" w:cs="Times New Roman"/>
        </w:rPr>
        <w:t>As part of our overall objective of creating an improved media law environment the law department</w:t>
      </w:r>
    </w:p>
    <w:p w:rsidR="0017752E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undertakes</w:t>
      </w:r>
      <w:proofErr w:type="gramEnd"/>
      <w:r w:rsidRPr="0017752E">
        <w:rPr>
          <w:rFonts w:ascii="Times New Roman" w:hAnsi="Times New Roman" w:cs="Times New Roman"/>
        </w:rPr>
        <w:t xml:space="preserve"> activities like counseling radio and TV stations on media laws, provides free publications</w:t>
      </w:r>
    </w:p>
    <w:p w:rsidR="00A66394" w:rsidRPr="0017752E" w:rsidRDefault="0017752E" w:rsidP="0017752E">
      <w:pPr>
        <w:rPr>
          <w:rFonts w:ascii="Times New Roman" w:hAnsi="Times New Roman" w:cs="Times New Roman"/>
        </w:rPr>
      </w:pPr>
      <w:proofErr w:type="gramStart"/>
      <w:r w:rsidRPr="0017752E">
        <w:rPr>
          <w:rFonts w:ascii="Times New Roman" w:hAnsi="Times New Roman" w:cs="Times New Roman"/>
        </w:rPr>
        <w:t>related</w:t>
      </w:r>
      <w:proofErr w:type="gramEnd"/>
      <w:r w:rsidRPr="0017752E">
        <w:rPr>
          <w:rFonts w:ascii="Times New Roman" w:hAnsi="Times New Roman" w:cs="Times New Roman"/>
        </w:rPr>
        <w:t xml:space="preserve"> to media law, works with legislation to improve media freedoms and to develop a database of new</w:t>
      </w:r>
      <w:r w:rsidRPr="0017752E">
        <w:rPr>
          <w:rFonts w:ascii="Times New Roman" w:hAnsi="Times New Roman" w:cs="Times New Roman"/>
        </w:rPr>
        <w:t xml:space="preserve">  media operators</w:t>
      </w:r>
      <w:bookmarkEnd w:id="0"/>
    </w:p>
    <w:sectPr w:rsidR="00A66394" w:rsidRPr="00177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99"/>
    <w:rsid w:val="0017752E"/>
    <w:rsid w:val="006D5999"/>
    <w:rsid w:val="00A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>Olive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2</cp:revision>
  <dcterms:created xsi:type="dcterms:W3CDTF">2020-04-20T11:32:00Z</dcterms:created>
  <dcterms:modified xsi:type="dcterms:W3CDTF">2020-04-20T11:33:00Z</dcterms:modified>
</cp:coreProperties>
</file>