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8255"/>
        <w:gridCol w:w="6"/>
        <w:gridCol w:w="6"/>
      </w:tblGrid>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b/>
                <w:sz w:val="24"/>
                <w:szCs w:val="24"/>
              </w:rPr>
            </w:pPr>
            <w:r w:rsidRPr="00AE2B82">
              <w:rPr>
                <w:rFonts w:ascii="Times New Roman" w:eastAsia="Times New Roman" w:hAnsi="Times New Roman"/>
                <w:b/>
                <w:iCs/>
                <w:sz w:val="24"/>
                <w:szCs w:val="24"/>
              </w:rPr>
              <w:t>THE A-LINE, B-LINE, R-LINE MODEL FOR HYBRID SEED PRODUCTION</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b/>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b/>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r w:rsidRPr="00291729">
              <w:rPr>
                <w:rFonts w:ascii="Times New Roman" w:eastAsia="Times New Roman" w:hAnsi="Times New Roman"/>
                <w:sz w:val="24"/>
                <w:szCs w:val="24"/>
              </w:rPr>
              <w:t>The onion model for producing single-cross hybrid seed was developed utilizing cytoplasmic male-sterile lines called A-lines; male-fertile maintainer lines called B-lines; and male-fertile, fertility-restoring lines called R-lines. The procedure is accomplished in these steps:</w:t>
            </w: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276"/>
        <w:gridCol w:w="11"/>
        <w:gridCol w:w="11"/>
        <w:gridCol w:w="11"/>
        <w:gridCol w:w="11"/>
        <w:gridCol w:w="8"/>
        <w:gridCol w:w="8"/>
        <w:gridCol w:w="6"/>
        <w:gridCol w:w="6"/>
      </w:tblGrid>
      <w:tr w:rsidR="004D0EC5" w:rsidRPr="00265C9C" w:rsidTr="00FA5274">
        <w:trPr>
          <w:gridAfter w:val="9"/>
          <w:trHeight w:val="293"/>
          <w:tblCellSpacing w:w="0" w:type="dxa"/>
        </w:trPr>
        <w:tc>
          <w:tcPr>
            <w:tcW w:w="0" w:type="auto"/>
            <w:vMerge w:val="restart"/>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Merge w:val="restart"/>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18"/>
                <w:szCs w:val="24"/>
              </w:rPr>
            </w:pPr>
          </w:p>
        </w:tc>
      </w:tr>
      <w:tr w:rsidR="004D0EC5" w:rsidRPr="00265C9C" w:rsidTr="00FA5274">
        <w:trPr>
          <w:gridAfter w:val="9"/>
          <w:trHeight w:val="276"/>
          <w:tblCellSpacing w:w="0" w:type="dxa"/>
        </w:trPr>
        <w:tc>
          <w:tcPr>
            <w:tcW w:w="0" w:type="auto"/>
            <w:vMerge/>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18"/>
                <w:szCs w:val="24"/>
              </w:rPr>
            </w:pPr>
          </w:p>
        </w:tc>
      </w:tr>
      <w:tr w:rsidR="004D0EC5" w:rsidRPr="00265C9C" w:rsidTr="00FA5274">
        <w:trPr>
          <w:gridAfter w:val="2"/>
          <w:tblCellSpacing w:w="0" w:type="dxa"/>
        </w:trPr>
        <w:tc>
          <w:tcPr>
            <w:tcW w:w="0" w:type="auto"/>
            <w:vMerge/>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gridSpan w:val="5"/>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Introduction of a male-sterile cytoplasm into the A-line by the backcross procedure,</w:t>
            </w: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gridSpan w:val="7"/>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Maintenance of the male-sterile A-line by pollination from a male-fertile maintainer line with identical genotype, the B-line,</w:t>
            </w: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18"/>
                <w:szCs w:val="24"/>
              </w:rPr>
            </w:pPr>
          </w:p>
        </w:tc>
      </w:tr>
      <w:tr w:rsidR="004D0EC5" w:rsidRPr="00265C9C" w:rsidTr="00FA5274">
        <w:trPr>
          <w:gridAfter w:val="4"/>
          <w:tblCellSpacing w:w="0" w:type="dxa"/>
        </w:trPr>
        <w:tc>
          <w:tcPr>
            <w:tcW w:w="0" w:type="auto"/>
            <w:vMerge/>
            <w:vAlign w:val="center"/>
            <w:hideMark/>
          </w:tcPr>
          <w:p w:rsidR="004D0EC5" w:rsidRPr="00AE2B82" w:rsidRDefault="004D0EC5" w:rsidP="00FA5274">
            <w:pPr>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Development of fertility-restorer lines called, R-lines, and</w:t>
            </w: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18"/>
                <w:szCs w:val="24"/>
              </w:rPr>
            </w:pPr>
          </w:p>
        </w:tc>
      </w:tr>
      <w:tr w:rsidR="004D0EC5" w:rsidRPr="00265C9C" w:rsidTr="00FA5274">
        <w:trPr>
          <w:gridAfter w:val="6"/>
          <w:tblCellSpacing w:w="0" w:type="dxa"/>
        </w:trPr>
        <w:tc>
          <w:tcPr>
            <w:tcW w:w="0" w:type="auto"/>
            <w:vMerge/>
            <w:vAlign w:val="center"/>
            <w:hideMark/>
          </w:tcPr>
          <w:p w:rsidR="004D0EC5" w:rsidRPr="00AE2B82" w:rsidRDefault="004D0EC5" w:rsidP="00FA5274">
            <w:pPr>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Crossing A-lines × R-lines to produce hybrid seed.</w:t>
            </w:r>
          </w:p>
        </w:tc>
        <w:tc>
          <w:tcPr>
            <w:tcW w:w="0" w:type="auto"/>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24"/>
                <w:szCs w:val="24"/>
              </w:rPr>
            </w:pPr>
          </w:p>
        </w:tc>
        <w:tc>
          <w:tcPr>
            <w:tcW w:w="0" w:type="auto"/>
            <w:vMerge w:val="restart"/>
            <w:vAlign w:val="center"/>
            <w:hideMark/>
          </w:tcPr>
          <w:p w:rsidR="004D0EC5" w:rsidRPr="00AE2B82" w:rsidRDefault="004D0EC5" w:rsidP="004D0EC5">
            <w:pPr>
              <w:pStyle w:val="ListParagraph"/>
              <w:numPr>
                <w:ilvl w:val="0"/>
                <w:numId w:val="1"/>
              </w:numPr>
              <w:spacing w:after="0" w:line="240" w:lineRule="auto"/>
              <w:jc w:val="both"/>
              <w:rPr>
                <w:rFonts w:ascii="Times New Roman" w:eastAsia="Times New Roman" w:hAnsi="Times New Roman"/>
                <w:sz w:val="18"/>
                <w:szCs w:val="24"/>
              </w:rPr>
            </w:pPr>
          </w:p>
        </w:tc>
      </w:tr>
      <w:tr w:rsidR="004D0EC5" w:rsidRPr="00265C9C" w:rsidTr="00FA5274">
        <w:trPr>
          <w:gridAfter w:val="6"/>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gridAfter w:val="6"/>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7166"/>
        <w:gridCol w:w="6"/>
        <w:gridCol w:w="6"/>
      </w:tblGrid>
      <w:tr w:rsidR="004D0EC5" w:rsidRPr="00265C9C" w:rsidTr="00FA5274">
        <w:trPr>
          <w:trHeight w:val="180"/>
          <w:tblCellSpacing w:w="0" w:type="dxa"/>
        </w:trPr>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r w:rsidRPr="00291729">
              <w:rPr>
                <w:rFonts w:ascii="Times New Roman" w:eastAsia="Times New Roman" w:hAnsi="Times New Roman"/>
                <w:sz w:val="24"/>
                <w:szCs w:val="24"/>
              </w:rPr>
              <w:t>The A-line, B-line, R-line procedure for onion is illustrated in Figure 11.5.</w:t>
            </w: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r w:rsidRPr="00291729">
              <w:rPr>
                <w:rFonts w:ascii="Times New Roman" w:eastAsia="Times New Roman" w:hAnsi="Times New Roman"/>
                <w:sz w:val="24"/>
                <w:szCs w:val="24"/>
              </w:rPr>
              <w:t>Normally two or more nuclear, fertility-restorer genes and some modifying genes are required to restore complete fertility to the cytoplasmic male sterile A-line. The cytoplasm and a two-gene (</w:t>
            </w:r>
            <w:r w:rsidRPr="00291729">
              <w:rPr>
                <w:rFonts w:ascii="Times New Roman" w:eastAsia="Times New Roman" w:hAnsi="Times New Roman"/>
                <w:i/>
                <w:iCs/>
                <w:sz w:val="24"/>
                <w:szCs w:val="24"/>
              </w:rPr>
              <w:t>Rf</w:t>
            </w:r>
            <w:r w:rsidRPr="00291729">
              <w:rPr>
                <w:rFonts w:ascii="Times New Roman" w:eastAsia="Times New Roman" w:hAnsi="Times New Roman"/>
                <w:i/>
                <w:iCs/>
                <w:sz w:val="15"/>
                <w:szCs w:val="15"/>
                <w:vertAlign w:val="subscript"/>
              </w:rPr>
              <w:t>1</w:t>
            </w:r>
            <w:r w:rsidRPr="00291729">
              <w:rPr>
                <w:rFonts w:ascii="Times New Roman" w:eastAsia="Times New Roman" w:hAnsi="Times New Roman"/>
                <w:i/>
                <w:iCs/>
                <w:sz w:val="24"/>
                <w:szCs w:val="24"/>
              </w:rPr>
              <w:t>, Rf</w:t>
            </w:r>
            <w:r w:rsidRPr="00291729">
              <w:rPr>
                <w:rFonts w:ascii="Times New Roman" w:eastAsia="Times New Roman" w:hAnsi="Times New Roman"/>
                <w:i/>
                <w:iCs/>
                <w:sz w:val="15"/>
                <w:szCs w:val="15"/>
                <w:vertAlign w:val="subscript"/>
              </w:rPr>
              <w:t>2</w:t>
            </w:r>
            <w:r w:rsidRPr="00291729">
              <w:rPr>
                <w:rFonts w:ascii="Times New Roman" w:eastAsia="Times New Roman" w:hAnsi="Times New Roman"/>
                <w:sz w:val="24"/>
                <w:szCs w:val="24"/>
              </w:rPr>
              <w:t>) fertility-restorer system are shown for the different breeding lines in the example below:</w:t>
            </w: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Default="004D0EC5" w:rsidP="00FA5274">
            <w:pPr>
              <w:spacing w:after="0" w:line="240" w:lineRule="auto"/>
              <w:jc w:val="both"/>
              <w:rPr>
                <w:rFonts w:ascii="Times New Roman" w:eastAsia="Times New Roman" w:hAnsi="Times New Roman"/>
                <w:sz w:val="24"/>
                <w:szCs w:val="24"/>
              </w:rPr>
            </w:pPr>
          </w:p>
          <w:p w:rsidR="004D0EC5" w:rsidRDefault="004D0EC5" w:rsidP="00FA5274">
            <w:pPr>
              <w:spacing w:after="0" w:line="240" w:lineRule="auto"/>
              <w:jc w:val="both"/>
              <w:rPr>
                <w:rFonts w:ascii="Times New Roman" w:eastAsia="Times New Roman" w:hAnsi="Times New Roman"/>
                <w:sz w:val="24"/>
                <w:szCs w:val="24"/>
              </w:rPr>
            </w:pPr>
          </w:p>
          <w:p w:rsidR="004D0EC5" w:rsidRDefault="004D0EC5" w:rsidP="00FA5274">
            <w:pPr>
              <w:spacing w:after="0" w:line="240" w:lineRule="auto"/>
              <w:jc w:val="both"/>
              <w:rPr>
                <w:rFonts w:ascii="Times New Roman" w:eastAsia="Times New Roman" w:hAnsi="Times New Roman"/>
                <w:sz w:val="24"/>
                <w:szCs w:val="24"/>
              </w:rPr>
            </w:pPr>
          </w:p>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5832368" wp14:editId="12F20EF2">
                  <wp:extent cx="4114800" cy="695325"/>
                  <wp:effectExtent l="0" t="0" r="0" b="9525"/>
                  <wp:docPr id="14" name="Picture 33" descr="021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210-001.gif"/>
                          <pic:cNvPicPr>
                            <a:picLocks noChangeAspect="1" noChangeArrowheads="1"/>
                          </pic:cNvPicPr>
                        </pic:nvPicPr>
                        <pic:blipFill rotWithShape="1">
                          <a:blip r:embed="rId6"/>
                          <a:srcRect b="62354"/>
                          <a:stretch/>
                        </pic:blipFill>
                        <pic:spPr bwMode="auto">
                          <a:xfrm>
                            <a:off x="0" y="0"/>
                            <a:ext cx="4110990" cy="6946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tcPr>
          <w:p w:rsidR="004D0EC5" w:rsidRDefault="004D0EC5" w:rsidP="004D0EC5">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 LINE seed for next generation is produced by pollinated male sterile a Line with B-Line (isoline of A Line) This A-Line seed can be used for next year Hybrid seed Production. B-Line seed for next generation is produced by selfing </w:t>
            </w:r>
          </w:p>
          <w:p w:rsidR="004D0EC5" w:rsidRDefault="004D0EC5" w:rsidP="004D0EC5">
            <w:pPr>
              <w:spacing w:after="0" w:line="240" w:lineRule="auto"/>
              <w:jc w:val="both"/>
              <w:rPr>
                <w:rFonts w:ascii="Times New Roman" w:eastAsia="Times New Roman" w:hAnsi="Times New Roman"/>
                <w:noProof/>
                <w:sz w:val="24"/>
                <w:szCs w:val="24"/>
              </w:rPr>
            </w:pPr>
          </w:p>
          <w:p w:rsidR="004D0EC5" w:rsidRDefault="004D0EC5" w:rsidP="004D0EC5">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drawing>
                <wp:inline distT="0" distB="0" distL="0" distR="0" wp14:anchorId="5123CF4B" wp14:editId="65D44750">
                  <wp:extent cx="4114800" cy="1151695"/>
                  <wp:effectExtent l="0" t="0" r="0" b="0"/>
                  <wp:docPr id="1" name="Picture 33" descr="021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0210-001.gif"/>
                          <pic:cNvPicPr>
                            <a:picLocks noChangeAspect="1" noChangeArrowheads="1"/>
                          </pic:cNvPicPr>
                        </pic:nvPicPr>
                        <pic:blipFill rotWithShape="1">
                          <a:blip r:embed="rId6"/>
                          <a:srcRect t="37646"/>
                          <a:stretch/>
                        </pic:blipFill>
                        <pic:spPr bwMode="auto">
                          <a:xfrm>
                            <a:off x="0" y="0"/>
                            <a:ext cx="4110990" cy="1150629"/>
                          </a:xfrm>
                          <a:prstGeom prst="rect">
                            <a:avLst/>
                          </a:prstGeom>
                          <a:noFill/>
                          <a:ln>
                            <a:noFill/>
                          </a:ln>
                          <a:extLst>
                            <a:ext uri="{53640926-AAD7-44D8-BBD7-CCE9431645EC}">
                              <a14:shadowObscured xmlns:a14="http://schemas.microsoft.com/office/drawing/2010/main"/>
                            </a:ext>
                          </a:extLst>
                        </pic:spPr>
                      </pic:pic>
                    </a:graphicData>
                  </a:graphic>
                </wp:inline>
              </w:drawing>
            </w:r>
          </w:p>
          <w:p w:rsidR="004D0EC5" w:rsidRDefault="004D0EC5" w:rsidP="004D0EC5">
            <w:pPr>
              <w:spacing w:after="0" w:line="240" w:lineRule="auto"/>
              <w:jc w:val="both"/>
              <w:rPr>
                <w:rFonts w:ascii="Times New Roman" w:eastAsia="Times New Roman" w:hAnsi="Times New Roman"/>
                <w:noProof/>
                <w:sz w:val="24"/>
                <w:szCs w:val="24"/>
              </w:rPr>
            </w:pPr>
          </w:p>
          <w:p w:rsidR="004D0EC5" w:rsidRDefault="004D0EC5" w:rsidP="004D0EC5">
            <w:pPr>
              <w:spacing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Fertily hybrid seed can be produced by pollinating A-line with R-Line (that have fertility restorer gene). </w:t>
            </w:r>
            <w:bookmarkStart w:id="0" w:name="_GoBack"/>
            <w:bookmarkEnd w:id="0"/>
          </w:p>
        </w:tc>
        <w:tc>
          <w:tcPr>
            <w:tcW w:w="0" w:type="auto"/>
            <w:vAlign w:val="center"/>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b/>
                <w:color w:val="FFFFFF"/>
                <w:sz w:val="24"/>
                <w:szCs w:val="24"/>
                <w:highlight w:val="black"/>
              </w:rPr>
              <w:t>A-LINES AND B-LINES</w:t>
            </w:r>
            <w:r w:rsidRPr="00291729">
              <w:rPr>
                <w:rFonts w:ascii="Times New Roman" w:eastAsia="Times New Roman" w:hAnsi="Times New Roman"/>
                <w:sz w:val="24"/>
                <w:szCs w:val="24"/>
              </w:rPr>
              <w:t xml:space="preserve">. In the cross to produce hybrid seed, the A-line is the female or seed-producing parent line. It contains recessive, </w:t>
            </w:r>
            <w:proofErr w:type="spellStart"/>
            <w:r w:rsidRPr="00291729">
              <w:rPr>
                <w:rFonts w:ascii="Times New Roman" w:eastAsia="Times New Roman" w:hAnsi="Times New Roman"/>
                <w:sz w:val="24"/>
                <w:szCs w:val="24"/>
              </w:rPr>
              <w:t>nonrestorer</w:t>
            </w:r>
            <w:proofErr w:type="spellEnd"/>
            <w:r w:rsidRPr="00291729">
              <w:rPr>
                <w:rFonts w:ascii="Times New Roman" w:eastAsia="Times New Roman" w:hAnsi="Times New Roman"/>
                <w:sz w:val="24"/>
                <w:szCs w:val="24"/>
              </w:rPr>
              <w:t xml:space="preserve"> (</w:t>
            </w:r>
            <w:r w:rsidRPr="00291729">
              <w:rPr>
                <w:rFonts w:ascii="Times New Roman" w:eastAsia="Times New Roman" w:hAnsi="Times New Roman"/>
                <w:i/>
                <w:iCs/>
                <w:sz w:val="24"/>
                <w:szCs w:val="24"/>
              </w:rPr>
              <w:t>rf</w:t>
            </w:r>
            <w:r w:rsidRPr="00291729">
              <w:rPr>
                <w:rFonts w:ascii="Times New Roman" w:eastAsia="Times New Roman" w:hAnsi="Times New Roman"/>
                <w:i/>
                <w:iCs/>
                <w:sz w:val="15"/>
                <w:szCs w:val="15"/>
                <w:vertAlign w:val="subscript"/>
              </w:rPr>
              <w:t>1</w:t>
            </w:r>
            <w:r w:rsidRPr="00291729">
              <w:rPr>
                <w:rFonts w:ascii="Times New Roman" w:eastAsia="Times New Roman" w:hAnsi="Times New Roman"/>
                <w:i/>
                <w:iCs/>
                <w:sz w:val="24"/>
                <w:szCs w:val="24"/>
              </w:rPr>
              <w:t>, rf</w:t>
            </w:r>
            <w:r w:rsidRPr="00291729">
              <w:rPr>
                <w:rFonts w:ascii="Times New Roman" w:eastAsia="Times New Roman" w:hAnsi="Times New Roman"/>
                <w:i/>
                <w:iCs/>
                <w:sz w:val="15"/>
                <w:szCs w:val="15"/>
                <w:vertAlign w:val="subscript"/>
              </w:rPr>
              <w:t>2</w:t>
            </w:r>
            <w:r w:rsidRPr="00291729">
              <w:rPr>
                <w:rFonts w:ascii="Times New Roman" w:eastAsia="Times New Roman" w:hAnsi="Times New Roman"/>
                <w:i/>
                <w:iCs/>
                <w:sz w:val="24"/>
                <w:szCs w:val="24"/>
              </w:rPr>
              <w:t>)</w:t>
            </w:r>
            <w:r w:rsidRPr="00291729">
              <w:rPr>
                <w:rFonts w:ascii="Times New Roman" w:eastAsia="Times New Roman" w:hAnsi="Times New Roman"/>
                <w:sz w:val="24"/>
                <w:szCs w:val="24"/>
              </w:rPr>
              <w:t xml:space="preserve"> genes. Inbred lines that do not contain dominant, fertility-restorer genes are crossed to a source of cytoplasmic male sterility and successively backcrossed until the genotype of the A-line is recovered in the male sterile cytoplasm. The line with the cytoplasmic male sterility is used as the female parent in the crosses because the cytoplasm is transmitted through the egg, not the pollen. Normally five to seven backcrosses are required to transfer the A-line chromosomes into sterile cytoplasm and fully recover the genotype of the recurrent parent. The genotype of the A-line must combine with that of an R-line to produce a productive hybrid.</w:t>
            </w:r>
          </w:p>
          <w:p w:rsidR="004D0EC5" w:rsidRDefault="004D0EC5" w:rsidP="00FA5274">
            <w:pPr>
              <w:spacing w:after="0" w:line="240" w:lineRule="auto"/>
              <w:jc w:val="both"/>
              <w:rPr>
                <w:rFonts w:ascii="Times New Roman" w:eastAsia="Times New Roman" w:hAnsi="Times New Roman"/>
                <w:sz w:val="24"/>
                <w:szCs w:val="24"/>
              </w:rPr>
            </w:pPr>
          </w:p>
          <w:p w:rsidR="004D0EC5" w:rsidRPr="00291729" w:rsidRDefault="004D0EC5" w:rsidP="00FA5274">
            <w:pPr>
              <w:spacing w:after="0" w:line="240" w:lineRule="auto"/>
              <w:jc w:val="both"/>
              <w:rPr>
                <w:rFonts w:ascii="Times New Roman" w:eastAsia="Times New Roman" w:hAnsi="Times New Roman"/>
                <w:sz w:val="24"/>
                <w:szCs w:val="24"/>
              </w:rPr>
            </w:pPr>
            <w:r w:rsidRPr="00291729">
              <w:rPr>
                <w:rFonts w:ascii="Times New Roman" w:eastAsia="Times New Roman" w:hAnsi="Times New Roman"/>
                <w:sz w:val="24"/>
                <w:szCs w:val="24"/>
              </w:rPr>
              <w:t>The cytoplasmic male sterile A-line is maintained by pollination from a male-fertile</w:t>
            </w:r>
            <w:r w:rsidRPr="00AE2B82">
              <w:rPr>
                <w:rFonts w:ascii="Times New Roman" w:eastAsia="Times New Roman" w:hAnsi="Times New Roman"/>
                <w:sz w:val="24"/>
                <w:szCs w:val="24"/>
              </w:rPr>
              <w:t xml:space="preserve"> counterpart, called the B-line. The B-line has the same genotype as the A-line, with normal instead of sterile cytoplasm, and recessive, </w:t>
            </w:r>
            <w:proofErr w:type="spellStart"/>
            <w:r w:rsidRPr="00AE2B82">
              <w:rPr>
                <w:rFonts w:ascii="Times New Roman" w:eastAsia="Times New Roman" w:hAnsi="Times New Roman"/>
                <w:sz w:val="24"/>
                <w:szCs w:val="24"/>
              </w:rPr>
              <w:t>nonrestorer</w:t>
            </w:r>
            <w:proofErr w:type="spellEnd"/>
            <w:r w:rsidRPr="00AE2B82">
              <w:rPr>
                <w:rFonts w:ascii="Times New Roman" w:eastAsia="Times New Roman" w:hAnsi="Times New Roman"/>
                <w:sz w:val="24"/>
                <w:szCs w:val="24"/>
              </w:rPr>
              <w:t xml:space="preserve"> (</w:t>
            </w:r>
            <w:r w:rsidRPr="00AE2B82">
              <w:rPr>
                <w:rFonts w:ascii="Times New Roman" w:eastAsia="Times New Roman" w:hAnsi="Times New Roman"/>
                <w:i/>
                <w:iCs/>
                <w:sz w:val="24"/>
                <w:szCs w:val="24"/>
              </w:rPr>
              <w:t>rf</w:t>
            </w:r>
            <w:r w:rsidRPr="00AE2B82">
              <w:rPr>
                <w:rFonts w:ascii="Times New Roman" w:eastAsia="Times New Roman" w:hAnsi="Times New Roman"/>
                <w:i/>
                <w:iCs/>
                <w:sz w:val="15"/>
                <w:szCs w:val="15"/>
                <w:vertAlign w:val="subscript"/>
              </w:rPr>
              <w:t>1</w:t>
            </w:r>
            <w:r w:rsidRPr="00AE2B82">
              <w:rPr>
                <w:rFonts w:ascii="Times New Roman" w:eastAsia="Times New Roman" w:hAnsi="Times New Roman"/>
                <w:sz w:val="24"/>
                <w:szCs w:val="24"/>
              </w:rPr>
              <w:t xml:space="preserve">, </w:t>
            </w:r>
            <w:r w:rsidRPr="00AE2B82">
              <w:rPr>
                <w:rFonts w:ascii="Times New Roman" w:eastAsia="Times New Roman" w:hAnsi="Times New Roman"/>
                <w:i/>
                <w:iCs/>
                <w:sz w:val="24"/>
                <w:szCs w:val="24"/>
              </w:rPr>
              <w:t>rf</w:t>
            </w:r>
            <w:r w:rsidRPr="00AE2B82">
              <w:rPr>
                <w:rFonts w:ascii="Times New Roman" w:eastAsia="Times New Roman" w:hAnsi="Times New Roman"/>
                <w:i/>
                <w:iCs/>
                <w:sz w:val="15"/>
                <w:szCs w:val="15"/>
                <w:vertAlign w:val="subscript"/>
              </w:rPr>
              <w:t>2</w:t>
            </w:r>
            <w:r w:rsidRPr="00AE2B82">
              <w:rPr>
                <w:rFonts w:ascii="Times New Roman" w:eastAsia="Times New Roman" w:hAnsi="Times New Roman"/>
                <w:sz w:val="24"/>
                <w:szCs w:val="24"/>
              </w:rPr>
              <w:t>) genes like the A-line.</w:t>
            </w: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bl>
    <w:p w:rsidR="004D0EC5" w:rsidRPr="00291729"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1723"/>
        <w:gridCol w:w="1722"/>
        <w:gridCol w:w="1722"/>
        <w:gridCol w:w="6"/>
        <w:gridCol w:w="6"/>
      </w:tblGrid>
      <w:tr w:rsidR="004D0EC5" w:rsidRPr="00265C9C" w:rsidTr="00FA5274">
        <w:trPr>
          <w:gridAfter w:val="2"/>
          <w:trHeight w:val="180"/>
          <w:tblCellSpacing w:w="0" w:type="dxa"/>
        </w:trPr>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gridAfter w:val="2"/>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gridAfter w:val="2"/>
          <w:tblCellSpacing w:w="0" w:type="dxa"/>
        </w:trPr>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291729" w:rsidRDefault="004D0EC5" w:rsidP="00FA5274">
            <w:pPr>
              <w:spacing w:after="0" w:line="240" w:lineRule="auto"/>
              <w:jc w:val="both"/>
              <w:rPr>
                <w:rFonts w:ascii="Times New Roman" w:eastAsia="Times New Roman" w:hAnsi="Times New Roman"/>
                <w:sz w:val="20"/>
                <w:szCs w:val="20"/>
              </w:rPr>
            </w:pPr>
          </w:p>
        </w:tc>
        <w:tc>
          <w:tcPr>
            <w:tcW w:w="0" w:type="auto"/>
            <w:vMerge/>
            <w:vAlign w:val="center"/>
            <w:hideMark/>
          </w:tcPr>
          <w:p w:rsidR="004D0EC5" w:rsidRPr="00291729"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80"/>
          <w:tblCellSpacing w:w="0" w:type="dxa"/>
        </w:trPr>
        <w:tc>
          <w:tcPr>
            <w:tcW w:w="0" w:type="auto"/>
            <w:gridSpan w:val="6"/>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gridSpan w:val="6"/>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gridSpan w:val="2"/>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14:anchorId="0B6E6844" wp14:editId="25A2B59F">
                  <wp:extent cx="3261995" cy="5568950"/>
                  <wp:effectExtent l="19050" t="0" r="0" b="0"/>
                  <wp:docPr id="15" name="Picture 35" descr="021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0211-001.gif"/>
                          <pic:cNvPicPr>
                            <a:picLocks noChangeAspect="1" noChangeArrowheads="1"/>
                          </pic:cNvPicPr>
                        </pic:nvPicPr>
                        <pic:blipFill>
                          <a:blip r:embed="rId7"/>
                          <a:srcRect/>
                          <a:stretch>
                            <a:fillRect/>
                          </a:stretch>
                        </pic:blipFill>
                        <pic:spPr bwMode="auto">
                          <a:xfrm>
                            <a:off x="0" y="0"/>
                            <a:ext cx="3261995" cy="5568950"/>
                          </a:xfrm>
                          <a:prstGeom prst="rect">
                            <a:avLst/>
                          </a:prstGeom>
                          <a:noFill/>
                          <a:ln w="9525">
                            <a:noFill/>
                            <a:miter lim="800000"/>
                            <a:headEnd/>
                            <a:tailEnd/>
                          </a:ln>
                        </pic:spPr>
                      </pic:pic>
                    </a:graphicData>
                  </a:graphic>
                </wp:inline>
              </w:drawing>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gridSpan w:val="6"/>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gridSpan w:val="6"/>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D0EC5" w:rsidRPr="00265C9C" w:rsidTr="00FA5274">
        <w:trPr>
          <w:tblCellSpacing w:w="0" w:type="dxa"/>
        </w:trPr>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0"/>
                <w:szCs w:val="20"/>
              </w:rPr>
              <w:t>Fig. 11.5.</w:t>
            </w:r>
            <w:r w:rsidRPr="00AE2B82">
              <w:rPr>
                <w:rFonts w:ascii="Times New Roman" w:eastAsia="Times New Roman" w:hAnsi="Times New Roman"/>
                <w:sz w:val="20"/>
                <w:szCs w:val="20"/>
              </w:rPr>
              <w:br/>
              <w:t>The A-line, B-line, and R-line model for producing single-cross</w:t>
            </w:r>
            <w:r w:rsidRPr="00AE2B82">
              <w:rPr>
                <w:rFonts w:ascii="Times New Roman" w:eastAsia="Times New Roman" w:hAnsi="Times New Roman"/>
                <w:sz w:val="20"/>
                <w:szCs w:val="20"/>
              </w:rPr>
              <w:br/>
              <w:t> hybrid seed in onion. The male-sterile A-line is maintained by </w:t>
            </w:r>
            <w:r w:rsidRPr="00AE2B82">
              <w:rPr>
                <w:rFonts w:ascii="Times New Roman" w:eastAsia="Times New Roman" w:hAnsi="Times New Roman"/>
                <w:sz w:val="20"/>
                <w:szCs w:val="20"/>
              </w:rPr>
              <w:br/>
              <w:t>pollination from a male fertile, genetically identical, nonrestorer</w:t>
            </w:r>
            <w:r w:rsidRPr="00AE2B82">
              <w:rPr>
                <w:rFonts w:ascii="Times New Roman" w:eastAsia="Times New Roman" w:hAnsi="Times New Roman"/>
                <w:sz w:val="20"/>
                <w:szCs w:val="20"/>
              </w:rPr>
              <w:br/>
              <w:t> B-line. Hybrid seed is produced by pollination of the A-line from</w:t>
            </w:r>
            <w:r w:rsidRPr="00AE2B82">
              <w:rPr>
                <w:rFonts w:ascii="Times New Roman" w:eastAsia="Times New Roman" w:hAnsi="Times New Roman"/>
                <w:sz w:val="20"/>
                <w:szCs w:val="20"/>
              </w:rPr>
              <w:br/>
              <w:t> the fertility-restoring R-line.</w:t>
            </w: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b/>
                <w:color w:val="FFFFFF"/>
                <w:sz w:val="24"/>
                <w:szCs w:val="24"/>
                <w:highlight w:val="black"/>
              </w:rPr>
              <w:t>R-LINES</w:t>
            </w:r>
            <w:r w:rsidRPr="00AE2B82">
              <w:rPr>
                <w:rFonts w:ascii="Times New Roman" w:eastAsia="Times New Roman" w:hAnsi="Times New Roman"/>
                <w:sz w:val="24"/>
                <w:szCs w:val="24"/>
              </w:rPr>
              <w:t>. The R-line is the pollen parent in the cross to produce hybrid seed. The function of the R-line is to:</w:t>
            </w:r>
          </w:p>
          <w:p w:rsidR="004D0EC5" w:rsidRPr="00AE2B82" w:rsidRDefault="004D0EC5" w:rsidP="004D0EC5">
            <w:pPr>
              <w:pStyle w:val="ListParagraph"/>
              <w:numPr>
                <w:ilvl w:val="0"/>
                <w:numId w:val="2"/>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Pollinate the A-line,</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0"/>
                <w:szCs w:val="20"/>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gridAfter w:val="2"/>
          <w:tblCellSpacing w:w="0" w:type="dxa"/>
        </w:trPr>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r>
      <w:tr w:rsidR="004D0EC5" w:rsidRPr="00265C9C" w:rsidTr="00FA5274">
        <w:trPr>
          <w:gridAfter w:val="2"/>
          <w:tblCellSpacing w:w="0" w:type="dxa"/>
        </w:trPr>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r>
      <w:tr w:rsidR="004D0EC5" w:rsidRPr="00265C9C" w:rsidTr="00FA5274">
        <w:trPr>
          <w:gridAfter w:val="2"/>
          <w:trHeight w:val="15"/>
          <w:tblCellSpacing w:w="0" w:type="dxa"/>
        </w:trPr>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4203"/>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2"/>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Restore fertility in the hybrid seed, and</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7229"/>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4D0EC5">
            <w:pPr>
              <w:pStyle w:val="ListParagraph"/>
              <w:numPr>
                <w:ilvl w:val="0"/>
                <w:numId w:val="2"/>
              </w:num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Combine with the A-line to produce a vigorous and productive hybrid.</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Abundant pollen production and complete anther extrusion to aid in pollen dissemination are essential characteristics of the R-lines. Because the R-line has dominant genes for fertility restoration, it may have either fertile cytoplasm or sterile cytoplasm. It may be advantageous to develop restorer lines with sterile cytoplasm, because presence of restorer genes can then be confirmed without testcrossing to male sterile lines. Two restorer genes are shown in this example, but a third restorer gene and additional modifying genes are often required to completely restore fertility to the hybrid progeny in different species.</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sz w:val="24"/>
                <w:szCs w:val="24"/>
              </w:rPr>
              <w:t>Another requisite of the R-line is ability to combine with the A-line to produce a superior yielding hybrid. The combining ability of potential R-lines is evaluated by crossing with A-line testers and growing the hybrid progenies in yield trials. If a line with superior combining ability is identified, restorer genes may be added by the backcross procedure. Modifier genes usually are not added with the backcross but must be present in the potential R-line for it to be a successful parent line.</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b/>
                <w:sz w:val="24"/>
                <w:szCs w:val="24"/>
              </w:rPr>
              <w:t>CROSSING A- AND R-LINES</w:t>
            </w:r>
            <w:r w:rsidRPr="00AE2B82">
              <w:rPr>
                <w:rFonts w:ascii="Times New Roman" w:eastAsia="Times New Roman" w:hAnsi="Times New Roman"/>
                <w:sz w:val="24"/>
                <w:szCs w:val="24"/>
              </w:rPr>
              <w:t xml:space="preserve">. The hybrid seed is produced on the A-line after pollination from the R-line. In commercial seed production, the A- and R-lines are planted in alternate strips in the hybrid seed production field, with the male sterile A-line being pollinated by wind-blown pollen from the R-line. In corn, sunflower, and wheat, the symbol </w:t>
            </w:r>
            <w:proofErr w:type="spellStart"/>
            <w:r w:rsidRPr="00AE2B82">
              <w:rPr>
                <w:rFonts w:ascii="Times New Roman" w:eastAsia="Times New Roman" w:hAnsi="Times New Roman"/>
                <w:i/>
                <w:iCs/>
                <w:sz w:val="24"/>
                <w:szCs w:val="24"/>
              </w:rPr>
              <w:t>R</w:t>
            </w:r>
            <w:r w:rsidRPr="00AE2B82">
              <w:rPr>
                <w:rFonts w:ascii="Times New Roman" w:eastAsia="Times New Roman" w:hAnsi="Times New Roman"/>
                <w:i/>
                <w:iCs/>
                <w:sz w:val="15"/>
                <w:szCs w:val="15"/>
                <w:vertAlign w:val="subscript"/>
              </w:rPr>
              <w:t>f</w:t>
            </w:r>
            <w:proofErr w:type="spellEnd"/>
            <w:r w:rsidRPr="00AE2B82">
              <w:rPr>
                <w:rFonts w:ascii="Times New Roman" w:eastAsia="Times New Roman" w:hAnsi="Times New Roman"/>
                <w:sz w:val="24"/>
                <w:szCs w:val="24"/>
              </w:rPr>
              <w:t xml:space="preserve"> is used to designate the fertility-restoring gene. The symbol </w:t>
            </w:r>
            <w:proofErr w:type="spellStart"/>
            <w:r w:rsidRPr="00AE2B82">
              <w:rPr>
                <w:rFonts w:ascii="Times New Roman" w:eastAsia="Times New Roman" w:hAnsi="Times New Roman"/>
                <w:i/>
                <w:iCs/>
                <w:sz w:val="24"/>
                <w:szCs w:val="24"/>
              </w:rPr>
              <w:t>Ms</w:t>
            </w:r>
            <w:proofErr w:type="spellEnd"/>
            <w:r w:rsidRPr="00AE2B82">
              <w:rPr>
                <w:rFonts w:ascii="Times New Roman" w:eastAsia="Times New Roman" w:hAnsi="Times New Roman"/>
                <w:sz w:val="24"/>
                <w:szCs w:val="24"/>
              </w:rPr>
              <w:t xml:space="preserve"> is used for the fertility-restoring gene in onion, millet, and sorghum.</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rHeight w:val="15"/>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4D0EC5" w:rsidRPr="00AE2B82" w:rsidRDefault="004D0EC5" w:rsidP="004D0EC5">
      <w:pPr>
        <w:spacing w:after="0" w:line="240" w:lineRule="auto"/>
        <w:jc w:val="both"/>
        <w:rPr>
          <w:rFonts w:ascii="Times New Roman" w:eastAsia="Times New Roman" w:hAnsi="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4D0EC5" w:rsidRPr="00265C9C" w:rsidTr="00FA5274">
        <w:trPr>
          <w:trHeight w:val="180"/>
          <w:tblCellSpacing w:w="0" w:type="dxa"/>
        </w:trPr>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c>
          <w:tcPr>
            <w:tcW w:w="0" w:type="auto"/>
            <w:vMerge w:val="restart"/>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gridSpan w:val="3"/>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r w:rsidR="004D0EC5" w:rsidRPr="00265C9C" w:rsidTr="00FA5274">
        <w:trPr>
          <w:tblCellSpacing w:w="0" w:type="dxa"/>
        </w:trPr>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r w:rsidRPr="00AE2B82">
              <w:rPr>
                <w:rFonts w:ascii="Times New Roman" w:eastAsia="Times New Roman" w:hAnsi="Times New Roman"/>
                <w:i/>
                <w:iCs/>
                <w:sz w:val="24"/>
                <w:szCs w:val="24"/>
              </w:rPr>
              <w:t>An important feature of the cytoplasmic-male sterility/fertility-restorer gene system is that it made possible the production of hybrid cultivars in crop species in which male and female floral organs are contained in the same floral structures</w:t>
            </w:r>
            <w:r w:rsidRPr="00AE2B82">
              <w:rPr>
                <w:rFonts w:ascii="Times New Roman" w:eastAsia="Times New Roman" w:hAnsi="Times New Roman"/>
                <w:sz w:val="24"/>
                <w:szCs w:val="24"/>
              </w:rPr>
              <w:t xml:space="preserve">. Hybrid seed could now be produced in crop plants such as </w:t>
            </w:r>
            <w:proofErr w:type="spellStart"/>
            <w:r w:rsidRPr="00AE2B82">
              <w:rPr>
                <w:rFonts w:ascii="Times New Roman" w:eastAsia="Times New Roman" w:hAnsi="Times New Roman"/>
                <w:sz w:val="24"/>
                <w:szCs w:val="24"/>
              </w:rPr>
              <w:t>faba</w:t>
            </w:r>
            <w:proofErr w:type="spellEnd"/>
            <w:r w:rsidRPr="00AE2B82">
              <w:rPr>
                <w:rFonts w:ascii="Times New Roman" w:eastAsia="Times New Roman" w:hAnsi="Times New Roman"/>
                <w:sz w:val="24"/>
                <w:szCs w:val="24"/>
              </w:rPr>
              <w:t xml:space="preserve"> bean, millet, rice, sorghum, </w:t>
            </w:r>
            <w:proofErr w:type="spellStart"/>
            <w:r w:rsidRPr="00AE2B82">
              <w:rPr>
                <w:rFonts w:ascii="Times New Roman" w:eastAsia="Times New Roman" w:hAnsi="Times New Roman"/>
                <w:sz w:val="24"/>
                <w:szCs w:val="24"/>
              </w:rPr>
              <w:t>sugarbeet</w:t>
            </w:r>
            <w:proofErr w:type="spellEnd"/>
            <w:r w:rsidRPr="00AE2B82">
              <w:rPr>
                <w:rFonts w:ascii="Times New Roman" w:eastAsia="Times New Roman" w:hAnsi="Times New Roman"/>
                <w:sz w:val="24"/>
                <w:szCs w:val="24"/>
              </w:rPr>
              <w:t xml:space="preserve">, sunflower, wheat, and other field and vegetable crops that, unlike corn, do not have the luxury of </w:t>
            </w:r>
            <w:proofErr w:type="spellStart"/>
            <w:r w:rsidRPr="00AE2B82">
              <w:rPr>
                <w:rFonts w:ascii="Times New Roman" w:eastAsia="Times New Roman" w:hAnsi="Times New Roman"/>
                <w:sz w:val="24"/>
                <w:szCs w:val="24"/>
              </w:rPr>
              <w:t>detasseling</w:t>
            </w:r>
            <w:proofErr w:type="spellEnd"/>
            <w:r w:rsidRPr="00AE2B82">
              <w:rPr>
                <w:rFonts w:ascii="Times New Roman" w:eastAsia="Times New Roman" w:hAnsi="Times New Roman"/>
                <w:sz w:val="24"/>
                <w:szCs w:val="24"/>
              </w:rPr>
              <w:t xml:space="preserve"> for pollen control.</w:t>
            </w:r>
          </w:p>
        </w:tc>
        <w:tc>
          <w:tcPr>
            <w:tcW w:w="0" w:type="auto"/>
            <w:vAlign w:val="center"/>
            <w:hideMark/>
          </w:tcPr>
          <w:p w:rsidR="004D0EC5" w:rsidRPr="00AE2B82" w:rsidRDefault="004D0EC5" w:rsidP="00FA5274">
            <w:pPr>
              <w:spacing w:after="0" w:line="240" w:lineRule="auto"/>
              <w:jc w:val="both"/>
              <w:rPr>
                <w:rFonts w:ascii="Times New Roman" w:eastAsia="Times New Roman" w:hAnsi="Times New Roman"/>
                <w:sz w:val="24"/>
                <w:szCs w:val="24"/>
              </w:rPr>
            </w:pPr>
          </w:p>
        </w:tc>
        <w:tc>
          <w:tcPr>
            <w:tcW w:w="0" w:type="auto"/>
            <w:vMerge/>
            <w:vAlign w:val="center"/>
            <w:hideMark/>
          </w:tcPr>
          <w:p w:rsidR="004D0EC5" w:rsidRPr="00AE2B82" w:rsidRDefault="004D0EC5" w:rsidP="00FA5274">
            <w:pPr>
              <w:spacing w:after="0" w:line="240" w:lineRule="auto"/>
              <w:jc w:val="both"/>
              <w:rPr>
                <w:rFonts w:ascii="Times New Roman" w:eastAsia="Times New Roman" w:hAnsi="Times New Roman"/>
                <w:sz w:val="18"/>
                <w:szCs w:val="24"/>
              </w:rPr>
            </w:pPr>
          </w:p>
        </w:tc>
      </w:tr>
    </w:tbl>
    <w:p w:rsidR="00D2318F" w:rsidRDefault="00D2318F"/>
    <w:sectPr w:rsidR="00D23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345DD"/>
    <w:multiLevelType w:val="hybridMultilevel"/>
    <w:tmpl w:val="C5E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467B25"/>
    <w:multiLevelType w:val="hybridMultilevel"/>
    <w:tmpl w:val="ED64C922"/>
    <w:lvl w:ilvl="0" w:tplc="827EA1D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C5"/>
    <w:rsid w:val="004D0EC5"/>
    <w:rsid w:val="00D2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C5"/>
    <w:pPr>
      <w:ind w:left="720"/>
      <w:contextualSpacing/>
    </w:pPr>
  </w:style>
  <w:style w:type="paragraph" w:styleId="BalloonText">
    <w:name w:val="Balloon Text"/>
    <w:basedOn w:val="Normal"/>
    <w:link w:val="BalloonTextChar"/>
    <w:uiPriority w:val="99"/>
    <w:semiHidden/>
    <w:unhideWhenUsed/>
    <w:rsid w:val="004D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EC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E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EC5"/>
    <w:pPr>
      <w:ind w:left="720"/>
      <w:contextualSpacing/>
    </w:pPr>
  </w:style>
  <w:style w:type="paragraph" w:styleId="BalloonText">
    <w:name w:val="Balloon Text"/>
    <w:basedOn w:val="Normal"/>
    <w:link w:val="BalloonTextChar"/>
    <w:uiPriority w:val="99"/>
    <w:semiHidden/>
    <w:unhideWhenUsed/>
    <w:rsid w:val="004D0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E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1</cp:revision>
  <dcterms:created xsi:type="dcterms:W3CDTF">2020-04-13T05:48:00Z</dcterms:created>
  <dcterms:modified xsi:type="dcterms:W3CDTF">2020-04-13T05:55:00Z</dcterms:modified>
</cp:coreProperties>
</file>