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BA" w:rsidRPr="009C06B3" w:rsidRDefault="009C06B3" w:rsidP="001E0D30">
      <w:pPr>
        <w:jc w:val="center"/>
        <w:rPr>
          <w:rFonts w:ascii="Times New Roman" w:hAnsi="Times New Roman" w:cs="Times New Roman"/>
          <w:b/>
          <w:sz w:val="44"/>
          <w:szCs w:val="44"/>
          <w:u w:val="single"/>
        </w:rPr>
      </w:pPr>
      <w:r w:rsidRPr="009C06B3">
        <w:rPr>
          <w:rFonts w:ascii="Times New Roman" w:hAnsi="Times New Roman" w:cs="Times New Roman"/>
          <w:b/>
          <w:sz w:val="44"/>
          <w:szCs w:val="44"/>
          <w:u w:val="single"/>
        </w:rPr>
        <w:t xml:space="preserve">4. </w:t>
      </w:r>
      <w:r w:rsidR="00790BBA" w:rsidRPr="009C06B3">
        <w:rPr>
          <w:rFonts w:ascii="Times New Roman" w:hAnsi="Times New Roman" w:cs="Times New Roman"/>
          <w:b/>
          <w:sz w:val="44"/>
          <w:szCs w:val="44"/>
          <w:u w:val="single"/>
        </w:rPr>
        <w:t>Role of PPP’s in Education</w:t>
      </w:r>
    </w:p>
    <w:p w:rsidR="001E0D30" w:rsidRPr="001E0D30" w:rsidRDefault="001E0D30" w:rsidP="001E0D30">
      <w:pPr>
        <w:rPr>
          <w:rFonts w:ascii="Times New Roman" w:hAnsi="Times New Roman" w:cs="Times New Roman"/>
          <w:b/>
          <w:sz w:val="44"/>
          <w:szCs w:val="44"/>
          <w:u w:val="single"/>
        </w:rPr>
      </w:pPr>
      <w:r w:rsidRPr="001E0D30">
        <w:rPr>
          <w:rFonts w:ascii="Times New Roman" w:hAnsi="Times New Roman" w:cs="Times New Roman"/>
          <w:b/>
          <w:sz w:val="44"/>
          <w:szCs w:val="44"/>
          <w:u w:val="single"/>
        </w:rPr>
        <w:t>Content</w:t>
      </w:r>
    </w:p>
    <w:tbl>
      <w:tblPr>
        <w:tblStyle w:val="TableGrid"/>
        <w:tblW w:w="0" w:type="auto"/>
        <w:tblLook w:val="04A0"/>
      </w:tblPr>
      <w:tblGrid>
        <w:gridCol w:w="1458"/>
        <w:gridCol w:w="8118"/>
      </w:tblGrid>
      <w:tr w:rsidR="001E0D30" w:rsidTr="001E0D30">
        <w:tc>
          <w:tcPr>
            <w:tcW w:w="1458" w:type="dxa"/>
          </w:tcPr>
          <w:p w:rsidR="001E0D30" w:rsidRDefault="001E0D30" w:rsidP="00583535">
            <w:pPr>
              <w:rPr>
                <w:rFonts w:ascii="Times New Roman" w:hAnsi="Times New Roman" w:cs="Times New Roman"/>
                <w:sz w:val="32"/>
                <w:szCs w:val="32"/>
              </w:rPr>
            </w:pPr>
          </w:p>
          <w:p w:rsidR="009C06B3" w:rsidRPr="009C06B3" w:rsidRDefault="009C06B3" w:rsidP="00583535">
            <w:pPr>
              <w:rPr>
                <w:rFonts w:ascii="Times New Roman" w:hAnsi="Times New Roman" w:cs="Times New Roman"/>
                <w:sz w:val="32"/>
                <w:szCs w:val="32"/>
              </w:rPr>
            </w:pPr>
            <w:r>
              <w:rPr>
                <w:rFonts w:ascii="Times New Roman" w:hAnsi="Times New Roman" w:cs="Times New Roman"/>
                <w:sz w:val="32"/>
                <w:szCs w:val="32"/>
              </w:rPr>
              <w:t>4.1.</w:t>
            </w:r>
          </w:p>
        </w:tc>
        <w:tc>
          <w:tcPr>
            <w:tcW w:w="8118" w:type="dxa"/>
          </w:tcPr>
          <w:p w:rsidR="009C06B3" w:rsidRPr="009C06B3" w:rsidRDefault="009C06B3" w:rsidP="00583535">
            <w:pPr>
              <w:rPr>
                <w:rFonts w:ascii="Times New Roman" w:hAnsi="Times New Roman" w:cs="Times New Roman"/>
                <w:sz w:val="32"/>
                <w:szCs w:val="32"/>
              </w:rPr>
            </w:pPr>
          </w:p>
          <w:p w:rsidR="001E0D30" w:rsidRPr="009C06B3" w:rsidRDefault="001E0D30" w:rsidP="00583535">
            <w:pPr>
              <w:rPr>
                <w:rFonts w:ascii="Times New Roman" w:hAnsi="Times New Roman" w:cs="Times New Roman"/>
                <w:sz w:val="32"/>
                <w:szCs w:val="32"/>
              </w:rPr>
            </w:pPr>
            <w:r w:rsidRPr="009C06B3">
              <w:rPr>
                <w:rFonts w:ascii="Times New Roman" w:hAnsi="Times New Roman" w:cs="Times New Roman"/>
                <w:sz w:val="32"/>
                <w:szCs w:val="32"/>
              </w:rPr>
              <w:t xml:space="preserve">Introduction to Public- Private Partnership </w:t>
            </w:r>
          </w:p>
          <w:p w:rsidR="009C06B3" w:rsidRPr="009C06B3" w:rsidRDefault="009C06B3" w:rsidP="00583535">
            <w:pPr>
              <w:rPr>
                <w:rFonts w:ascii="Times New Roman" w:hAnsi="Times New Roman" w:cs="Times New Roman"/>
                <w:sz w:val="32"/>
                <w:szCs w:val="32"/>
              </w:rPr>
            </w:pPr>
            <w:r w:rsidRPr="009C06B3">
              <w:rPr>
                <w:rFonts w:ascii="Times New Roman" w:hAnsi="Times New Roman" w:cs="Times New Roman"/>
                <w:sz w:val="32"/>
                <w:szCs w:val="32"/>
              </w:rPr>
              <w:t>(PPP)</w:t>
            </w:r>
          </w:p>
        </w:tc>
      </w:tr>
      <w:tr w:rsidR="001E0D30" w:rsidTr="001E0D30">
        <w:tc>
          <w:tcPr>
            <w:tcW w:w="1458" w:type="dxa"/>
          </w:tcPr>
          <w:p w:rsidR="009C06B3" w:rsidRDefault="009C06B3" w:rsidP="00583535">
            <w:pPr>
              <w:rPr>
                <w:rFonts w:ascii="Times New Roman" w:hAnsi="Times New Roman" w:cs="Times New Roman"/>
                <w:sz w:val="28"/>
                <w:szCs w:val="28"/>
                <w:u w:val="single"/>
              </w:rPr>
            </w:pPr>
          </w:p>
          <w:p w:rsidR="001E0D30" w:rsidRPr="009C06B3" w:rsidRDefault="009C06B3" w:rsidP="00583535">
            <w:pPr>
              <w:rPr>
                <w:rFonts w:ascii="Times New Roman" w:hAnsi="Times New Roman" w:cs="Times New Roman"/>
                <w:sz w:val="32"/>
                <w:szCs w:val="32"/>
              </w:rPr>
            </w:pPr>
            <w:r w:rsidRPr="009C06B3">
              <w:rPr>
                <w:rFonts w:ascii="Times New Roman" w:hAnsi="Times New Roman" w:cs="Times New Roman"/>
                <w:sz w:val="32"/>
                <w:szCs w:val="32"/>
              </w:rPr>
              <w:t>4.2.</w:t>
            </w:r>
          </w:p>
          <w:p w:rsidR="009C06B3" w:rsidRPr="009C06B3" w:rsidRDefault="009C06B3" w:rsidP="00583535">
            <w:pPr>
              <w:rPr>
                <w:rFonts w:ascii="Times New Roman" w:hAnsi="Times New Roman" w:cs="Times New Roman"/>
                <w:sz w:val="28"/>
                <w:szCs w:val="28"/>
                <w:u w:val="single"/>
              </w:rPr>
            </w:pPr>
          </w:p>
        </w:tc>
        <w:tc>
          <w:tcPr>
            <w:tcW w:w="8118" w:type="dxa"/>
          </w:tcPr>
          <w:p w:rsidR="009C06B3" w:rsidRPr="009C06B3" w:rsidRDefault="009C06B3" w:rsidP="001E0D30">
            <w:pPr>
              <w:rPr>
                <w:rFonts w:ascii="Times New Roman" w:hAnsi="Times New Roman" w:cs="Times New Roman"/>
                <w:sz w:val="32"/>
                <w:szCs w:val="32"/>
              </w:rPr>
            </w:pPr>
          </w:p>
          <w:p w:rsidR="001E0D30" w:rsidRPr="009C06B3" w:rsidRDefault="001E0D30" w:rsidP="001E0D30">
            <w:pPr>
              <w:rPr>
                <w:rFonts w:ascii="Times New Roman" w:hAnsi="Times New Roman" w:cs="Times New Roman"/>
                <w:sz w:val="32"/>
                <w:szCs w:val="32"/>
              </w:rPr>
            </w:pPr>
            <w:r w:rsidRPr="009C06B3">
              <w:rPr>
                <w:rFonts w:ascii="Times New Roman" w:hAnsi="Times New Roman" w:cs="Times New Roman"/>
                <w:sz w:val="32"/>
                <w:szCs w:val="32"/>
              </w:rPr>
              <w:t xml:space="preserve">Key characteristics of </w:t>
            </w:r>
            <w:r w:rsidR="009C06B3" w:rsidRPr="009C06B3">
              <w:rPr>
                <w:rFonts w:ascii="Times New Roman" w:hAnsi="Times New Roman" w:cs="Times New Roman"/>
                <w:sz w:val="32"/>
                <w:szCs w:val="32"/>
              </w:rPr>
              <w:t xml:space="preserve"> Public-Private Partnership</w:t>
            </w:r>
          </w:p>
          <w:p w:rsidR="009C06B3" w:rsidRPr="009C06B3" w:rsidRDefault="009C06B3" w:rsidP="001E0D30">
            <w:pPr>
              <w:rPr>
                <w:rFonts w:ascii="Times New Roman" w:hAnsi="Times New Roman" w:cs="Times New Roman"/>
                <w:b/>
                <w:sz w:val="32"/>
                <w:szCs w:val="32"/>
                <w:u w:val="single"/>
              </w:rPr>
            </w:pPr>
          </w:p>
        </w:tc>
      </w:tr>
      <w:tr w:rsidR="001E0D30" w:rsidTr="001E0D30">
        <w:tc>
          <w:tcPr>
            <w:tcW w:w="1458" w:type="dxa"/>
          </w:tcPr>
          <w:p w:rsidR="001E0D30" w:rsidRPr="009C06B3" w:rsidRDefault="009C06B3" w:rsidP="00583535">
            <w:pPr>
              <w:rPr>
                <w:rFonts w:ascii="Times New Roman" w:hAnsi="Times New Roman" w:cs="Times New Roman"/>
                <w:sz w:val="32"/>
                <w:szCs w:val="32"/>
              </w:rPr>
            </w:pPr>
            <w:r w:rsidRPr="009C06B3">
              <w:rPr>
                <w:rFonts w:ascii="Times New Roman" w:hAnsi="Times New Roman" w:cs="Times New Roman"/>
                <w:sz w:val="32"/>
                <w:szCs w:val="32"/>
              </w:rPr>
              <w:t>4.3.</w:t>
            </w:r>
          </w:p>
        </w:tc>
        <w:tc>
          <w:tcPr>
            <w:tcW w:w="8118" w:type="dxa"/>
          </w:tcPr>
          <w:p w:rsidR="009C06B3" w:rsidRPr="009C06B3" w:rsidRDefault="009C06B3" w:rsidP="001E0D30">
            <w:pPr>
              <w:rPr>
                <w:rFonts w:ascii="Times New Roman" w:hAnsi="Times New Roman" w:cs="Times New Roman"/>
                <w:sz w:val="32"/>
                <w:szCs w:val="32"/>
              </w:rPr>
            </w:pPr>
          </w:p>
          <w:p w:rsidR="001E0D30" w:rsidRPr="009C06B3" w:rsidRDefault="001E0D30" w:rsidP="001E0D30">
            <w:pPr>
              <w:rPr>
                <w:rFonts w:ascii="Times New Roman" w:hAnsi="Times New Roman" w:cs="Times New Roman"/>
                <w:sz w:val="32"/>
                <w:szCs w:val="32"/>
              </w:rPr>
            </w:pPr>
            <w:r w:rsidRPr="009C06B3">
              <w:rPr>
                <w:rFonts w:ascii="Times New Roman" w:hAnsi="Times New Roman" w:cs="Times New Roman"/>
                <w:sz w:val="32"/>
                <w:szCs w:val="32"/>
              </w:rPr>
              <w:t>Definition of P</w:t>
            </w:r>
            <w:r w:rsidR="009C06B3" w:rsidRPr="009C06B3">
              <w:rPr>
                <w:rFonts w:ascii="Times New Roman" w:hAnsi="Times New Roman" w:cs="Times New Roman"/>
                <w:sz w:val="32"/>
                <w:szCs w:val="32"/>
              </w:rPr>
              <w:t>ublic-Private Partnership</w:t>
            </w:r>
          </w:p>
          <w:p w:rsidR="001E0D30" w:rsidRPr="009C06B3" w:rsidRDefault="001E0D30" w:rsidP="001E0D30">
            <w:pPr>
              <w:rPr>
                <w:rFonts w:ascii="Times New Roman" w:hAnsi="Times New Roman" w:cs="Times New Roman"/>
                <w:b/>
                <w:sz w:val="32"/>
                <w:szCs w:val="32"/>
                <w:u w:val="single"/>
              </w:rPr>
            </w:pPr>
          </w:p>
        </w:tc>
      </w:tr>
      <w:tr w:rsidR="001E0D30" w:rsidTr="001E0D30">
        <w:tc>
          <w:tcPr>
            <w:tcW w:w="1458" w:type="dxa"/>
          </w:tcPr>
          <w:p w:rsidR="001E0D30" w:rsidRPr="009C06B3" w:rsidRDefault="009C06B3" w:rsidP="00583535">
            <w:pPr>
              <w:rPr>
                <w:rFonts w:ascii="Times New Roman" w:hAnsi="Times New Roman" w:cs="Times New Roman"/>
                <w:sz w:val="32"/>
                <w:szCs w:val="32"/>
              </w:rPr>
            </w:pPr>
            <w:r w:rsidRPr="009C06B3">
              <w:rPr>
                <w:rFonts w:ascii="Times New Roman" w:hAnsi="Times New Roman" w:cs="Times New Roman"/>
                <w:sz w:val="32"/>
                <w:szCs w:val="32"/>
              </w:rPr>
              <w:t>4.4.</w:t>
            </w:r>
          </w:p>
        </w:tc>
        <w:tc>
          <w:tcPr>
            <w:tcW w:w="8118" w:type="dxa"/>
          </w:tcPr>
          <w:p w:rsidR="009C06B3" w:rsidRPr="009C06B3" w:rsidRDefault="009C06B3" w:rsidP="001E0D30">
            <w:pPr>
              <w:rPr>
                <w:rFonts w:ascii="Times New Roman" w:hAnsi="Times New Roman" w:cs="Times New Roman"/>
                <w:sz w:val="32"/>
                <w:szCs w:val="32"/>
              </w:rPr>
            </w:pPr>
          </w:p>
          <w:p w:rsidR="001E0D30" w:rsidRPr="009C06B3" w:rsidRDefault="00A8788B" w:rsidP="001E0D30">
            <w:pPr>
              <w:rPr>
                <w:rFonts w:ascii="Times New Roman" w:hAnsi="Times New Roman" w:cs="Times New Roman"/>
                <w:sz w:val="32"/>
                <w:szCs w:val="32"/>
              </w:rPr>
            </w:pPr>
            <w:r>
              <w:rPr>
                <w:rFonts w:ascii="Times New Roman" w:hAnsi="Times New Roman" w:cs="Times New Roman"/>
                <w:sz w:val="32"/>
                <w:szCs w:val="32"/>
              </w:rPr>
              <w:t>Parties involve in Public-Private Partnership</w:t>
            </w:r>
          </w:p>
          <w:p w:rsidR="009C06B3" w:rsidRPr="009C06B3" w:rsidRDefault="009C06B3" w:rsidP="001E0D30">
            <w:pPr>
              <w:rPr>
                <w:rFonts w:ascii="Times New Roman" w:hAnsi="Times New Roman" w:cs="Times New Roman"/>
                <w:sz w:val="32"/>
                <w:szCs w:val="32"/>
              </w:rPr>
            </w:pPr>
          </w:p>
        </w:tc>
      </w:tr>
      <w:tr w:rsidR="001E0D30" w:rsidTr="001E0D30">
        <w:tc>
          <w:tcPr>
            <w:tcW w:w="1458" w:type="dxa"/>
          </w:tcPr>
          <w:p w:rsidR="001E0D30" w:rsidRPr="009C06B3" w:rsidRDefault="009C06B3" w:rsidP="00583535">
            <w:pPr>
              <w:rPr>
                <w:rFonts w:ascii="Times New Roman" w:hAnsi="Times New Roman" w:cs="Times New Roman"/>
                <w:sz w:val="32"/>
                <w:szCs w:val="32"/>
              </w:rPr>
            </w:pPr>
            <w:r w:rsidRPr="009C06B3">
              <w:rPr>
                <w:rFonts w:ascii="Times New Roman" w:hAnsi="Times New Roman" w:cs="Times New Roman"/>
                <w:sz w:val="32"/>
                <w:szCs w:val="32"/>
              </w:rPr>
              <w:t>4.5.</w:t>
            </w:r>
          </w:p>
        </w:tc>
        <w:tc>
          <w:tcPr>
            <w:tcW w:w="8118" w:type="dxa"/>
          </w:tcPr>
          <w:p w:rsidR="009C06B3" w:rsidRPr="009C06B3" w:rsidRDefault="009C06B3" w:rsidP="001E0D30">
            <w:pPr>
              <w:rPr>
                <w:rFonts w:ascii="Times New Roman" w:hAnsi="Times New Roman" w:cs="Times New Roman"/>
                <w:sz w:val="32"/>
                <w:szCs w:val="32"/>
              </w:rPr>
            </w:pPr>
          </w:p>
          <w:p w:rsidR="001E0D30" w:rsidRPr="009C06B3" w:rsidRDefault="00A8788B" w:rsidP="001E0D30">
            <w:pPr>
              <w:rPr>
                <w:rFonts w:ascii="Times New Roman" w:hAnsi="Times New Roman" w:cs="Times New Roman"/>
                <w:sz w:val="32"/>
                <w:szCs w:val="32"/>
              </w:rPr>
            </w:pPr>
            <w:r>
              <w:rPr>
                <w:rFonts w:ascii="Times New Roman" w:hAnsi="Times New Roman" w:cs="Times New Roman"/>
                <w:sz w:val="32"/>
                <w:szCs w:val="32"/>
              </w:rPr>
              <w:t>Advantages of Public-Private Partnership</w:t>
            </w:r>
          </w:p>
          <w:p w:rsidR="009C06B3" w:rsidRPr="009C06B3" w:rsidRDefault="009C06B3" w:rsidP="001E0D30">
            <w:pPr>
              <w:rPr>
                <w:rFonts w:ascii="Times New Roman" w:hAnsi="Times New Roman" w:cs="Times New Roman"/>
                <w:sz w:val="32"/>
                <w:szCs w:val="32"/>
              </w:rPr>
            </w:pPr>
          </w:p>
        </w:tc>
      </w:tr>
      <w:tr w:rsidR="001E0D30" w:rsidTr="001E0D30">
        <w:tc>
          <w:tcPr>
            <w:tcW w:w="1458" w:type="dxa"/>
          </w:tcPr>
          <w:p w:rsidR="001E0D30" w:rsidRPr="009C06B3" w:rsidRDefault="009C06B3" w:rsidP="00583535">
            <w:pPr>
              <w:rPr>
                <w:rFonts w:ascii="Times New Roman" w:hAnsi="Times New Roman" w:cs="Times New Roman"/>
                <w:sz w:val="32"/>
                <w:szCs w:val="32"/>
              </w:rPr>
            </w:pPr>
            <w:r w:rsidRPr="009C06B3">
              <w:rPr>
                <w:rFonts w:ascii="Times New Roman" w:hAnsi="Times New Roman" w:cs="Times New Roman"/>
                <w:sz w:val="32"/>
                <w:szCs w:val="32"/>
              </w:rPr>
              <w:t>4.</w:t>
            </w:r>
            <w:r>
              <w:rPr>
                <w:rFonts w:ascii="Times New Roman" w:hAnsi="Times New Roman" w:cs="Times New Roman"/>
                <w:sz w:val="32"/>
                <w:szCs w:val="32"/>
              </w:rPr>
              <w:t>6.</w:t>
            </w:r>
          </w:p>
        </w:tc>
        <w:tc>
          <w:tcPr>
            <w:tcW w:w="8118" w:type="dxa"/>
          </w:tcPr>
          <w:p w:rsidR="009C06B3" w:rsidRPr="009C06B3" w:rsidRDefault="009C06B3" w:rsidP="001E0D30">
            <w:pPr>
              <w:rPr>
                <w:rFonts w:ascii="Times New Roman" w:hAnsi="Times New Roman" w:cs="Times New Roman"/>
                <w:sz w:val="32"/>
                <w:szCs w:val="32"/>
              </w:rPr>
            </w:pPr>
          </w:p>
          <w:p w:rsidR="001E0D30" w:rsidRPr="009C06B3" w:rsidRDefault="00A8788B" w:rsidP="001E0D30">
            <w:pPr>
              <w:rPr>
                <w:rFonts w:ascii="Times New Roman" w:hAnsi="Times New Roman" w:cs="Times New Roman"/>
                <w:sz w:val="32"/>
                <w:szCs w:val="32"/>
              </w:rPr>
            </w:pPr>
            <w:r>
              <w:rPr>
                <w:rFonts w:ascii="Times New Roman" w:hAnsi="Times New Roman" w:cs="Times New Roman"/>
                <w:sz w:val="32"/>
                <w:szCs w:val="32"/>
              </w:rPr>
              <w:t>Public-Private Partnership</w:t>
            </w:r>
            <w:r w:rsidR="001E0D30" w:rsidRPr="009C06B3">
              <w:rPr>
                <w:rFonts w:ascii="Times New Roman" w:hAnsi="Times New Roman" w:cs="Times New Roman"/>
                <w:sz w:val="32"/>
                <w:szCs w:val="32"/>
              </w:rPr>
              <w:t xml:space="preserve"> in Pakistan</w:t>
            </w:r>
          </w:p>
          <w:p w:rsidR="001E0D30" w:rsidRPr="009C06B3" w:rsidRDefault="001E0D30" w:rsidP="001E0D30">
            <w:pPr>
              <w:rPr>
                <w:rFonts w:ascii="Times New Roman" w:hAnsi="Times New Roman" w:cs="Times New Roman"/>
                <w:b/>
                <w:sz w:val="32"/>
                <w:szCs w:val="32"/>
                <w:u w:val="single"/>
              </w:rPr>
            </w:pPr>
          </w:p>
        </w:tc>
      </w:tr>
      <w:tr w:rsidR="001E0D30" w:rsidTr="001E0D30">
        <w:tc>
          <w:tcPr>
            <w:tcW w:w="1458" w:type="dxa"/>
          </w:tcPr>
          <w:p w:rsidR="001E0D30" w:rsidRPr="009C06B3" w:rsidRDefault="009C06B3" w:rsidP="00583535">
            <w:pPr>
              <w:rPr>
                <w:rFonts w:ascii="Times New Roman" w:hAnsi="Times New Roman" w:cs="Times New Roman"/>
                <w:sz w:val="32"/>
                <w:szCs w:val="32"/>
              </w:rPr>
            </w:pPr>
            <w:r>
              <w:rPr>
                <w:rFonts w:ascii="Times New Roman" w:hAnsi="Times New Roman" w:cs="Times New Roman"/>
                <w:sz w:val="32"/>
                <w:szCs w:val="32"/>
              </w:rPr>
              <w:t>4.7.</w:t>
            </w:r>
          </w:p>
        </w:tc>
        <w:tc>
          <w:tcPr>
            <w:tcW w:w="8118" w:type="dxa"/>
          </w:tcPr>
          <w:p w:rsidR="009C06B3" w:rsidRPr="009C06B3" w:rsidRDefault="009C06B3" w:rsidP="009C06B3">
            <w:pPr>
              <w:rPr>
                <w:rFonts w:ascii="Times New Roman" w:hAnsi="Times New Roman" w:cs="Times New Roman"/>
                <w:sz w:val="32"/>
                <w:szCs w:val="32"/>
              </w:rPr>
            </w:pPr>
          </w:p>
          <w:p w:rsidR="001E0D30" w:rsidRPr="009C06B3" w:rsidRDefault="00A8788B" w:rsidP="009C06B3">
            <w:pPr>
              <w:rPr>
                <w:rFonts w:ascii="Times New Roman" w:hAnsi="Times New Roman" w:cs="Times New Roman"/>
                <w:sz w:val="32"/>
                <w:szCs w:val="32"/>
              </w:rPr>
            </w:pPr>
            <w:r>
              <w:rPr>
                <w:rFonts w:ascii="Times New Roman" w:hAnsi="Times New Roman" w:cs="Times New Roman"/>
                <w:sz w:val="32"/>
                <w:szCs w:val="32"/>
              </w:rPr>
              <w:t>Management of Public-Private Partnership</w:t>
            </w:r>
          </w:p>
          <w:p w:rsidR="001E0D30" w:rsidRPr="009C06B3" w:rsidRDefault="001E0D30" w:rsidP="001E0D30">
            <w:pPr>
              <w:rPr>
                <w:rFonts w:ascii="Times New Roman" w:hAnsi="Times New Roman" w:cs="Times New Roman"/>
                <w:b/>
                <w:sz w:val="32"/>
                <w:szCs w:val="32"/>
                <w:u w:val="single"/>
              </w:rPr>
            </w:pPr>
          </w:p>
        </w:tc>
      </w:tr>
      <w:tr w:rsidR="001E0D30" w:rsidTr="001E0D30">
        <w:tc>
          <w:tcPr>
            <w:tcW w:w="1458" w:type="dxa"/>
          </w:tcPr>
          <w:p w:rsidR="001E0D30" w:rsidRPr="009C06B3" w:rsidRDefault="009C06B3" w:rsidP="00583535">
            <w:pPr>
              <w:rPr>
                <w:rFonts w:ascii="Times New Roman" w:hAnsi="Times New Roman" w:cs="Times New Roman"/>
                <w:sz w:val="32"/>
                <w:szCs w:val="32"/>
              </w:rPr>
            </w:pPr>
            <w:r>
              <w:rPr>
                <w:rFonts w:ascii="Times New Roman" w:hAnsi="Times New Roman" w:cs="Times New Roman"/>
                <w:sz w:val="32"/>
                <w:szCs w:val="32"/>
              </w:rPr>
              <w:t>4.8.</w:t>
            </w:r>
          </w:p>
        </w:tc>
        <w:tc>
          <w:tcPr>
            <w:tcW w:w="8118" w:type="dxa"/>
          </w:tcPr>
          <w:p w:rsidR="001E0D30" w:rsidRPr="009C06B3" w:rsidRDefault="00A8788B" w:rsidP="009C06B3">
            <w:pPr>
              <w:rPr>
                <w:rFonts w:ascii="Times New Roman" w:hAnsi="Times New Roman" w:cs="Times New Roman"/>
                <w:sz w:val="32"/>
                <w:szCs w:val="32"/>
              </w:rPr>
            </w:pPr>
            <w:r>
              <w:rPr>
                <w:rFonts w:ascii="Times New Roman" w:hAnsi="Times New Roman" w:cs="Times New Roman"/>
                <w:sz w:val="32"/>
                <w:szCs w:val="32"/>
              </w:rPr>
              <w:t xml:space="preserve">Role of Private-Public Partnership </w:t>
            </w:r>
            <w:r w:rsidR="001E0D30" w:rsidRPr="009C06B3">
              <w:rPr>
                <w:rFonts w:ascii="Times New Roman" w:hAnsi="Times New Roman" w:cs="Times New Roman"/>
                <w:sz w:val="32"/>
                <w:szCs w:val="32"/>
              </w:rPr>
              <w:t>in Education</w:t>
            </w:r>
          </w:p>
          <w:p w:rsidR="001E0D30" w:rsidRPr="009C06B3" w:rsidRDefault="00A8788B" w:rsidP="001E0D30">
            <w:pPr>
              <w:pStyle w:val="ListParagraph"/>
              <w:numPr>
                <w:ilvl w:val="0"/>
                <w:numId w:val="24"/>
              </w:numPr>
              <w:rPr>
                <w:rFonts w:ascii="Times New Roman" w:hAnsi="Times New Roman" w:cs="Times New Roman"/>
                <w:sz w:val="32"/>
                <w:szCs w:val="32"/>
              </w:rPr>
            </w:pPr>
            <w:r>
              <w:rPr>
                <w:rFonts w:ascii="Times New Roman" w:hAnsi="Times New Roman" w:cs="Times New Roman"/>
                <w:sz w:val="32"/>
                <w:szCs w:val="32"/>
              </w:rPr>
              <w:t xml:space="preserve">Role of </w:t>
            </w:r>
            <w:r w:rsidR="001E0D30" w:rsidRPr="009C06B3">
              <w:rPr>
                <w:rFonts w:ascii="Times New Roman" w:hAnsi="Times New Roman" w:cs="Times New Roman"/>
                <w:sz w:val="32"/>
                <w:szCs w:val="32"/>
              </w:rPr>
              <w:t>Government</w:t>
            </w:r>
          </w:p>
          <w:p w:rsidR="001E0D30" w:rsidRPr="009C06B3" w:rsidRDefault="00A8788B" w:rsidP="001E0D30">
            <w:pPr>
              <w:pStyle w:val="ListParagraph"/>
              <w:numPr>
                <w:ilvl w:val="0"/>
                <w:numId w:val="24"/>
              </w:numPr>
              <w:rPr>
                <w:rFonts w:ascii="Times New Roman" w:hAnsi="Times New Roman" w:cs="Times New Roman"/>
                <w:sz w:val="32"/>
                <w:szCs w:val="32"/>
              </w:rPr>
            </w:pPr>
            <w:r>
              <w:rPr>
                <w:rFonts w:ascii="Times New Roman" w:hAnsi="Times New Roman" w:cs="Times New Roman"/>
                <w:sz w:val="32"/>
                <w:szCs w:val="32"/>
              </w:rPr>
              <w:t xml:space="preserve">Role of </w:t>
            </w:r>
            <w:r w:rsidR="001E0D30" w:rsidRPr="009C06B3">
              <w:rPr>
                <w:rFonts w:ascii="Times New Roman" w:hAnsi="Times New Roman" w:cs="Times New Roman"/>
                <w:sz w:val="32"/>
                <w:szCs w:val="32"/>
              </w:rPr>
              <w:t>Private sector</w:t>
            </w:r>
          </w:p>
          <w:p w:rsidR="001E0D30" w:rsidRPr="009C06B3" w:rsidRDefault="00A8788B" w:rsidP="001E0D30">
            <w:pPr>
              <w:pStyle w:val="ListParagraph"/>
              <w:numPr>
                <w:ilvl w:val="0"/>
                <w:numId w:val="24"/>
              </w:numPr>
              <w:rPr>
                <w:rFonts w:ascii="Times New Roman" w:hAnsi="Times New Roman" w:cs="Times New Roman"/>
                <w:sz w:val="32"/>
                <w:szCs w:val="32"/>
              </w:rPr>
            </w:pPr>
            <w:r>
              <w:rPr>
                <w:rFonts w:ascii="Times New Roman" w:hAnsi="Times New Roman" w:cs="Times New Roman"/>
                <w:sz w:val="32"/>
                <w:szCs w:val="32"/>
              </w:rPr>
              <w:t xml:space="preserve">Role of </w:t>
            </w:r>
            <w:r w:rsidR="001E0D30" w:rsidRPr="009C06B3">
              <w:rPr>
                <w:rFonts w:ascii="Times New Roman" w:hAnsi="Times New Roman" w:cs="Times New Roman"/>
                <w:sz w:val="32"/>
                <w:szCs w:val="32"/>
              </w:rPr>
              <w:t>NGO’s/CSO’s</w:t>
            </w:r>
          </w:p>
        </w:tc>
      </w:tr>
      <w:tr w:rsidR="001E0D30" w:rsidTr="001E0D30">
        <w:tc>
          <w:tcPr>
            <w:tcW w:w="1458" w:type="dxa"/>
          </w:tcPr>
          <w:p w:rsidR="001E0D30" w:rsidRDefault="001E0D30" w:rsidP="00583535">
            <w:pPr>
              <w:rPr>
                <w:rFonts w:ascii="Times New Roman" w:hAnsi="Times New Roman" w:cs="Times New Roman"/>
                <w:b/>
                <w:sz w:val="28"/>
                <w:szCs w:val="28"/>
                <w:u w:val="single"/>
              </w:rPr>
            </w:pPr>
          </w:p>
          <w:p w:rsidR="009C06B3" w:rsidRPr="009C06B3" w:rsidRDefault="009C06B3" w:rsidP="00583535">
            <w:pPr>
              <w:rPr>
                <w:rFonts w:ascii="Times New Roman" w:hAnsi="Times New Roman" w:cs="Times New Roman"/>
                <w:sz w:val="32"/>
                <w:szCs w:val="32"/>
              </w:rPr>
            </w:pPr>
            <w:r>
              <w:rPr>
                <w:rFonts w:ascii="Times New Roman" w:hAnsi="Times New Roman" w:cs="Times New Roman"/>
                <w:sz w:val="32"/>
                <w:szCs w:val="32"/>
              </w:rPr>
              <w:t>4.9.</w:t>
            </w:r>
          </w:p>
        </w:tc>
        <w:tc>
          <w:tcPr>
            <w:tcW w:w="8118" w:type="dxa"/>
          </w:tcPr>
          <w:p w:rsidR="009C06B3" w:rsidRPr="009C06B3" w:rsidRDefault="009C06B3" w:rsidP="009C06B3">
            <w:pPr>
              <w:rPr>
                <w:rFonts w:ascii="Times New Roman" w:hAnsi="Times New Roman" w:cs="Times New Roman"/>
                <w:sz w:val="32"/>
                <w:szCs w:val="32"/>
              </w:rPr>
            </w:pPr>
          </w:p>
          <w:p w:rsidR="001E0D30" w:rsidRPr="009C06B3" w:rsidRDefault="001E0D30" w:rsidP="009C06B3">
            <w:pPr>
              <w:rPr>
                <w:rFonts w:ascii="Times New Roman" w:hAnsi="Times New Roman" w:cs="Times New Roman"/>
                <w:sz w:val="32"/>
                <w:szCs w:val="32"/>
              </w:rPr>
            </w:pPr>
            <w:r w:rsidRPr="009C06B3">
              <w:rPr>
                <w:rFonts w:ascii="Times New Roman" w:hAnsi="Times New Roman" w:cs="Times New Roman"/>
                <w:sz w:val="32"/>
                <w:szCs w:val="32"/>
              </w:rPr>
              <w:t xml:space="preserve">Educational </w:t>
            </w:r>
            <w:r w:rsidR="00A8788B">
              <w:rPr>
                <w:rFonts w:ascii="Times New Roman" w:hAnsi="Times New Roman" w:cs="Times New Roman"/>
                <w:sz w:val="32"/>
                <w:szCs w:val="32"/>
              </w:rPr>
              <w:t>objectives of Public-Private Partnership</w:t>
            </w:r>
          </w:p>
          <w:p w:rsidR="001E0D30" w:rsidRPr="009C06B3" w:rsidRDefault="001E0D30" w:rsidP="001E0D30">
            <w:pPr>
              <w:rPr>
                <w:rFonts w:ascii="Times New Roman" w:hAnsi="Times New Roman" w:cs="Times New Roman"/>
                <w:b/>
                <w:sz w:val="32"/>
                <w:szCs w:val="32"/>
                <w:u w:val="single"/>
              </w:rPr>
            </w:pPr>
          </w:p>
        </w:tc>
      </w:tr>
      <w:tr w:rsidR="001E0D30" w:rsidTr="001E0D30">
        <w:tc>
          <w:tcPr>
            <w:tcW w:w="1458" w:type="dxa"/>
          </w:tcPr>
          <w:p w:rsidR="001E0D30" w:rsidRPr="00A8788B" w:rsidRDefault="00A8788B" w:rsidP="00583535">
            <w:pPr>
              <w:rPr>
                <w:rFonts w:ascii="Times New Roman" w:hAnsi="Times New Roman" w:cs="Times New Roman"/>
                <w:sz w:val="32"/>
                <w:szCs w:val="32"/>
              </w:rPr>
            </w:pPr>
            <w:r>
              <w:rPr>
                <w:rFonts w:ascii="Times New Roman" w:hAnsi="Times New Roman" w:cs="Times New Roman"/>
                <w:sz w:val="32"/>
                <w:szCs w:val="32"/>
              </w:rPr>
              <w:t>4.10.</w:t>
            </w:r>
          </w:p>
        </w:tc>
        <w:tc>
          <w:tcPr>
            <w:tcW w:w="8118" w:type="dxa"/>
          </w:tcPr>
          <w:p w:rsidR="001E0D30" w:rsidRPr="00A8788B" w:rsidRDefault="00A8788B" w:rsidP="001E0D30">
            <w:pPr>
              <w:rPr>
                <w:rFonts w:ascii="Times New Roman" w:hAnsi="Times New Roman" w:cs="Times New Roman"/>
                <w:sz w:val="32"/>
                <w:szCs w:val="32"/>
              </w:rPr>
            </w:pPr>
            <w:r>
              <w:rPr>
                <w:rFonts w:ascii="Times New Roman" w:hAnsi="Times New Roman" w:cs="Times New Roman"/>
                <w:sz w:val="32"/>
                <w:szCs w:val="32"/>
              </w:rPr>
              <w:t>Public-Private Partnership in Education</w:t>
            </w:r>
          </w:p>
          <w:p w:rsidR="00A8788B" w:rsidRPr="009C06B3" w:rsidRDefault="00A8788B" w:rsidP="001E0D30">
            <w:pPr>
              <w:rPr>
                <w:rFonts w:ascii="Times New Roman" w:hAnsi="Times New Roman" w:cs="Times New Roman"/>
                <w:b/>
                <w:sz w:val="32"/>
                <w:szCs w:val="32"/>
                <w:u w:val="single"/>
              </w:rPr>
            </w:pPr>
          </w:p>
        </w:tc>
      </w:tr>
      <w:tr w:rsidR="001E0D30" w:rsidTr="001E0D30">
        <w:tc>
          <w:tcPr>
            <w:tcW w:w="1458" w:type="dxa"/>
          </w:tcPr>
          <w:p w:rsidR="001E0D30" w:rsidRPr="00A8788B" w:rsidRDefault="00A8788B" w:rsidP="00583535">
            <w:pPr>
              <w:rPr>
                <w:rFonts w:ascii="Times New Roman" w:hAnsi="Times New Roman" w:cs="Times New Roman"/>
                <w:sz w:val="32"/>
                <w:szCs w:val="32"/>
              </w:rPr>
            </w:pPr>
            <w:r>
              <w:rPr>
                <w:rFonts w:ascii="Times New Roman" w:hAnsi="Times New Roman" w:cs="Times New Roman"/>
                <w:sz w:val="32"/>
                <w:szCs w:val="32"/>
              </w:rPr>
              <w:lastRenderedPageBreak/>
              <w:t>4.11.</w:t>
            </w:r>
          </w:p>
        </w:tc>
        <w:tc>
          <w:tcPr>
            <w:tcW w:w="8118" w:type="dxa"/>
          </w:tcPr>
          <w:p w:rsidR="001E0D30" w:rsidRPr="00A8788B" w:rsidRDefault="00A8788B" w:rsidP="001E0D30">
            <w:pPr>
              <w:rPr>
                <w:rFonts w:ascii="Times New Roman" w:hAnsi="Times New Roman" w:cs="Times New Roman"/>
                <w:sz w:val="32"/>
                <w:szCs w:val="32"/>
              </w:rPr>
            </w:pPr>
            <w:r>
              <w:rPr>
                <w:rFonts w:ascii="Times New Roman" w:hAnsi="Times New Roman" w:cs="Times New Roman"/>
                <w:sz w:val="32"/>
                <w:szCs w:val="32"/>
              </w:rPr>
              <w:t>Key challenges in structuring in Education with Private-public Partnership</w:t>
            </w:r>
          </w:p>
          <w:p w:rsidR="00A8788B" w:rsidRPr="009C06B3" w:rsidRDefault="00A8788B" w:rsidP="001E0D30">
            <w:pPr>
              <w:rPr>
                <w:rFonts w:ascii="Times New Roman" w:hAnsi="Times New Roman" w:cs="Times New Roman"/>
                <w:b/>
                <w:sz w:val="32"/>
                <w:szCs w:val="32"/>
                <w:u w:val="single"/>
              </w:rPr>
            </w:pPr>
          </w:p>
        </w:tc>
      </w:tr>
      <w:tr w:rsidR="001E0D30" w:rsidTr="001E0D30">
        <w:tc>
          <w:tcPr>
            <w:tcW w:w="1458" w:type="dxa"/>
          </w:tcPr>
          <w:p w:rsidR="00A8788B" w:rsidRDefault="00A8788B" w:rsidP="00583535">
            <w:pPr>
              <w:rPr>
                <w:rFonts w:ascii="Times New Roman" w:hAnsi="Times New Roman" w:cs="Times New Roman"/>
                <w:sz w:val="32"/>
                <w:szCs w:val="32"/>
              </w:rPr>
            </w:pPr>
          </w:p>
          <w:p w:rsidR="001E0D30" w:rsidRPr="00A8788B" w:rsidRDefault="00A8788B" w:rsidP="00583535">
            <w:pPr>
              <w:rPr>
                <w:rFonts w:ascii="Times New Roman" w:hAnsi="Times New Roman" w:cs="Times New Roman"/>
                <w:sz w:val="32"/>
                <w:szCs w:val="32"/>
              </w:rPr>
            </w:pPr>
            <w:r>
              <w:rPr>
                <w:rFonts w:ascii="Times New Roman" w:hAnsi="Times New Roman" w:cs="Times New Roman"/>
                <w:sz w:val="32"/>
                <w:szCs w:val="32"/>
              </w:rPr>
              <w:t>4.12.</w:t>
            </w:r>
          </w:p>
        </w:tc>
        <w:tc>
          <w:tcPr>
            <w:tcW w:w="8118" w:type="dxa"/>
          </w:tcPr>
          <w:p w:rsidR="00A8788B" w:rsidRDefault="00A8788B" w:rsidP="009C06B3">
            <w:pPr>
              <w:rPr>
                <w:rFonts w:ascii="Times New Roman" w:hAnsi="Times New Roman" w:cs="Times New Roman"/>
                <w:sz w:val="32"/>
                <w:szCs w:val="32"/>
              </w:rPr>
            </w:pPr>
          </w:p>
          <w:p w:rsidR="001E0D30" w:rsidRDefault="001E0D30" w:rsidP="009C06B3">
            <w:pPr>
              <w:rPr>
                <w:rFonts w:ascii="Times New Roman" w:hAnsi="Times New Roman" w:cs="Times New Roman"/>
                <w:sz w:val="32"/>
                <w:szCs w:val="32"/>
              </w:rPr>
            </w:pPr>
            <w:r w:rsidRPr="009C06B3">
              <w:rPr>
                <w:rFonts w:ascii="Times New Roman" w:hAnsi="Times New Roman" w:cs="Times New Roman"/>
                <w:sz w:val="32"/>
                <w:szCs w:val="32"/>
              </w:rPr>
              <w:t>Key partners and scope of partnership in Education</w:t>
            </w:r>
          </w:p>
          <w:p w:rsidR="00A8788B" w:rsidRPr="009C06B3" w:rsidRDefault="00A8788B" w:rsidP="009C06B3">
            <w:pPr>
              <w:rPr>
                <w:rFonts w:ascii="Times New Roman" w:hAnsi="Times New Roman" w:cs="Times New Roman"/>
                <w:sz w:val="32"/>
                <w:szCs w:val="32"/>
              </w:rPr>
            </w:pPr>
          </w:p>
        </w:tc>
      </w:tr>
      <w:tr w:rsidR="001E0D30" w:rsidTr="001E0D30">
        <w:tc>
          <w:tcPr>
            <w:tcW w:w="1458" w:type="dxa"/>
          </w:tcPr>
          <w:p w:rsidR="001E0D30" w:rsidRDefault="001E0D30" w:rsidP="00583535">
            <w:pPr>
              <w:rPr>
                <w:rFonts w:ascii="Times New Roman" w:hAnsi="Times New Roman" w:cs="Times New Roman"/>
                <w:b/>
                <w:sz w:val="28"/>
                <w:szCs w:val="28"/>
                <w:u w:val="single"/>
              </w:rPr>
            </w:pPr>
          </w:p>
          <w:p w:rsidR="00A8788B" w:rsidRPr="00A8788B" w:rsidRDefault="00A8788B" w:rsidP="00583535">
            <w:pPr>
              <w:rPr>
                <w:rFonts w:ascii="Times New Roman" w:hAnsi="Times New Roman" w:cs="Times New Roman"/>
                <w:sz w:val="32"/>
                <w:szCs w:val="32"/>
              </w:rPr>
            </w:pPr>
            <w:r>
              <w:rPr>
                <w:rFonts w:ascii="Times New Roman" w:hAnsi="Times New Roman" w:cs="Times New Roman"/>
                <w:sz w:val="32"/>
                <w:szCs w:val="32"/>
              </w:rPr>
              <w:t>4.13.</w:t>
            </w:r>
          </w:p>
        </w:tc>
        <w:tc>
          <w:tcPr>
            <w:tcW w:w="8118" w:type="dxa"/>
          </w:tcPr>
          <w:p w:rsidR="001E0D30" w:rsidRPr="009C06B3" w:rsidRDefault="001E0D30" w:rsidP="009C06B3">
            <w:pPr>
              <w:rPr>
                <w:rFonts w:ascii="Times New Roman" w:hAnsi="Times New Roman" w:cs="Times New Roman"/>
                <w:sz w:val="32"/>
                <w:szCs w:val="32"/>
              </w:rPr>
            </w:pPr>
            <w:r w:rsidRPr="009C06B3">
              <w:rPr>
                <w:rFonts w:ascii="Times New Roman" w:hAnsi="Times New Roman" w:cs="Times New Roman"/>
                <w:sz w:val="32"/>
                <w:szCs w:val="32"/>
              </w:rPr>
              <w:t>Issues and Problems with the PPP’s</w:t>
            </w:r>
          </w:p>
          <w:p w:rsidR="001E0D30" w:rsidRPr="009C06B3" w:rsidRDefault="001E0D30" w:rsidP="001E0D30">
            <w:pPr>
              <w:pStyle w:val="ListParagraph"/>
              <w:numPr>
                <w:ilvl w:val="0"/>
                <w:numId w:val="25"/>
              </w:numPr>
              <w:rPr>
                <w:rFonts w:ascii="Times New Roman" w:hAnsi="Times New Roman" w:cs="Times New Roman"/>
                <w:sz w:val="32"/>
                <w:szCs w:val="32"/>
              </w:rPr>
            </w:pPr>
            <w:r w:rsidRPr="009C06B3">
              <w:rPr>
                <w:rFonts w:ascii="Times New Roman" w:hAnsi="Times New Roman" w:cs="Times New Roman"/>
                <w:sz w:val="32"/>
                <w:szCs w:val="32"/>
              </w:rPr>
              <w:t>Insufficient of PPP implementation guidelines and</w:t>
            </w:r>
            <w:r w:rsidR="009C06B3" w:rsidRPr="009C06B3">
              <w:rPr>
                <w:rFonts w:ascii="Times New Roman" w:hAnsi="Times New Roman" w:cs="Times New Roman"/>
                <w:sz w:val="32"/>
                <w:szCs w:val="32"/>
              </w:rPr>
              <w:t xml:space="preserve"> </w:t>
            </w:r>
            <w:r w:rsidRPr="009C06B3">
              <w:rPr>
                <w:rFonts w:ascii="Times New Roman" w:hAnsi="Times New Roman" w:cs="Times New Roman"/>
                <w:sz w:val="32"/>
                <w:szCs w:val="32"/>
              </w:rPr>
              <w:t>challenge in managing KPI’s</w:t>
            </w:r>
          </w:p>
          <w:p w:rsidR="001E0D30" w:rsidRPr="009C06B3" w:rsidRDefault="001E0D30" w:rsidP="001E0D30">
            <w:pPr>
              <w:pStyle w:val="ListParagraph"/>
              <w:numPr>
                <w:ilvl w:val="0"/>
                <w:numId w:val="25"/>
              </w:numPr>
              <w:rPr>
                <w:rFonts w:ascii="Times New Roman" w:hAnsi="Times New Roman" w:cs="Times New Roman"/>
                <w:sz w:val="32"/>
                <w:szCs w:val="32"/>
              </w:rPr>
            </w:pPr>
            <w:r w:rsidRPr="009C06B3">
              <w:rPr>
                <w:rFonts w:ascii="Times New Roman" w:hAnsi="Times New Roman" w:cs="Times New Roman"/>
                <w:sz w:val="32"/>
                <w:szCs w:val="32"/>
              </w:rPr>
              <w:t>Maintenance approach and service delivery failure</w:t>
            </w:r>
          </w:p>
          <w:p w:rsidR="001E0D30" w:rsidRPr="00A8788B" w:rsidRDefault="001E0D30" w:rsidP="00A8788B">
            <w:pPr>
              <w:pStyle w:val="ListParagraph"/>
              <w:numPr>
                <w:ilvl w:val="0"/>
                <w:numId w:val="25"/>
              </w:numPr>
              <w:rPr>
                <w:rFonts w:ascii="Times New Roman" w:hAnsi="Times New Roman" w:cs="Times New Roman"/>
                <w:b/>
                <w:sz w:val="32"/>
                <w:szCs w:val="32"/>
                <w:u w:val="single"/>
              </w:rPr>
            </w:pPr>
            <w:r w:rsidRPr="00A8788B">
              <w:rPr>
                <w:rFonts w:ascii="Times New Roman" w:hAnsi="Times New Roman" w:cs="Times New Roman"/>
                <w:sz w:val="32"/>
                <w:szCs w:val="32"/>
              </w:rPr>
              <w:t>Asset risk and life cycle issue</w:t>
            </w:r>
          </w:p>
        </w:tc>
      </w:tr>
    </w:tbl>
    <w:p w:rsidR="00790BBA" w:rsidRDefault="00790BBA" w:rsidP="00583535">
      <w:pPr>
        <w:rPr>
          <w:rFonts w:ascii="Times New Roman" w:hAnsi="Times New Roman" w:cs="Times New Roman"/>
          <w:b/>
          <w:sz w:val="28"/>
          <w:szCs w:val="28"/>
          <w:u w:val="single"/>
        </w:rPr>
      </w:pPr>
    </w:p>
    <w:p w:rsidR="00790BBA" w:rsidRDefault="00790BBA" w:rsidP="00583535">
      <w:pPr>
        <w:rPr>
          <w:rFonts w:ascii="Times New Roman" w:hAnsi="Times New Roman" w:cs="Times New Roman"/>
          <w:b/>
          <w:sz w:val="28"/>
          <w:szCs w:val="28"/>
          <w:u w:val="single"/>
        </w:rPr>
      </w:pPr>
    </w:p>
    <w:p w:rsidR="00790BBA" w:rsidRDefault="00790BBA" w:rsidP="00583535">
      <w:pPr>
        <w:rPr>
          <w:rFonts w:ascii="Times New Roman" w:hAnsi="Times New Roman" w:cs="Times New Roman"/>
          <w:b/>
          <w:sz w:val="28"/>
          <w:szCs w:val="28"/>
          <w:u w:val="single"/>
        </w:rPr>
      </w:pPr>
    </w:p>
    <w:p w:rsidR="00790BBA" w:rsidRDefault="00790BBA" w:rsidP="00583535">
      <w:pPr>
        <w:rPr>
          <w:rFonts w:ascii="Times New Roman" w:hAnsi="Times New Roman" w:cs="Times New Roman"/>
          <w:b/>
          <w:sz w:val="28"/>
          <w:szCs w:val="28"/>
          <w:u w:val="single"/>
        </w:rPr>
      </w:pPr>
    </w:p>
    <w:p w:rsidR="00790BBA" w:rsidRDefault="00790BBA" w:rsidP="00583535">
      <w:pPr>
        <w:rPr>
          <w:rFonts w:ascii="Times New Roman" w:hAnsi="Times New Roman" w:cs="Times New Roman"/>
          <w:b/>
          <w:sz w:val="28"/>
          <w:szCs w:val="28"/>
          <w:u w:val="single"/>
        </w:rPr>
      </w:pPr>
    </w:p>
    <w:p w:rsidR="00790BBA" w:rsidRDefault="00790BBA" w:rsidP="00583535">
      <w:pPr>
        <w:rPr>
          <w:rFonts w:ascii="Times New Roman" w:hAnsi="Times New Roman" w:cs="Times New Roman"/>
          <w:b/>
          <w:sz w:val="28"/>
          <w:szCs w:val="28"/>
          <w:u w:val="single"/>
        </w:rPr>
      </w:pPr>
    </w:p>
    <w:p w:rsidR="00790BBA" w:rsidRDefault="00790BBA" w:rsidP="00583535">
      <w:pPr>
        <w:rPr>
          <w:rFonts w:ascii="Times New Roman" w:hAnsi="Times New Roman" w:cs="Times New Roman"/>
          <w:b/>
          <w:sz w:val="28"/>
          <w:szCs w:val="28"/>
          <w:u w:val="single"/>
        </w:rPr>
      </w:pPr>
    </w:p>
    <w:p w:rsidR="001E0D30" w:rsidRDefault="001E0D30" w:rsidP="00583535">
      <w:pPr>
        <w:rPr>
          <w:rFonts w:ascii="Times New Roman" w:hAnsi="Times New Roman" w:cs="Times New Roman"/>
          <w:b/>
          <w:sz w:val="28"/>
          <w:szCs w:val="28"/>
          <w:u w:val="single"/>
        </w:rPr>
      </w:pPr>
    </w:p>
    <w:p w:rsidR="001E0D30" w:rsidRDefault="001E0D30" w:rsidP="00583535">
      <w:pPr>
        <w:rPr>
          <w:rFonts w:ascii="Times New Roman" w:hAnsi="Times New Roman" w:cs="Times New Roman"/>
          <w:b/>
          <w:sz w:val="28"/>
          <w:szCs w:val="28"/>
          <w:u w:val="single"/>
        </w:rPr>
      </w:pPr>
    </w:p>
    <w:p w:rsidR="001E0D30" w:rsidRDefault="001E0D30" w:rsidP="00583535">
      <w:pPr>
        <w:rPr>
          <w:rFonts w:ascii="Times New Roman" w:hAnsi="Times New Roman" w:cs="Times New Roman"/>
          <w:b/>
          <w:sz w:val="28"/>
          <w:szCs w:val="28"/>
          <w:u w:val="single"/>
        </w:rPr>
      </w:pPr>
    </w:p>
    <w:p w:rsidR="001E0D30" w:rsidRDefault="001E0D30" w:rsidP="00583535">
      <w:pPr>
        <w:rPr>
          <w:rFonts w:ascii="Times New Roman" w:hAnsi="Times New Roman" w:cs="Times New Roman"/>
          <w:b/>
          <w:sz w:val="28"/>
          <w:szCs w:val="28"/>
          <w:u w:val="single"/>
        </w:rPr>
      </w:pPr>
    </w:p>
    <w:p w:rsidR="001E0D30" w:rsidRDefault="001E0D30" w:rsidP="00583535">
      <w:pPr>
        <w:rPr>
          <w:rFonts w:ascii="Times New Roman" w:hAnsi="Times New Roman" w:cs="Times New Roman"/>
          <w:b/>
          <w:sz w:val="28"/>
          <w:szCs w:val="28"/>
          <w:u w:val="single"/>
        </w:rPr>
      </w:pPr>
    </w:p>
    <w:p w:rsidR="001E0D30" w:rsidRDefault="001E0D30" w:rsidP="00583535">
      <w:pPr>
        <w:rPr>
          <w:rFonts w:ascii="Times New Roman" w:hAnsi="Times New Roman" w:cs="Times New Roman"/>
          <w:b/>
          <w:sz w:val="28"/>
          <w:szCs w:val="28"/>
          <w:u w:val="single"/>
        </w:rPr>
      </w:pPr>
    </w:p>
    <w:p w:rsidR="00A8788B" w:rsidRDefault="00A8788B" w:rsidP="00583535">
      <w:pPr>
        <w:rPr>
          <w:rFonts w:ascii="Times New Roman" w:hAnsi="Times New Roman" w:cs="Times New Roman"/>
          <w:b/>
          <w:sz w:val="28"/>
          <w:szCs w:val="28"/>
          <w:u w:val="single"/>
        </w:rPr>
      </w:pPr>
    </w:p>
    <w:p w:rsidR="00B90135" w:rsidRDefault="00D10288" w:rsidP="00583535">
      <w:pPr>
        <w:rPr>
          <w:rFonts w:ascii="Times New Roman" w:hAnsi="Times New Roman" w:cs="Times New Roman"/>
          <w:sz w:val="24"/>
          <w:szCs w:val="24"/>
        </w:rPr>
      </w:pPr>
      <w:r>
        <w:rPr>
          <w:rFonts w:ascii="Times New Roman" w:hAnsi="Times New Roman" w:cs="Times New Roman"/>
          <w:b/>
          <w:sz w:val="28"/>
          <w:szCs w:val="28"/>
          <w:u w:val="single"/>
        </w:rPr>
        <w:lastRenderedPageBreak/>
        <w:t>Introduction to PPPs:</w:t>
      </w:r>
      <w:r w:rsidR="00583535" w:rsidRPr="00583535">
        <w:rPr>
          <w:rFonts w:ascii="Times New Roman" w:hAnsi="Times New Roman" w:cs="Times New Roman"/>
          <w:sz w:val="24"/>
          <w:szCs w:val="24"/>
        </w:rPr>
        <w:br/>
      </w:r>
    </w:p>
    <w:p w:rsidR="00583535" w:rsidRPr="00583535" w:rsidRDefault="00583535" w:rsidP="00583535">
      <w:pPr>
        <w:rPr>
          <w:rFonts w:ascii="Times New Roman" w:hAnsi="Times New Roman" w:cs="Times New Roman"/>
          <w:b/>
          <w:sz w:val="28"/>
          <w:szCs w:val="28"/>
          <w:u w:val="single"/>
        </w:rPr>
      </w:pPr>
      <w:r>
        <w:rPr>
          <w:rFonts w:ascii="Times New Roman" w:hAnsi="Times New Roman" w:cs="Times New Roman"/>
          <w:sz w:val="24"/>
          <w:szCs w:val="24"/>
        </w:rPr>
        <w:t>Public-Private P</w:t>
      </w:r>
      <w:r w:rsidRPr="00583535">
        <w:rPr>
          <w:rFonts w:ascii="Times New Roman" w:hAnsi="Times New Roman" w:cs="Times New Roman"/>
          <w:sz w:val="24"/>
          <w:szCs w:val="24"/>
        </w:rPr>
        <w:t>artnership (PPP) describes a government service or private business venture which is funded and operated through a partnership of government and one or more private sector companies. These schemes are sometimes referred to as PPP</w:t>
      </w:r>
      <w:r>
        <w:rPr>
          <w:rFonts w:ascii="Times New Roman" w:hAnsi="Times New Roman" w:cs="Times New Roman"/>
          <w:sz w:val="24"/>
          <w:szCs w:val="24"/>
        </w:rPr>
        <w:t xml:space="preserve"> or P3.</w:t>
      </w:r>
    </w:p>
    <w:p w:rsidR="00BA5FDD" w:rsidRDefault="00583535" w:rsidP="00583535">
      <w:pPr>
        <w:pStyle w:val="NormalWeb"/>
        <w:shd w:val="clear" w:color="auto" w:fill="FFFFFF"/>
        <w:spacing w:before="0" w:beforeAutospacing="0" w:after="150" w:afterAutospacing="0" w:line="330" w:lineRule="atLeast"/>
      </w:pPr>
      <w:r w:rsidRPr="00583535">
        <w:t>PPP involves a contract between a public sector authority and a private party, in which the private party provides a public service or project and assumes substantial financial, technical and operational risk in the project the government may provide a capital subsidy in the form of a one-time grant, so as to make it more attractive to the private investors. In some other cases, the government may support the project by providing revenue subsidies, including tax breaks or by providing guaranteed annual revenues for a fixed period</w:t>
      </w:r>
      <w:r>
        <w:t>.</w:t>
      </w:r>
    </w:p>
    <w:p w:rsidR="004940E2" w:rsidRDefault="004940E2" w:rsidP="004940E2">
      <w:pPr>
        <w:pStyle w:val="NormalWeb"/>
        <w:shd w:val="clear" w:color="auto" w:fill="FFFFFF"/>
        <w:spacing w:before="0" w:beforeAutospacing="0" w:after="150" w:afterAutospacing="0" w:line="330" w:lineRule="atLeast"/>
        <w:jc w:val="center"/>
      </w:pPr>
    </w:p>
    <w:p w:rsidR="004940E2" w:rsidRDefault="004F17D4" w:rsidP="00583535">
      <w:pPr>
        <w:pStyle w:val="NormalWeb"/>
        <w:shd w:val="clear" w:color="auto" w:fill="FFFFFF"/>
        <w:spacing w:before="0" w:beforeAutospacing="0" w:after="150" w:afterAutospacing="0" w:line="330" w:lineRule="atLeast"/>
        <w:rPr>
          <w:b/>
          <w:u w:val="single"/>
        </w:rPr>
      </w:pPr>
      <w:r>
        <w:rPr>
          <w:b/>
          <w:noProof/>
          <w:u w:val="single"/>
        </w:rPr>
        <w:drawing>
          <wp:anchor distT="0" distB="0" distL="114300" distR="114300" simplePos="0" relativeHeight="251651584" behindDoc="1" locked="0" layoutInCell="1" allowOverlap="1">
            <wp:simplePos x="0" y="0"/>
            <wp:positionH relativeFrom="column">
              <wp:posOffset>485775</wp:posOffset>
            </wp:positionH>
            <wp:positionV relativeFrom="paragraph">
              <wp:posOffset>180975</wp:posOffset>
            </wp:positionV>
            <wp:extent cx="5276850" cy="4629150"/>
            <wp:effectExtent l="171450" t="133350" r="361950" b="304800"/>
            <wp:wrapTight wrapText="bothSides">
              <wp:wrapPolygon edited="0">
                <wp:start x="858" y="-622"/>
                <wp:lineTo x="234" y="-533"/>
                <wp:lineTo x="-702" y="267"/>
                <wp:lineTo x="-546" y="22133"/>
                <wp:lineTo x="234" y="23022"/>
                <wp:lineTo x="468" y="23022"/>
                <wp:lineTo x="21912" y="23022"/>
                <wp:lineTo x="22146" y="23022"/>
                <wp:lineTo x="22926" y="22311"/>
                <wp:lineTo x="22926" y="22133"/>
                <wp:lineTo x="23004" y="20800"/>
                <wp:lineTo x="23004" y="800"/>
                <wp:lineTo x="23082" y="356"/>
                <wp:lineTo x="22146" y="-533"/>
                <wp:lineTo x="21522" y="-622"/>
                <wp:lineTo x="858" y="-622"/>
              </wp:wrapPolygon>
            </wp:wrapTight>
            <wp:docPr id="3" name="Picture 2" descr="public-private-partnerships-4-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private-partnerships-4-728.jpg"/>
                    <pic:cNvPicPr/>
                  </pic:nvPicPr>
                  <pic:blipFill>
                    <a:blip r:embed="rId6" cstate="print"/>
                    <a:stretch>
                      <a:fillRect/>
                    </a:stretch>
                  </pic:blipFill>
                  <pic:spPr>
                    <a:xfrm>
                      <a:off x="0" y="0"/>
                      <a:ext cx="5276850" cy="4629150"/>
                    </a:xfrm>
                    <a:prstGeom prst="rect">
                      <a:avLst/>
                    </a:prstGeom>
                    <a:ln>
                      <a:noFill/>
                    </a:ln>
                    <a:effectLst>
                      <a:outerShdw blurRad="292100" dist="139700" dir="2700000" algn="tl" rotWithShape="0">
                        <a:srgbClr val="333333">
                          <a:alpha val="65000"/>
                        </a:srgbClr>
                      </a:outerShdw>
                    </a:effectLst>
                  </pic:spPr>
                </pic:pic>
              </a:graphicData>
            </a:graphic>
          </wp:anchor>
        </w:drawing>
      </w: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4940E2" w:rsidRDefault="004940E2" w:rsidP="00583535">
      <w:pPr>
        <w:pStyle w:val="NormalWeb"/>
        <w:shd w:val="clear" w:color="auto" w:fill="FFFFFF"/>
        <w:spacing w:before="0" w:beforeAutospacing="0" w:after="150" w:afterAutospacing="0" w:line="330" w:lineRule="atLeast"/>
        <w:rPr>
          <w:b/>
          <w:u w:val="single"/>
        </w:rPr>
      </w:pPr>
    </w:p>
    <w:p w:rsidR="00583535" w:rsidRDefault="00583535" w:rsidP="00583535">
      <w:pPr>
        <w:pStyle w:val="NormalWeb"/>
        <w:shd w:val="clear" w:color="auto" w:fill="FFFFFF"/>
        <w:spacing w:before="0" w:beforeAutospacing="0" w:after="150" w:afterAutospacing="0" w:line="330" w:lineRule="atLeast"/>
        <w:rPr>
          <w:b/>
          <w:u w:val="single"/>
        </w:rPr>
      </w:pPr>
      <w:r>
        <w:rPr>
          <w:b/>
          <w:u w:val="single"/>
        </w:rPr>
        <w:lastRenderedPageBreak/>
        <w:t>Definition:</w:t>
      </w:r>
    </w:p>
    <w:p w:rsidR="00EB6286" w:rsidRDefault="00EB6286" w:rsidP="004940E2">
      <w:pPr>
        <w:pStyle w:val="NormalWeb"/>
        <w:shd w:val="clear" w:color="auto" w:fill="FFFFFF"/>
        <w:spacing w:before="0" w:beforeAutospacing="0" w:after="150" w:afterAutospacing="0" w:line="330" w:lineRule="atLeast"/>
        <w:jc w:val="center"/>
        <w:rPr>
          <w:b/>
          <w:u w:val="single"/>
        </w:rPr>
      </w:pPr>
      <w:r w:rsidRPr="004940E2">
        <w:rPr>
          <w:noProof/>
        </w:rPr>
        <w:drawing>
          <wp:inline distT="0" distB="0" distL="0" distR="0">
            <wp:extent cx="2694214" cy="2011680"/>
            <wp:effectExtent l="38100" t="57150" r="106136" b="102870"/>
            <wp:docPr id="2" name="Picture 1" descr="eda8d07e2f8b89e75897e379264dc261_L-300x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a8d07e2f8b89e75897e379264dc261_L-300x192.jpg"/>
                    <pic:cNvPicPr/>
                  </pic:nvPicPr>
                  <pic:blipFill>
                    <a:blip r:embed="rId7" cstate="print"/>
                    <a:stretch>
                      <a:fillRect/>
                    </a:stretch>
                  </pic:blipFill>
                  <pic:spPr>
                    <a:xfrm>
                      <a:off x="0" y="0"/>
                      <a:ext cx="2694214" cy="2011680"/>
                    </a:xfrm>
                    <a:prstGeom prst="rect">
                      <a:avLst/>
                    </a:prstGeom>
                    <a:ln w="38100" cap="sq">
                      <a:solidFill>
                        <a:schemeClr val="bg2"/>
                      </a:solidFill>
                      <a:prstDash val="solid"/>
                      <a:miter lim="800000"/>
                    </a:ln>
                    <a:effectLst>
                      <a:outerShdw blurRad="50800" dist="38100" dir="2700000" algn="tl" rotWithShape="0">
                        <a:srgbClr val="000000">
                          <a:alpha val="43000"/>
                        </a:srgbClr>
                      </a:outerShdw>
                    </a:effectLst>
                  </pic:spPr>
                </pic:pic>
              </a:graphicData>
            </a:graphic>
          </wp:inline>
        </w:drawing>
      </w:r>
    </w:p>
    <w:p w:rsidR="00B90135" w:rsidRDefault="00B90135" w:rsidP="00583535">
      <w:pPr>
        <w:pStyle w:val="NormalWeb"/>
        <w:shd w:val="clear" w:color="auto" w:fill="FFFFFF"/>
        <w:spacing w:before="0" w:beforeAutospacing="0" w:after="150" w:afterAutospacing="0" w:line="330" w:lineRule="atLeast"/>
      </w:pPr>
    </w:p>
    <w:p w:rsidR="00583535" w:rsidRDefault="004F17D4" w:rsidP="00583535">
      <w:pPr>
        <w:pStyle w:val="NormalWeb"/>
        <w:shd w:val="clear" w:color="auto" w:fill="FFFFFF"/>
        <w:spacing w:before="0" w:beforeAutospacing="0" w:after="150" w:afterAutospacing="0" w:line="330" w:lineRule="atLeast"/>
      </w:pPr>
      <w:r>
        <w:t>“</w:t>
      </w:r>
      <w:r w:rsidR="00583535">
        <w:t xml:space="preserve">Public-Private Partnership </w:t>
      </w:r>
      <w:r>
        <w:t>involves</w:t>
      </w:r>
      <w:r w:rsidR="00583535">
        <w:t xml:space="preserve"> collaboration between a government agency and </w:t>
      </w:r>
      <w:r>
        <w:t>private-sector companies</w:t>
      </w:r>
      <w:r w:rsidR="0059655D">
        <w:t xml:space="preserve"> that can be used to finance, build, and operate projects, such as public transportation networks, parks and convention centers etc.</w:t>
      </w:r>
      <w:r>
        <w:t>”</w:t>
      </w:r>
    </w:p>
    <w:p w:rsidR="004F17D4" w:rsidRDefault="004F17D4" w:rsidP="00583535">
      <w:pPr>
        <w:pStyle w:val="NormalWeb"/>
        <w:shd w:val="clear" w:color="auto" w:fill="FFFFFF"/>
        <w:spacing w:before="0" w:beforeAutospacing="0" w:after="150" w:afterAutospacing="0" w:line="330" w:lineRule="atLeast"/>
      </w:pPr>
      <w:r>
        <w:t>According to Saves (2000):</w:t>
      </w:r>
    </w:p>
    <w:p w:rsidR="004F17D4" w:rsidRPr="00583535" w:rsidRDefault="004F17D4" w:rsidP="00583535">
      <w:pPr>
        <w:pStyle w:val="NormalWeb"/>
        <w:shd w:val="clear" w:color="auto" w:fill="FFFFFF"/>
        <w:spacing w:before="0" w:beforeAutospacing="0" w:after="150" w:afterAutospacing="0" w:line="330" w:lineRule="atLeast"/>
      </w:pPr>
      <w:r>
        <w:t>“A PPP is defined as any arrangement between a government and the private sector in which partially or traditionally public activities are performed by the private sector.”</w:t>
      </w:r>
    </w:p>
    <w:p w:rsidR="00B90135" w:rsidRDefault="004F17D4" w:rsidP="00583535">
      <w:pPr>
        <w:pStyle w:val="NormalWeb"/>
        <w:shd w:val="clear" w:color="auto" w:fill="FFFFFF"/>
        <w:spacing w:before="0" w:beforeAutospacing="0" w:after="150" w:afterAutospacing="0" w:line="330" w:lineRule="atLeast"/>
        <w:rPr>
          <w:b/>
          <w:u w:val="single"/>
        </w:rPr>
      </w:pPr>
      <w:r>
        <w:rPr>
          <w:b/>
          <w:u w:val="single"/>
        </w:rPr>
        <w:t>Parties involve in PPPs:</w:t>
      </w:r>
    </w:p>
    <w:p w:rsidR="00583535" w:rsidRPr="00583535" w:rsidRDefault="00583535" w:rsidP="00583535">
      <w:pPr>
        <w:pStyle w:val="NormalWeb"/>
        <w:shd w:val="clear" w:color="auto" w:fill="FFFFFF"/>
        <w:spacing w:before="0" w:beforeAutospacing="0" w:after="150" w:afterAutospacing="0" w:line="330" w:lineRule="atLeast"/>
      </w:pPr>
      <w:r>
        <w:t>PPPs have been on the rise sometimes triggered by the government itself and sometimes by CSOs (Civil Society Organizations) and sometimes even by the local industry keen to improve the quality of HR (Human Resources).</w:t>
      </w:r>
    </w:p>
    <w:p w:rsidR="004940E2" w:rsidRDefault="004940E2" w:rsidP="00D10288">
      <w:pPr>
        <w:rPr>
          <w:rFonts w:ascii="Times New Roman" w:hAnsi="Times New Roman" w:cs="Times New Roman"/>
          <w:b/>
          <w:sz w:val="24"/>
          <w:szCs w:val="24"/>
          <w:u w:val="single"/>
        </w:rPr>
      </w:pPr>
    </w:p>
    <w:p w:rsidR="00B90135" w:rsidRDefault="00911C17" w:rsidP="00D10288">
      <w:pPr>
        <w:rPr>
          <w:rFonts w:ascii="Times New Roman" w:hAnsi="Times New Roman" w:cs="Times New Roman"/>
          <w:b/>
          <w:sz w:val="24"/>
          <w:szCs w:val="24"/>
          <w:u w:val="single"/>
        </w:rPr>
      </w:pPr>
      <w:r w:rsidRPr="00583535">
        <w:rPr>
          <w:rFonts w:ascii="Times New Roman" w:hAnsi="Times New Roman" w:cs="Times New Roman"/>
          <w:b/>
          <w:sz w:val="24"/>
          <w:szCs w:val="24"/>
          <w:u w:val="single"/>
        </w:rPr>
        <w:t>Advantages of PPPs:</w:t>
      </w:r>
    </w:p>
    <w:p w:rsidR="00583535" w:rsidRDefault="00B90135" w:rsidP="00B901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Ensure the necessary investments into public sector and more effective public resources management.</w:t>
      </w:r>
    </w:p>
    <w:p w:rsidR="00B90135" w:rsidRDefault="00B90135" w:rsidP="00B901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Ensure higher quality and timely provision of public services</w:t>
      </w:r>
    </w:p>
    <w:p w:rsidR="00B90135" w:rsidRDefault="00B90135" w:rsidP="00B901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Mostly investment projects are implemented in due terms and do not impose unforeseen public sectors and extra expenditures.</w:t>
      </w:r>
    </w:p>
    <w:p w:rsidR="00B90135" w:rsidRDefault="00B90135" w:rsidP="00B901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private entity is granted the opportunity to obtain a long-term payment.</w:t>
      </w:r>
    </w:p>
    <w:p w:rsidR="00B90135" w:rsidRDefault="00EB6286" w:rsidP="00B901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Private sector expertise and experience are utilized in PPP projects implementation</w:t>
      </w:r>
    </w:p>
    <w:p w:rsidR="00EB6286" w:rsidRDefault="00EB6286" w:rsidP="00B901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Appropriate PPP project risks allocation enables to reduce the risk management expenditures.</w:t>
      </w:r>
    </w:p>
    <w:p w:rsidR="004940E2" w:rsidRDefault="004940E2" w:rsidP="004940E2">
      <w:pPr>
        <w:pStyle w:val="ListParagraph"/>
        <w:ind w:left="1800"/>
        <w:jc w:val="center"/>
        <w:rPr>
          <w:rFonts w:ascii="Times New Roman" w:hAnsi="Times New Roman" w:cs="Times New Roman"/>
          <w:sz w:val="24"/>
          <w:szCs w:val="24"/>
        </w:rPr>
      </w:pPr>
    </w:p>
    <w:p w:rsidR="00EB6286" w:rsidRPr="00B90135" w:rsidRDefault="00EB6286" w:rsidP="00EB6286">
      <w:pPr>
        <w:pStyle w:val="ListParagraph"/>
        <w:ind w:left="1800"/>
        <w:rPr>
          <w:rFonts w:ascii="Times New Roman" w:hAnsi="Times New Roman" w:cs="Times New Roman"/>
          <w:sz w:val="24"/>
          <w:szCs w:val="24"/>
        </w:rPr>
      </w:pPr>
    </w:p>
    <w:p w:rsidR="004940E2" w:rsidRDefault="004940E2" w:rsidP="00583535">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49536" behindDoc="1" locked="0" layoutInCell="1" allowOverlap="1">
            <wp:simplePos x="0" y="0"/>
            <wp:positionH relativeFrom="column">
              <wp:posOffset>838200</wp:posOffset>
            </wp:positionH>
            <wp:positionV relativeFrom="paragraph">
              <wp:posOffset>-533400</wp:posOffset>
            </wp:positionV>
            <wp:extent cx="3752850" cy="3467100"/>
            <wp:effectExtent l="76200" t="76200" r="76200" b="76200"/>
            <wp:wrapTight wrapText="bothSides">
              <wp:wrapPolygon edited="0">
                <wp:start x="-439" y="-475"/>
                <wp:lineTo x="-439" y="22075"/>
                <wp:lineTo x="21819" y="22075"/>
                <wp:lineTo x="21929" y="22075"/>
                <wp:lineTo x="22039" y="20651"/>
                <wp:lineTo x="22039" y="1187"/>
                <wp:lineTo x="21929" y="-237"/>
                <wp:lineTo x="21819" y="-475"/>
                <wp:lineTo x="-439" y="-475"/>
              </wp:wrapPolygon>
            </wp:wrapTight>
            <wp:docPr id="4" name="Picture 3" descr="public-private-partnership-pros-and-cons-844713-v2-5be9a23346e0fb0026caa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private-partnership-pros-and-cons-844713-v2-5be9a23346e0fb0026caa084.png"/>
                    <pic:cNvPicPr/>
                  </pic:nvPicPr>
                  <pic:blipFill>
                    <a:blip r:embed="rId8" cstate="print"/>
                    <a:srcRect t="12500" r="52244"/>
                    <a:stretch>
                      <a:fillRect/>
                    </a:stretch>
                  </pic:blipFill>
                  <pic:spPr>
                    <a:xfrm>
                      <a:off x="0" y="0"/>
                      <a:ext cx="3752850" cy="3467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940E2" w:rsidRDefault="004940E2" w:rsidP="00583535">
      <w:pPr>
        <w:jc w:val="center"/>
        <w:rPr>
          <w:rFonts w:ascii="Times New Roman" w:hAnsi="Times New Roman" w:cs="Times New Roman"/>
          <w:b/>
          <w:sz w:val="28"/>
          <w:szCs w:val="28"/>
          <w:u w:val="single"/>
        </w:rPr>
      </w:pPr>
    </w:p>
    <w:p w:rsidR="004940E2" w:rsidRDefault="004940E2" w:rsidP="00583535">
      <w:pPr>
        <w:jc w:val="center"/>
        <w:rPr>
          <w:rFonts w:ascii="Times New Roman" w:hAnsi="Times New Roman" w:cs="Times New Roman"/>
          <w:b/>
          <w:sz w:val="28"/>
          <w:szCs w:val="28"/>
          <w:u w:val="single"/>
        </w:rPr>
      </w:pPr>
    </w:p>
    <w:p w:rsidR="004940E2" w:rsidRDefault="004940E2" w:rsidP="00583535">
      <w:pPr>
        <w:jc w:val="center"/>
        <w:rPr>
          <w:rFonts w:ascii="Times New Roman" w:hAnsi="Times New Roman" w:cs="Times New Roman"/>
          <w:b/>
          <w:sz w:val="28"/>
          <w:szCs w:val="28"/>
          <w:u w:val="single"/>
        </w:rPr>
      </w:pPr>
    </w:p>
    <w:p w:rsidR="004940E2" w:rsidRDefault="004940E2" w:rsidP="00583535">
      <w:pPr>
        <w:jc w:val="center"/>
        <w:rPr>
          <w:rFonts w:ascii="Times New Roman" w:hAnsi="Times New Roman" w:cs="Times New Roman"/>
          <w:b/>
          <w:sz w:val="28"/>
          <w:szCs w:val="28"/>
          <w:u w:val="single"/>
        </w:rPr>
      </w:pPr>
    </w:p>
    <w:p w:rsidR="004940E2" w:rsidRDefault="004940E2" w:rsidP="00583535">
      <w:pPr>
        <w:jc w:val="center"/>
        <w:rPr>
          <w:rFonts w:ascii="Times New Roman" w:hAnsi="Times New Roman" w:cs="Times New Roman"/>
          <w:b/>
          <w:sz w:val="28"/>
          <w:szCs w:val="28"/>
          <w:u w:val="single"/>
        </w:rPr>
      </w:pPr>
    </w:p>
    <w:p w:rsidR="004940E2" w:rsidRDefault="004940E2" w:rsidP="00583535">
      <w:pPr>
        <w:jc w:val="center"/>
        <w:rPr>
          <w:rFonts w:ascii="Times New Roman" w:hAnsi="Times New Roman" w:cs="Times New Roman"/>
          <w:b/>
          <w:sz w:val="28"/>
          <w:szCs w:val="28"/>
          <w:u w:val="single"/>
        </w:rPr>
      </w:pPr>
    </w:p>
    <w:p w:rsidR="004940E2" w:rsidRDefault="004940E2" w:rsidP="00583535">
      <w:pPr>
        <w:jc w:val="center"/>
        <w:rPr>
          <w:rFonts w:ascii="Times New Roman" w:hAnsi="Times New Roman" w:cs="Times New Roman"/>
          <w:b/>
          <w:sz w:val="28"/>
          <w:szCs w:val="28"/>
          <w:u w:val="single"/>
        </w:rPr>
      </w:pPr>
    </w:p>
    <w:p w:rsidR="004940E2" w:rsidRDefault="004940E2" w:rsidP="00583535">
      <w:pPr>
        <w:jc w:val="center"/>
        <w:rPr>
          <w:rFonts w:ascii="Times New Roman" w:hAnsi="Times New Roman" w:cs="Times New Roman"/>
          <w:b/>
          <w:sz w:val="28"/>
          <w:szCs w:val="28"/>
          <w:u w:val="single"/>
        </w:rPr>
      </w:pPr>
    </w:p>
    <w:p w:rsidR="00E353BB" w:rsidRDefault="00E353BB" w:rsidP="00E353BB">
      <w:pPr>
        <w:rPr>
          <w:rFonts w:ascii="Times New Roman" w:hAnsi="Times New Roman" w:cs="Times New Roman"/>
          <w:b/>
          <w:sz w:val="28"/>
          <w:szCs w:val="28"/>
          <w:u w:val="single"/>
        </w:rPr>
      </w:pPr>
      <w:r>
        <w:rPr>
          <w:rFonts w:ascii="Times New Roman" w:hAnsi="Times New Roman" w:cs="Times New Roman"/>
          <w:b/>
          <w:sz w:val="28"/>
          <w:szCs w:val="28"/>
          <w:u w:val="single"/>
        </w:rPr>
        <w:t>PPPs in Pakistan:</w:t>
      </w:r>
    </w:p>
    <w:p w:rsidR="00E353BB" w:rsidRDefault="00E353BB" w:rsidP="00E353BB">
      <w:pPr>
        <w:jc w:val="center"/>
        <w:rPr>
          <w:rFonts w:ascii="Times New Roman" w:hAnsi="Times New Roman" w:cs="Times New Roman"/>
          <w:b/>
          <w:sz w:val="28"/>
          <w:szCs w:val="28"/>
          <w:u w:val="single"/>
        </w:rPr>
      </w:pPr>
    </w:p>
    <w:p w:rsidR="00E353BB" w:rsidRDefault="00E353BB" w:rsidP="00E353BB">
      <w:pPr>
        <w:jc w:val="center"/>
        <w:rPr>
          <w:rFonts w:ascii="Times New Roman" w:hAnsi="Times New Roman" w:cs="Times New Roman"/>
          <w:b/>
          <w:sz w:val="28"/>
          <w:szCs w:val="28"/>
          <w:u w:val="single"/>
        </w:rPr>
      </w:pPr>
      <w:r w:rsidRPr="00E353BB">
        <w:rPr>
          <w:rFonts w:ascii="Times New Roman" w:hAnsi="Times New Roman" w:cs="Times New Roman"/>
          <w:b/>
          <w:noProof/>
          <w:sz w:val="28"/>
          <w:szCs w:val="28"/>
        </w:rPr>
        <w:drawing>
          <wp:inline distT="0" distB="0" distL="0" distR="0">
            <wp:extent cx="4038600" cy="3095625"/>
            <wp:effectExtent l="114300" t="76200" r="95250" b="85725"/>
            <wp:docPr id="6" name="Picture 5"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9" cstate="print"/>
                    <a:srcRect t="5850" r="32698" b="4680"/>
                    <a:stretch>
                      <a:fillRect/>
                    </a:stretch>
                  </pic:blipFill>
                  <pic:spPr>
                    <a:xfrm>
                      <a:off x="0" y="0"/>
                      <a:ext cx="4038600" cy="3095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353BB" w:rsidRDefault="00E353BB" w:rsidP="00E353BB">
      <w:pPr>
        <w:jc w:val="center"/>
        <w:rPr>
          <w:rFonts w:ascii="Times New Roman" w:hAnsi="Times New Roman" w:cs="Times New Roman"/>
          <w:b/>
          <w:sz w:val="28"/>
          <w:szCs w:val="28"/>
          <w:u w:val="single"/>
        </w:rPr>
      </w:pPr>
    </w:p>
    <w:p w:rsidR="00830C70" w:rsidRPr="007F07C6" w:rsidRDefault="007F07C6" w:rsidP="007F07C6">
      <w:pPr>
        <w:rPr>
          <w:rFonts w:ascii="Times New Roman" w:hAnsi="Times New Roman" w:cs="Times New Roman"/>
          <w:b/>
          <w:sz w:val="24"/>
          <w:szCs w:val="24"/>
          <w:u w:val="single"/>
        </w:rPr>
      </w:pPr>
      <w:r w:rsidRPr="007F07C6">
        <w:rPr>
          <w:rFonts w:ascii="Times New Roman" w:hAnsi="Times New Roman" w:cs="Times New Roman"/>
          <w:b/>
          <w:sz w:val="24"/>
          <w:szCs w:val="24"/>
          <w:u w:val="single"/>
        </w:rPr>
        <w:lastRenderedPageBreak/>
        <w:t>Management of PPP:</w:t>
      </w:r>
    </w:p>
    <w:p w:rsidR="007F07C6" w:rsidRPr="007F07C6" w:rsidRDefault="007F07C6" w:rsidP="007F07C6">
      <w:pPr>
        <w:pStyle w:val="ListParagraph"/>
        <w:numPr>
          <w:ilvl w:val="0"/>
          <w:numId w:val="22"/>
        </w:numPr>
        <w:rPr>
          <w:rFonts w:ascii="Times New Roman" w:hAnsi="Times New Roman" w:cs="Times New Roman"/>
          <w:bCs/>
          <w:sz w:val="24"/>
          <w:szCs w:val="24"/>
        </w:rPr>
      </w:pPr>
      <w:r w:rsidRPr="007F07C6">
        <w:rPr>
          <w:rFonts w:ascii="Times New Roman" w:hAnsi="Times New Roman" w:cs="Times New Roman"/>
          <w:bCs/>
          <w:sz w:val="24"/>
          <w:szCs w:val="24"/>
        </w:rPr>
        <w:t>Employ gets weekly report reminder.</w:t>
      </w:r>
    </w:p>
    <w:p w:rsidR="007F07C6" w:rsidRDefault="007F07C6" w:rsidP="007F07C6">
      <w:pPr>
        <w:pStyle w:val="ListParagraph"/>
        <w:numPr>
          <w:ilvl w:val="0"/>
          <w:numId w:val="22"/>
        </w:numPr>
        <w:rPr>
          <w:rFonts w:ascii="Times New Roman" w:hAnsi="Times New Roman" w:cs="Times New Roman"/>
          <w:bCs/>
          <w:sz w:val="24"/>
          <w:szCs w:val="24"/>
        </w:rPr>
      </w:pPr>
      <w:r w:rsidRPr="007F07C6">
        <w:rPr>
          <w:rFonts w:ascii="Times New Roman" w:hAnsi="Times New Roman" w:cs="Times New Roman"/>
          <w:bCs/>
          <w:sz w:val="24"/>
          <w:szCs w:val="24"/>
        </w:rPr>
        <w:t>Progress, plans and problems form filled by everyone.</w:t>
      </w:r>
    </w:p>
    <w:p w:rsidR="007F07C6" w:rsidRDefault="007F07C6" w:rsidP="007F07C6">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Report with informative manager’s team dashboard compiled.</w:t>
      </w:r>
    </w:p>
    <w:p w:rsidR="007F07C6" w:rsidRDefault="007F07C6" w:rsidP="007F07C6">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Manager reviews each employee.</w:t>
      </w:r>
    </w:p>
    <w:p w:rsidR="007F07C6" w:rsidRDefault="007F07C6" w:rsidP="007F07C6">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Other can comment and like.</w:t>
      </w:r>
    </w:p>
    <w:p w:rsidR="00DC4031" w:rsidRDefault="00DC4031" w:rsidP="00DC4031">
      <w:pPr>
        <w:rPr>
          <w:rFonts w:ascii="Times New Roman" w:hAnsi="Times New Roman" w:cs="Times New Roman"/>
          <w:bCs/>
          <w:sz w:val="24"/>
          <w:szCs w:val="24"/>
        </w:rPr>
      </w:pPr>
    </w:p>
    <w:p w:rsidR="00DC4031" w:rsidRPr="00DC4031" w:rsidRDefault="00DC4031" w:rsidP="00DC4031">
      <w:pP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4169410" cy="3116424"/>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l.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69410" cy="3116424"/>
                    </a:xfrm>
                    <a:prstGeom prst="rect">
                      <a:avLst/>
                    </a:prstGeom>
                  </pic:spPr>
                </pic:pic>
              </a:graphicData>
            </a:graphic>
          </wp:inline>
        </w:drawing>
      </w:r>
    </w:p>
    <w:p w:rsidR="007F07C6" w:rsidRPr="007F07C6" w:rsidRDefault="007F07C6" w:rsidP="007F07C6">
      <w:pPr>
        <w:pStyle w:val="ListParagraph"/>
        <w:jc w:val="center"/>
        <w:rPr>
          <w:rFonts w:ascii="Times New Roman" w:hAnsi="Times New Roman" w:cs="Times New Roman"/>
          <w:bCs/>
          <w:sz w:val="24"/>
          <w:szCs w:val="24"/>
        </w:rPr>
      </w:pPr>
    </w:p>
    <w:p w:rsidR="00DC4031" w:rsidRDefault="00DC4031" w:rsidP="00583535">
      <w:pPr>
        <w:jc w:val="center"/>
        <w:rPr>
          <w:rFonts w:ascii="Times New Roman" w:hAnsi="Times New Roman" w:cs="Times New Roman"/>
          <w:b/>
          <w:sz w:val="28"/>
          <w:szCs w:val="28"/>
          <w:u w:val="single"/>
        </w:rPr>
      </w:pPr>
    </w:p>
    <w:p w:rsidR="00911C17" w:rsidRDefault="00911C17" w:rsidP="00583535">
      <w:pPr>
        <w:jc w:val="center"/>
        <w:rPr>
          <w:rFonts w:ascii="Times New Roman" w:hAnsi="Times New Roman" w:cs="Times New Roman"/>
          <w:b/>
          <w:sz w:val="28"/>
          <w:szCs w:val="28"/>
          <w:u w:val="single"/>
        </w:rPr>
      </w:pPr>
      <w:r>
        <w:rPr>
          <w:rFonts w:ascii="Times New Roman" w:hAnsi="Times New Roman" w:cs="Times New Roman"/>
          <w:b/>
          <w:sz w:val="28"/>
          <w:szCs w:val="28"/>
          <w:u w:val="single"/>
        </w:rPr>
        <w:t>Role of PPPs in Education:</w:t>
      </w:r>
    </w:p>
    <w:p w:rsidR="004F17D4" w:rsidRDefault="00554591" w:rsidP="004F17D4">
      <w:pPr>
        <w:rPr>
          <w:rFonts w:ascii="Times New Roman" w:hAnsi="Times New Roman" w:cs="Times New Roman"/>
          <w:sz w:val="24"/>
          <w:szCs w:val="24"/>
        </w:rPr>
      </w:pPr>
      <w:r>
        <w:rPr>
          <w:rFonts w:ascii="Times New Roman" w:hAnsi="Times New Roman" w:cs="Times New Roman"/>
          <w:sz w:val="24"/>
          <w:szCs w:val="24"/>
        </w:rPr>
        <w:t>A collaboration of governme</w:t>
      </w:r>
      <w:r w:rsidR="00110A17">
        <w:rPr>
          <w:rFonts w:ascii="Times New Roman" w:hAnsi="Times New Roman" w:cs="Times New Roman"/>
          <w:sz w:val="24"/>
          <w:szCs w:val="24"/>
        </w:rPr>
        <w:t>nt and private sector companies,</w:t>
      </w:r>
      <w:r>
        <w:rPr>
          <w:rFonts w:ascii="Times New Roman" w:hAnsi="Times New Roman" w:cs="Times New Roman"/>
          <w:sz w:val="24"/>
          <w:szCs w:val="24"/>
        </w:rPr>
        <w:t xml:space="preserve"> individuals or </w:t>
      </w:r>
      <w:r w:rsidR="00110A17">
        <w:rPr>
          <w:rFonts w:ascii="Times New Roman" w:hAnsi="Times New Roman" w:cs="Times New Roman"/>
          <w:sz w:val="24"/>
          <w:szCs w:val="24"/>
        </w:rPr>
        <w:t>NGOs in</w:t>
      </w:r>
      <w:r>
        <w:rPr>
          <w:rFonts w:ascii="Times New Roman" w:hAnsi="Times New Roman" w:cs="Times New Roman"/>
          <w:sz w:val="24"/>
          <w:szCs w:val="24"/>
        </w:rPr>
        <w:t xml:space="preserve"> the funding, management, operations to support education.</w:t>
      </w:r>
    </w:p>
    <w:p w:rsidR="00554591" w:rsidRDefault="00554591" w:rsidP="004F17D4">
      <w:pPr>
        <w:rPr>
          <w:rFonts w:ascii="Times New Roman" w:hAnsi="Times New Roman" w:cs="Times New Roman"/>
          <w:sz w:val="24"/>
          <w:szCs w:val="24"/>
        </w:rPr>
      </w:pPr>
      <w:r>
        <w:rPr>
          <w:rFonts w:ascii="Times New Roman" w:hAnsi="Times New Roman" w:cs="Times New Roman"/>
          <w:sz w:val="24"/>
          <w:szCs w:val="24"/>
        </w:rPr>
        <w:t>Collaboration at:</w:t>
      </w:r>
    </w:p>
    <w:p w:rsidR="00554591" w:rsidRDefault="00554591" w:rsidP="0055459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Government owned institutions</w:t>
      </w:r>
    </w:p>
    <w:p w:rsidR="007336D8" w:rsidRDefault="00554591" w:rsidP="007336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Community owned sites</w:t>
      </w:r>
    </w:p>
    <w:p w:rsidR="00C64E79" w:rsidRDefault="00554591" w:rsidP="00CB5D4A">
      <w:pPr>
        <w:pStyle w:val="ListParagraph"/>
        <w:numPr>
          <w:ilvl w:val="0"/>
          <w:numId w:val="4"/>
        </w:numPr>
        <w:rPr>
          <w:rFonts w:ascii="Times New Roman" w:hAnsi="Times New Roman" w:cs="Times New Roman"/>
          <w:sz w:val="24"/>
          <w:szCs w:val="24"/>
        </w:rPr>
      </w:pPr>
      <w:r w:rsidRPr="00CB5D4A">
        <w:rPr>
          <w:rFonts w:ascii="Times New Roman" w:hAnsi="Times New Roman" w:cs="Times New Roman"/>
          <w:sz w:val="24"/>
          <w:szCs w:val="24"/>
        </w:rPr>
        <w:t>Private sector sites</w:t>
      </w:r>
    </w:p>
    <w:p w:rsidR="00DC4031" w:rsidRDefault="00DC4031" w:rsidP="00DC4031">
      <w:pPr>
        <w:rPr>
          <w:rFonts w:ascii="Times New Roman" w:hAnsi="Times New Roman" w:cs="Times New Roman"/>
          <w:sz w:val="24"/>
          <w:szCs w:val="24"/>
        </w:rPr>
      </w:pPr>
    </w:p>
    <w:p w:rsidR="00DC4031" w:rsidRPr="00DC4031" w:rsidRDefault="00DC4031" w:rsidP="00DC4031">
      <w:pPr>
        <w:rPr>
          <w:rFonts w:ascii="Times New Roman" w:hAnsi="Times New Roman" w:cs="Times New Roman"/>
          <w:sz w:val="24"/>
          <w:szCs w:val="24"/>
        </w:rPr>
      </w:pPr>
    </w:p>
    <w:p w:rsidR="00DC4031" w:rsidRDefault="00DC4031" w:rsidP="00CB5D4A">
      <w:pPr>
        <w:ind w:left="360"/>
        <w:jc w:val="center"/>
        <w:rPr>
          <w:rFonts w:ascii="Times New Roman" w:hAnsi="Times New Roman" w:cs="Times New Roman"/>
          <w:sz w:val="24"/>
          <w:szCs w:val="24"/>
        </w:rPr>
      </w:pPr>
    </w:p>
    <w:p w:rsidR="00DC4031" w:rsidRDefault="00DC4031" w:rsidP="00CB5D4A">
      <w:pPr>
        <w:ind w:left="360"/>
        <w:jc w:val="center"/>
        <w:rPr>
          <w:rFonts w:ascii="Times New Roman" w:hAnsi="Times New Roman" w:cs="Times New Roman"/>
          <w:sz w:val="24"/>
          <w:szCs w:val="24"/>
        </w:rPr>
      </w:pPr>
      <w:r>
        <w:rPr>
          <w:noProof/>
        </w:rPr>
        <w:drawing>
          <wp:anchor distT="0" distB="0" distL="114300" distR="114300" simplePos="0" relativeHeight="251650560" behindDoc="1" locked="0" layoutInCell="1" allowOverlap="1">
            <wp:simplePos x="0" y="0"/>
            <wp:positionH relativeFrom="column">
              <wp:posOffset>2612001</wp:posOffset>
            </wp:positionH>
            <wp:positionV relativeFrom="paragraph">
              <wp:posOffset>173031</wp:posOffset>
            </wp:positionV>
            <wp:extent cx="2702560" cy="666750"/>
            <wp:effectExtent l="0" t="0" r="0" b="0"/>
            <wp:wrapTight wrapText="bothSides">
              <wp:wrapPolygon edited="0">
                <wp:start x="152" y="0"/>
                <wp:lineTo x="0" y="1234"/>
                <wp:lineTo x="0" y="19749"/>
                <wp:lineTo x="152" y="20983"/>
                <wp:lineTo x="21316" y="20983"/>
                <wp:lineTo x="21468" y="19749"/>
                <wp:lineTo x="21468" y="1234"/>
                <wp:lineTo x="21316" y="0"/>
                <wp:lineTo x="15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702560" cy="666750"/>
                    </a:xfrm>
                    <a:prstGeom prst="rect">
                      <a:avLst/>
                    </a:prstGeom>
                    <a:noFill/>
                  </pic:spPr>
                </pic:pic>
              </a:graphicData>
            </a:graphic>
          </wp:anchor>
        </w:drawing>
      </w:r>
    </w:p>
    <w:p w:rsidR="00CB5D4A" w:rsidRDefault="00007FB9" w:rsidP="00CB5D4A">
      <w:pPr>
        <w:ind w:left="36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38pt;margin-top:24.6pt;width:73.5pt;height:54.05pt;flip:y;z-index:251662848" o:connectortype="straight" strokecolor="#548dd4 [1951]" strokeweight="3pt">
            <v:shadow type="perspective" color="#243f60 [1604]" opacity=".5" offset="1pt" offset2="-1pt"/>
          </v:shape>
        </w:pict>
      </w:r>
    </w:p>
    <w:p w:rsidR="00CB5D4A" w:rsidRDefault="00CB5D4A" w:rsidP="00CB5D4A">
      <w:pPr>
        <w:ind w:left="36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2608" behindDoc="1" locked="0" layoutInCell="1" allowOverlap="1">
            <wp:simplePos x="0" y="0"/>
            <wp:positionH relativeFrom="column">
              <wp:posOffset>447675</wp:posOffset>
            </wp:positionH>
            <wp:positionV relativeFrom="paragraph">
              <wp:posOffset>383540</wp:posOffset>
            </wp:positionV>
            <wp:extent cx="1323975" cy="666750"/>
            <wp:effectExtent l="19050" t="0" r="9525" b="0"/>
            <wp:wrapTight wrapText="bothSides">
              <wp:wrapPolygon edited="0">
                <wp:start x="311" y="0"/>
                <wp:lineTo x="-311" y="3703"/>
                <wp:lineTo x="-311" y="19749"/>
                <wp:lineTo x="311" y="20983"/>
                <wp:lineTo x="21134" y="20983"/>
                <wp:lineTo x="21445" y="20983"/>
                <wp:lineTo x="21755" y="20366"/>
                <wp:lineTo x="21755" y="1234"/>
                <wp:lineTo x="21134" y="0"/>
                <wp:lineTo x="31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323975" cy="666750"/>
                    </a:xfrm>
                    <a:prstGeom prst="rect">
                      <a:avLst/>
                    </a:prstGeom>
                    <a:noFill/>
                  </pic:spPr>
                </pic:pic>
              </a:graphicData>
            </a:graphic>
          </wp:anchor>
        </w:drawing>
      </w:r>
      <w:r>
        <w:rPr>
          <w:rFonts w:ascii="Times New Roman" w:hAnsi="Times New Roman" w:cs="Times New Roman"/>
          <w:sz w:val="24"/>
          <w:szCs w:val="24"/>
        </w:rPr>
        <w:t xml:space="preserve">            </w:t>
      </w:r>
    </w:p>
    <w:p w:rsidR="00CB5D4A" w:rsidRDefault="00007FB9" w:rsidP="00CB5D4A">
      <w:pPr>
        <w:ind w:left="360"/>
        <w:jc w:val="center"/>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138pt;margin-top:26.9pt;width:73.5pt;height:59.2pt;z-index:251665920" o:connectortype="straight" strokecolor="#548dd4 [1951]" strokeweight="3pt">
            <v:shadow type="perspective" color="#243f60 [1604]" opacity=".5" offset="1pt" offset2="-1pt"/>
          </v:shape>
        </w:pict>
      </w:r>
      <w:r>
        <w:rPr>
          <w:rFonts w:ascii="Times New Roman" w:hAnsi="Times New Roman" w:cs="Times New Roman"/>
          <w:noProof/>
          <w:sz w:val="24"/>
          <w:szCs w:val="24"/>
        </w:rPr>
        <w:pict>
          <v:shape id="_x0000_s1040" type="#_x0000_t32" style="position:absolute;left:0;text-align:left;margin-left:138pt;margin-top:26.85pt;width:73.45pt;height:.05pt;flip:x;z-index:251664896" o:connectortype="straight" strokecolor="#548dd4 [1951]" strokeweight="3pt">
            <v:shadow type="perspective" color="#243f60 [1604]" opacity=".5" offset="1pt" offset2="-1pt"/>
          </v:shape>
        </w:pict>
      </w:r>
      <w:r>
        <w:rPr>
          <w:rFonts w:ascii="Times New Roman" w:hAnsi="Times New Roman" w:cs="Times New Roman"/>
          <w:noProof/>
          <w:sz w:val="24"/>
          <w:szCs w:val="24"/>
        </w:rPr>
        <w:pict>
          <v:shape id="_x0000_s1039" type="#_x0000_t32" style="position:absolute;left:0;text-align:left;margin-left:138pt;margin-top:26.85pt;width:.05pt;height:.05pt;z-index:251663872" o:connectortype="straight"/>
        </w:pict>
      </w:r>
      <w:r w:rsidR="00CB5D4A">
        <w:rPr>
          <w:rFonts w:ascii="Times New Roman" w:hAnsi="Times New Roman" w:cs="Times New Roman"/>
          <w:sz w:val="24"/>
          <w:szCs w:val="24"/>
        </w:rPr>
        <w:t xml:space="preserve">                                                 </w:t>
      </w:r>
      <w:r w:rsidR="00CB5D4A" w:rsidRPr="00CB5D4A">
        <w:rPr>
          <w:rFonts w:ascii="Times New Roman" w:hAnsi="Times New Roman" w:cs="Times New Roman"/>
          <w:noProof/>
          <w:sz w:val="24"/>
          <w:szCs w:val="24"/>
        </w:rPr>
        <w:drawing>
          <wp:inline distT="0" distB="0" distL="0" distR="0">
            <wp:extent cx="2600325" cy="676275"/>
            <wp:effectExtent l="1905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2720340" cy="707488"/>
                    </a:xfrm>
                    <a:prstGeom prst="rect">
                      <a:avLst/>
                    </a:prstGeom>
                    <a:noFill/>
                  </pic:spPr>
                </pic:pic>
              </a:graphicData>
            </a:graphic>
          </wp:inline>
        </w:drawing>
      </w:r>
    </w:p>
    <w:p w:rsidR="00CB5D4A" w:rsidRDefault="00CB5D4A" w:rsidP="00CB5D4A">
      <w:pPr>
        <w:ind w:left="36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3632" behindDoc="1" locked="0" layoutInCell="1" allowOverlap="1">
            <wp:simplePos x="0" y="0"/>
            <wp:positionH relativeFrom="column">
              <wp:posOffset>2657475</wp:posOffset>
            </wp:positionH>
            <wp:positionV relativeFrom="paragraph">
              <wp:posOffset>6985</wp:posOffset>
            </wp:positionV>
            <wp:extent cx="2600325" cy="647700"/>
            <wp:effectExtent l="19050" t="0" r="9525" b="0"/>
            <wp:wrapTight wrapText="bothSides">
              <wp:wrapPolygon edited="0">
                <wp:start x="158" y="0"/>
                <wp:lineTo x="-158" y="3812"/>
                <wp:lineTo x="-158" y="20329"/>
                <wp:lineTo x="316" y="20965"/>
                <wp:lineTo x="21363" y="20965"/>
                <wp:lineTo x="21521" y="20965"/>
                <wp:lineTo x="21679" y="20329"/>
                <wp:lineTo x="21679" y="1271"/>
                <wp:lineTo x="21363" y="0"/>
                <wp:lineTo x="158" y="0"/>
              </wp:wrapPolygon>
            </wp:wrapTight>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600325" cy="647700"/>
                    </a:xfrm>
                    <a:prstGeom prst="rect">
                      <a:avLst/>
                    </a:prstGeom>
                    <a:noFill/>
                  </pic:spPr>
                </pic:pic>
              </a:graphicData>
            </a:graphic>
          </wp:anchor>
        </w:drawing>
      </w:r>
    </w:p>
    <w:p w:rsidR="00CB5D4A" w:rsidRPr="00CB5D4A" w:rsidRDefault="00CB5D4A" w:rsidP="00CB5D4A">
      <w:pPr>
        <w:ind w:left="360"/>
        <w:jc w:val="center"/>
        <w:rPr>
          <w:rFonts w:ascii="Times New Roman" w:hAnsi="Times New Roman" w:cs="Times New Roman"/>
          <w:sz w:val="24"/>
          <w:szCs w:val="24"/>
        </w:rPr>
      </w:pPr>
    </w:p>
    <w:p w:rsidR="00CB5D4A" w:rsidRDefault="00CB5D4A" w:rsidP="00C64E79">
      <w:pPr>
        <w:rPr>
          <w:rFonts w:ascii="Times New Roman" w:hAnsi="Times New Roman" w:cs="Times New Roman"/>
          <w:b/>
          <w:sz w:val="24"/>
          <w:szCs w:val="24"/>
          <w:u w:val="single"/>
        </w:rPr>
      </w:pPr>
    </w:p>
    <w:p w:rsidR="00C64E79" w:rsidRDefault="00C64E79" w:rsidP="00C64E79">
      <w:pPr>
        <w:rPr>
          <w:rFonts w:ascii="Times New Roman" w:hAnsi="Times New Roman" w:cs="Times New Roman"/>
          <w:b/>
          <w:sz w:val="24"/>
          <w:szCs w:val="24"/>
          <w:u w:val="single"/>
        </w:rPr>
      </w:pPr>
      <w:r w:rsidRPr="00C64E79">
        <w:rPr>
          <w:rFonts w:ascii="Times New Roman" w:hAnsi="Times New Roman" w:cs="Times New Roman"/>
          <w:b/>
          <w:sz w:val="24"/>
          <w:szCs w:val="24"/>
          <w:u w:val="single"/>
        </w:rPr>
        <w:t>Gover</w:t>
      </w:r>
      <w:r>
        <w:rPr>
          <w:rFonts w:ascii="Times New Roman" w:hAnsi="Times New Roman" w:cs="Times New Roman"/>
          <w:b/>
          <w:sz w:val="24"/>
          <w:szCs w:val="24"/>
          <w:u w:val="single"/>
        </w:rPr>
        <w:t>n</w:t>
      </w:r>
      <w:r w:rsidRPr="00C64E79">
        <w:rPr>
          <w:rFonts w:ascii="Times New Roman" w:hAnsi="Times New Roman" w:cs="Times New Roman"/>
          <w:b/>
          <w:sz w:val="24"/>
          <w:szCs w:val="24"/>
          <w:u w:val="single"/>
        </w:rPr>
        <w:t>ment</w:t>
      </w:r>
      <w:r>
        <w:rPr>
          <w:rFonts w:ascii="Times New Roman" w:hAnsi="Times New Roman" w:cs="Times New Roman"/>
          <w:b/>
          <w:sz w:val="24"/>
          <w:szCs w:val="24"/>
          <w:u w:val="single"/>
        </w:rPr>
        <w:t>:</w:t>
      </w:r>
    </w:p>
    <w:p w:rsidR="00C64E79" w:rsidRPr="00C64E79" w:rsidRDefault="00C64E79" w:rsidP="00C64E79">
      <w:pPr>
        <w:pStyle w:val="ListParagraph"/>
        <w:numPr>
          <w:ilvl w:val="0"/>
          <w:numId w:val="9"/>
        </w:numPr>
        <w:rPr>
          <w:rFonts w:ascii="Times New Roman" w:hAnsi="Times New Roman" w:cs="Times New Roman"/>
          <w:b/>
          <w:sz w:val="24"/>
          <w:szCs w:val="24"/>
          <w:u w:val="single"/>
        </w:rPr>
      </w:pPr>
      <w:r w:rsidRPr="00C64E79">
        <w:rPr>
          <w:rFonts w:ascii="Times New Roman" w:hAnsi="Times New Roman" w:cs="Times New Roman"/>
          <w:sz w:val="24"/>
          <w:szCs w:val="24"/>
        </w:rPr>
        <w:t>Curriculum</w:t>
      </w:r>
    </w:p>
    <w:p w:rsidR="00C64E79" w:rsidRPr="00C64E79" w:rsidRDefault="00C64E79" w:rsidP="00C64E79">
      <w:pPr>
        <w:pStyle w:val="ListParagraph"/>
        <w:numPr>
          <w:ilvl w:val="0"/>
          <w:numId w:val="9"/>
        </w:numPr>
        <w:rPr>
          <w:rFonts w:ascii="Times New Roman" w:hAnsi="Times New Roman" w:cs="Times New Roman"/>
          <w:b/>
          <w:sz w:val="24"/>
          <w:szCs w:val="24"/>
          <w:u w:val="single"/>
        </w:rPr>
      </w:pPr>
      <w:r w:rsidRPr="00C64E79">
        <w:rPr>
          <w:rFonts w:ascii="Times New Roman" w:hAnsi="Times New Roman" w:cs="Times New Roman"/>
          <w:sz w:val="24"/>
          <w:szCs w:val="24"/>
        </w:rPr>
        <w:t>Teachers</w:t>
      </w:r>
    </w:p>
    <w:p w:rsidR="00C64E79" w:rsidRPr="00C64E79" w:rsidRDefault="00C64E79" w:rsidP="00C64E79">
      <w:pPr>
        <w:pStyle w:val="ListParagraph"/>
        <w:numPr>
          <w:ilvl w:val="0"/>
          <w:numId w:val="9"/>
        </w:numPr>
        <w:rPr>
          <w:rFonts w:ascii="Times New Roman" w:hAnsi="Times New Roman" w:cs="Times New Roman"/>
          <w:b/>
          <w:sz w:val="24"/>
          <w:szCs w:val="24"/>
          <w:u w:val="single"/>
        </w:rPr>
      </w:pPr>
      <w:r w:rsidRPr="00C64E79">
        <w:rPr>
          <w:rFonts w:ascii="Times New Roman" w:hAnsi="Times New Roman" w:cs="Times New Roman"/>
          <w:sz w:val="24"/>
          <w:szCs w:val="24"/>
        </w:rPr>
        <w:t>School Premise</w:t>
      </w:r>
    </w:p>
    <w:p w:rsidR="00C64E79" w:rsidRPr="00C64E79" w:rsidRDefault="00C64E79" w:rsidP="00C64E79">
      <w:pPr>
        <w:pStyle w:val="ListParagraph"/>
        <w:numPr>
          <w:ilvl w:val="0"/>
          <w:numId w:val="9"/>
        </w:numPr>
        <w:rPr>
          <w:rFonts w:ascii="Times New Roman" w:hAnsi="Times New Roman" w:cs="Times New Roman"/>
          <w:b/>
          <w:sz w:val="24"/>
          <w:szCs w:val="24"/>
          <w:u w:val="single"/>
        </w:rPr>
      </w:pPr>
      <w:r w:rsidRPr="00C64E79">
        <w:rPr>
          <w:rFonts w:ascii="Times New Roman" w:hAnsi="Times New Roman" w:cs="Times New Roman"/>
          <w:sz w:val="24"/>
          <w:szCs w:val="24"/>
        </w:rPr>
        <w:t>Public Education System</w:t>
      </w:r>
    </w:p>
    <w:p w:rsidR="00C64E79" w:rsidRDefault="00C64E79" w:rsidP="00C64E79">
      <w:pPr>
        <w:rPr>
          <w:rFonts w:ascii="Times New Roman" w:hAnsi="Times New Roman" w:cs="Times New Roman"/>
          <w:b/>
          <w:sz w:val="24"/>
          <w:szCs w:val="24"/>
          <w:u w:val="single"/>
        </w:rPr>
      </w:pPr>
      <w:r>
        <w:rPr>
          <w:rFonts w:ascii="Times New Roman" w:hAnsi="Times New Roman" w:cs="Times New Roman"/>
          <w:b/>
          <w:sz w:val="24"/>
          <w:szCs w:val="24"/>
          <w:u w:val="single"/>
        </w:rPr>
        <w:t>Private Sector:</w:t>
      </w:r>
    </w:p>
    <w:p w:rsidR="00C64E79" w:rsidRPr="00C64E79" w:rsidRDefault="00C64E79" w:rsidP="00C64E79">
      <w:pPr>
        <w:pStyle w:val="ListParagraph"/>
        <w:numPr>
          <w:ilvl w:val="0"/>
          <w:numId w:val="10"/>
        </w:numPr>
        <w:rPr>
          <w:rFonts w:ascii="Times New Roman" w:hAnsi="Times New Roman" w:cs="Times New Roman"/>
          <w:b/>
          <w:sz w:val="24"/>
          <w:szCs w:val="24"/>
          <w:u w:val="single"/>
        </w:rPr>
      </w:pPr>
      <w:r>
        <w:rPr>
          <w:rFonts w:ascii="Times New Roman" w:hAnsi="Times New Roman" w:cs="Times New Roman"/>
          <w:sz w:val="24"/>
          <w:szCs w:val="24"/>
        </w:rPr>
        <w:t>Resources</w:t>
      </w:r>
    </w:p>
    <w:p w:rsidR="00C64E79" w:rsidRPr="00C64E79" w:rsidRDefault="00C64E79" w:rsidP="00C64E79">
      <w:pPr>
        <w:pStyle w:val="ListParagraph"/>
        <w:numPr>
          <w:ilvl w:val="0"/>
          <w:numId w:val="10"/>
        </w:numPr>
        <w:rPr>
          <w:rFonts w:ascii="Times New Roman" w:hAnsi="Times New Roman" w:cs="Times New Roman"/>
          <w:b/>
          <w:sz w:val="24"/>
          <w:szCs w:val="24"/>
          <w:u w:val="single"/>
        </w:rPr>
      </w:pPr>
      <w:r>
        <w:rPr>
          <w:rFonts w:ascii="Times New Roman" w:hAnsi="Times New Roman" w:cs="Times New Roman"/>
          <w:sz w:val="24"/>
          <w:szCs w:val="24"/>
        </w:rPr>
        <w:t>Expertise</w:t>
      </w:r>
    </w:p>
    <w:p w:rsidR="00C64E79" w:rsidRPr="00C64E79" w:rsidRDefault="00C64E79" w:rsidP="00C64E79">
      <w:pPr>
        <w:pStyle w:val="ListParagraph"/>
        <w:numPr>
          <w:ilvl w:val="0"/>
          <w:numId w:val="10"/>
        </w:numPr>
        <w:rPr>
          <w:rFonts w:ascii="Times New Roman" w:hAnsi="Times New Roman" w:cs="Times New Roman"/>
          <w:b/>
          <w:sz w:val="24"/>
          <w:szCs w:val="24"/>
          <w:u w:val="single"/>
        </w:rPr>
      </w:pPr>
      <w:r>
        <w:rPr>
          <w:rFonts w:ascii="Times New Roman" w:hAnsi="Times New Roman" w:cs="Times New Roman"/>
          <w:sz w:val="24"/>
          <w:szCs w:val="24"/>
        </w:rPr>
        <w:t>Funding</w:t>
      </w:r>
    </w:p>
    <w:p w:rsidR="00C64E79" w:rsidRPr="00C64E79" w:rsidRDefault="00C64E79" w:rsidP="00C64E79">
      <w:pPr>
        <w:pStyle w:val="ListParagraph"/>
        <w:numPr>
          <w:ilvl w:val="0"/>
          <w:numId w:val="10"/>
        </w:numPr>
        <w:rPr>
          <w:rFonts w:ascii="Times New Roman" w:hAnsi="Times New Roman" w:cs="Times New Roman"/>
          <w:b/>
          <w:sz w:val="24"/>
          <w:szCs w:val="24"/>
          <w:u w:val="single"/>
        </w:rPr>
      </w:pPr>
      <w:r>
        <w:rPr>
          <w:rFonts w:ascii="Times New Roman" w:hAnsi="Times New Roman" w:cs="Times New Roman"/>
          <w:sz w:val="24"/>
          <w:szCs w:val="24"/>
        </w:rPr>
        <w:t>Parents</w:t>
      </w:r>
    </w:p>
    <w:p w:rsidR="00C64E79" w:rsidRPr="00C64E79" w:rsidRDefault="00C64E79" w:rsidP="00C64E79">
      <w:pPr>
        <w:pStyle w:val="ListParagraph"/>
        <w:numPr>
          <w:ilvl w:val="0"/>
          <w:numId w:val="10"/>
        </w:numPr>
        <w:rPr>
          <w:rFonts w:ascii="Times New Roman" w:hAnsi="Times New Roman" w:cs="Times New Roman"/>
          <w:b/>
          <w:sz w:val="24"/>
          <w:szCs w:val="24"/>
          <w:u w:val="single"/>
        </w:rPr>
      </w:pPr>
      <w:r>
        <w:rPr>
          <w:rFonts w:ascii="Times New Roman" w:hAnsi="Times New Roman" w:cs="Times New Roman"/>
          <w:sz w:val="24"/>
          <w:szCs w:val="24"/>
        </w:rPr>
        <w:t>Citizens</w:t>
      </w:r>
    </w:p>
    <w:p w:rsidR="00C64E79" w:rsidRPr="00C64E79" w:rsidRDefault="00C64E79" w:rsidP="00C64E79">
      <w:pPr>
        <w:pStyle w:val="ListParagraph"/>
        <w:numPr>
          <w:ilvl w:val="0"/>
          <w:numId w:val="10"/>
        </w:numPr>
        <w:rPr>
          <w:rFonts w:ascii="Times New Roman" w:hAnsi="Times New Roman" w:cs="Times New Roman"/>
          <w:b/>
          <w:sz w:val="24"/>
          <w:szCs w:val="24"/>
          <w:u w:val="single"/>
        </w:rPr>
      </w:pPr>
      <w:r>
        <w:rPr>
          <w:rFonts w:ascii="Times New Roman" w:hAnsi="Times New Roman" w:cs="Times New Roman"/>
          <w:sz w:val="24"/>
          <w:szCs w:val="24"/>
        </w:rPr>
        <w:t>Operations</w:t>
      </w:r>
    </w:p>
    <w:p w:rsidR="00C64E79" w:rsidRDefault="00C64E79" w:rsidP="00C64E79">
      <w:pPr>
        <w:rPr>
          <w:rFonts w:ascii="Times New Roman" w:hAnsi="Times New Roman" w:cs="Times New Roman"/>
          <w:b/>
          <w:sz w:val="24"/>
          <w:szCs w:val="24"/>
          <w:u w:val="single"/>
        </w:rPr>
      </w:pPr>
      <w:r>
        <w:rPr>
          <w:rFonts w:ascii="Times New Roman" w:hAnsi="Times New Roman" w:cs="Times New Roman"/>
          <w:b/>
          <w:sz w:val="24"/>
          <w:szCs w:val="24"/>
          <w:u w:val="single"/>
        </w:rPr>
        <w:t>NGOs / CSOs:</w:t>
      </w:r>
    </w:p>
    <w:p w:rsidR="00C64E79" w:rsidRPr="00C64E79" w:rsidRDefault="00C64E79" w:rsidP="00C64E79">
      <w:pPr>
        <w:pStyle w:val="ListParagraph"/>
        <w:numPr>
          <w:ilvl w:val="0"/>
          <w:numId w:val="11"/>
        </w:numPr>
        <w:rPr>
          <w:rFonts w:ascii="Times New Roman" w:hAnsi="Times New Roman" w:cs="Times New Roman"/>
          <w:b/>
          <w:sz w:val="24"/>
          <w:szCs w:val="24"/>
          <w:u w:val="single"/>
        </w:rPr>
      </w:pPr>
      <w:r>
        <w:rPr>
          <w:rFonts w:ascii="Times New Roman" w:hAnsi="Times New Roman" w:cs="Times New Roman"/>
          <w:sz w:val="24"/>
          <w:szCs w:val="24"/>
        </w:rPr>
        <w:t>Funding</w:t>
      </w:r>
    </w:p>
    <w:p w:rsidR="00C64E79" w:rsidRPr="00C64E79" w:rsidRDefault="00C64E79" w:rsidP="00C64E79">
      <w:pPr>
        <w:pStyle w:val="ListParagraph"/>
        <w:numPr>
          <w:ilvl w:val="0"/>
          <w:numId w:val="11"/>
        </w:numPr>
        <w:rPr>
          <w:rFonts w:ascii="Times New Roman" w:hAnsi="Times New Roman" w:cs="Times New Roman"/>
          <w:b/>
          <w:sz w:val="24"/>
          <w:szCs w:val="24"/>
          <w:u w:val="single"/>
        </w:rPr>
      </w:pPr>
      <w:r>
        <w:rPr>
          <w:rFonts w:ascii="Times New Roman" w:hAnsi="Times New Roman" w:cs="Times New Roman"/>
          <w:sz w:val="24"/>
          <w:szCs w:val="24"/>
        </w:rPr>
        <w:t>Resources</w:t>
      </w:r>
    </w:p>
    <w:p w:rsidR="00C64E79" w:rsidRPr="00C64E79" w:rsidRDefault="00C64E79" w:rsidP="00C64E79">
      <w:pPr>
        <w:pStyle w:val="ListParagraph"/>
        <w:numPr>
          <w:ilvl w:val="0"/>
          <w:numId w:val="11"/>
        </w:numPr>
        <w:rPr>
          <w:rFonts w:ascii="Times New Roman" w:hAnsi="Times New Roman" w:cs="Times New Roman"/>
          <w:b/>
          <w:sz w:val="24"/>
          <w:szCs w:val="24"/>
          <w:u w:val="single"/>
        </w:rPr>
      </w:pPr>
      <w:r>
        <w:rPr>
          <w:rFonts w:ascii="Times New Roman" w:hAnsi="Times New Roman" w:cs="Times New Roman"/>
          <w:sz w:val="24"/>
          <w:szCs w:val="24"/>
        </w:rPr>
        <w:t>Teacher training</w:t>
      </w:r>
    </w:p>
    <w:p w:rsidR="00C64E79" w:rsidRPr="00C64E79" w:rsidRDefault="00C64E79" w:rsidP="00C64E79">
      <w:pPr>
        <w:pStyle w:val="ListParagraph"/>
        <w:numPr>
          <w:ilvl w:val="0"/>
          <w:numId w:val="11"/>
        </w:numPr>
        <w:rPr>
          <w:rFonts w:ascii="Times New Roman" w:hAnsi="Times New Roman" w:cs="Times New Roman"/>
          <w:b/>
          <w:sz w:val="24"/>
          <w:szCs w:val="24"/>
          <w:u w:val="single"/>
        </w:rPr>
      </w:pPr>
      <w:r>
        <w:rPr>
          <w:rFonts w:ascii="Times New Roman" w:hAnsi="Times New Roman" w:cs="Times New Roman"/>
          <w:sz w:val="24"/>
          <w:szCs w:val="24"/>
        </w:rPr>
        <w:t>Policy implementation</w:t>
      </w:r>
    </w:p>
    <w:p w:rsidR="00C64E79" w:rsidRPr="00C64E79" w:rsidRDefault="00C64E79" w:rsidP="00C64E79">
      <w:pPr>
        <w:pStyle w:val="ListParagraph"/>
        <w:numPr>
          <w:ilvl w:val="0"/>
          <w:numId w:val="11"/>
        </w:numPr>
        <w:rPr>
          <w:rFonts w:ascii="Times New Roman" w:hAnsi="Times New Roman" w:cs="Times New Roman"/>
          <w:b/>
          <w:sz w:val="24"/>
          <w:szCs w:val="24"/>
          <w:u w:val="single"/>
        </w:rPr>
      </w:pPr>
      <w:r>
        <w:rPr>
          <w:rFonts w:ascii="Times New Roman" w:hAnsi="Times New Roman" w:cs="Times New Roman"/>
          <w:sz w:val="24"/>
          <w:szCs w:val="24"/>
        </w:rPr>
        <w:t>Management</w:t>
      </w:r>
    </w:p>
    <w:p w:rsidR="00F65E3B" w:rsidRPr="00CC258F" w:rsidRDefault="00C64E79" w:rsidP="00C64E79">
      <w:pPr>
        <w:pStyle w:val="ListParagraph"/>
        <w:numPr>
          <w:ilvl w:val="0"/>
          <w:numId w:val="11"/>
        </w:numPr>
        <w:rPr>
          <w:rFonts w:ascii="Times New Roman" w:hAnsi="Times New Roman" w:cs="Times New Roman"/>
          <w:b/>
          <w:sz w:val="24"/>
          <w:szCs w:val="24"/>
          <w:u w:val="single"/>
        </w:rPr>
      </w:pPr>
      <w:r>
        <w:rPr>
          <w:rFonts w:ascii="Times New Roman" w:hAnsi="Times New Roman" w:cs="Times New Roman"/>
          <w:sz w:val="24"/>
          <w:szCs w:val="24"/>
        </w:rPr>
        <w:t>Capacity</w:t>
      </w:r>
    </w:p>
    <w:p w:rsidR="00CC258F" w:rsidRDefault="00A30B74" w:rsidP="00CC258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Educational Objectives of 3P:</w:t>
      </w:r>
    </w:p>
    <w:p w:rsidR="00CB5D4A" w:rsidRDefault="00BD612B" w:rsidP="00CC258F">
      <w:pPr>
        <w:rPr>
          <w:rFonts w:ascii="Times New Roman" w:hAnsi="Times New Roman" w:cs="Times New Roman"/>
          <w:sz w:val="24"/>
          <w:szCs w:val="24"/>
        </w:rPr>
      </w:pPr>
      <w:r w:rsidRPr="00BD612B">
        <w:rPr>
          <w:rFonts w:ascii="Times New Roman" w:hAnsi="Times New Roman" w:cs="Times New Roman"/>
          <w:sz w:val="24"/>
          <w:szCs w:val="24"/>
        </w:rPr>
        <w:t xml:space="preserve">Various governments at the central, state and local level are exploring and implementing PPPs in education. </w:t>
      </w:r>
      <w:r w:rsidRPr="00BD612B">
        <w:rPr>
          <w:rFonts w:ascii="Times New Roman" w:hAnsi="Times New Roman" w:cs="Times New Roman"/>
          <w:b/>
          <w:sz w:val="24"/>
          <w:szCs w:val="24"/>
        </w:rPr>
        <w:t>Three primary objectives</w:t>
      </w:r>
      <w:r w:rsidRPr="00BD612B">
        <w:rPr>
          <w:rFonts w:ascii="Times New Roman" w:hAnsi="Times New Roman" w:cs="Times New Roman"/>
          <w:sz w:val="24"/>
          <w:szCs w:val="24"/>
        </w:rPr>
        <w:t xml:space="preserve"> that governments are exploring these partnerships include:</w:t>
      </w:r>
    </w:p>
    <w:p w:rsidR="00BD612B" w:rsidRDefault="00BD612B" w:rsidP="00BD612B">
      <w:pPr>
        <w:pStyle w:val="ListParagraph"/>
        <w:numPr>
          <w:ilvl w:val="0"/>
          <w:numId w:val="12"/>
        </w:numPr>
        <w:rPr>
          <w:rFonts w:ascii="Times New Roman" w:hAnsi="Times New Roman" w:cs="Times New Roman"/>
          <w:sz w:val="24"/>
          <w:szCs w:val="24"/>
        </w:rPr>
      </w:pPr>
      <w:r w:rsidRPr="00BD612B">
        <w:rPr>
          <w:rFonts w:ascii="Times New Roman" w:hAnsi="Times New Roman" w:cs="Times New Roman"/>
          <w:sz w:val="24"/>
          <w:szCs w:val="24"/>
        </w:rPr>
        <w:t>Increasing access to school</w:t>
      </w:r>
    </w:p>
    <w:p w:rsidR="00BD612B" w:rsidRDefault="00BD612B" w:rsidP="00BD612B">
      <w:pPr>
        <w:pStyle w:val="ListParagraph"/>
        <w:numPr>
          <w:ilvl w:val="0"/>
          <w:numId w:val="12"/>
        </w:numPr>
        <w:rPr>
          <w:rFonts w:ascii="Times New Roman" w:hAnsi="Times New Roman" w:cs="Times New Roman"/>
          <w:sz w:val="24"/>
          <w:szCs w:val="24"/>
        </w:rPr>
      </w:pPr>
      <w:r w:rsidRPr="00BD612B">
        <w:rPr>
          <w:rFonts w:ascii="Times New Roman" w:hAnsi="Times New Roman" w:cs="Times New Roman"/>
          <w:sz w:val="24"/>
          <w:szCs w:val="24"/>
        </w:rPr>
        <w:t>Using underutilizes school infrastructure</w:t>
      </w:r>
    </w:p>
    <w:p w:rsidR="00BD612B" w:rsidRDefault="00BD612B" w:rsidP="00BD612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Improve the quality of E</w:t>
      </w:r>
      <w:r w:rsidRPr="00BD612B">
        <w:rPr>
          <w:rFonts w:ascii="Times New Roman" w:hAnsi="Times New Roman" w:cs="Times New Roman"/>
          <w:sz w:val="24"/>
          <w:szCs w:val="24"/>
        </w:rPr>
        <w:t>ducation</w:t>
      </w:r>
    </w:p>
    <w:p w:rsidR="00BD612B" w:rsidRDefault="00BD612B" w:rsidP="00BD612B">
      <w:pPr>
        <w:rPr>
          <w:rFonts w:ascii="Times New Roman" w:hAnsi="Times New Roman" w:cs="Times New Roman"/>
          <w:sz w:val="24"/>
          <w:szCs w:val="24"/>
        </w:rPr>
      </w:pPr>
      <w:r>
        <w:rPr>
          <w:rFonts w:ascii="Times New Roman" w:hAnsi="Times New Roman" w:cs="Times New Roman"/>
          <w:sz w:val="24"/>
          <w:szCs w:val="24"/>
        </w:rPr>
        <w:t>Some other objectives are as follows:</w:t>
      </w:r>
    </w:p>
    <w:p w:rsidR="00BD612B" w:rsidRDefault="00BD612B" w:rsidP="00BD61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Lift the quality of Education</w:t>
      </w:r>
    </w:p>
    <w:p w:rsidR="00BD612B" w:rsidRDefault="00BD612B" w:rsidP="00BD61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Increase choice for low-income parents</w:t>
      </w:r>
    </w:p>
    <w:p w:rsidR="00A1665C" w:rsidRPr="00E353BB" w:rsidRDefault="00BD612B" w:rsidP="00BD61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Strengthen accountability in the government system</w:t>
      </w:r>
    </w:p>
    <w:p w:rsidR="00A1665C" w:rsidRDefault="00A1665C" w:rsidP="00BD612B">
      <w:pPr>
        <w:rPr>
          <w:rFonts w:ascii="Times New Roman" w:hAnsi="Times New Roman" w:cs="Times New Roman"/>
          <w:b/>
          <w:sz w:val="24"/>
          <w:szCs w:val="24"/>
          <w:u w:val="single"/>
        </w:rPr>
      </w:pPr>
    </w:p>
    <w:p w:rsidR="00BD612B" w:rsidRDefault="00A1665C" w:rsidP="00BD612B">
      <w:pPr>
        <w:rPr>
          <w:rFonts w:ascii="Times New Roman" w:hAnsi="Times New Roman" w:cs="Times New Roman"/>
          <w:b/>
          <w:sz w:val="24"/>
          <w:szCs w:val="24"/>
          <w:u w:val="single"/>
        </w:rPr>
      </w:pPr>
      <w:r>
        <w:rPr>
          <w:rFonts w:ascii="Times New Roman" w:hAnsi="Times New Roman" w:cs="Times New Roman"/>
          <w:b/>
          <w:sz w:val="24"/>
          <w:szCs w:val="24"/>
          <w:u w:val="single"/>
        </w:rPr>
        <w:t>3P in Education:</w:t>
      </w:r>
    </w:p>
    <w:p w:rsidR="00A1665C" w:rsidRDefault="00A1665C" w:rsidP="00BD612B">
      <w:pPr>
        <w:rPr>
          <w:rFonts w:ascii="Times New Roman" w:hAnsi="Times New Roman" w:cs="Times New Roman"/>
          <w:sz w:val="24"/>
          <w:szCs w:val="24"/>
        </w:rPr>
      </w:pPr>
      <w:r w:rsidRPr="00A1665C">
        <w:rPr>
          <w:rFonts w:ascii="Times New Roman" w:hAnsi="Times New Roman" w:cs="Times New Roman"/>
          <w:sz w:val="24"/>
          <w:szCs w:val="24"/>
        </w:rPr>
        <w:t> The main rationale for developing public-private partnerships (PPPs) in education is to maximize the potential for expanding equitable access to schooling and for improving education outcomes, especially for marginalized groups. Different types of contracts can help to meet these two objectives in different socioeconomic and political contexts. Contracting is the process whereby a government procures education or education-related services of a defined quantity and quality at an agreed price from a specific provider. The agreement between the funder and the service provider is recorded in a contract and is valid for a specified period of</w:t>
      </w:r>
      <w:r>
        <w:rPr>
          <w:rFonts w:ascii="Times New Roman" w:hAnsi="Times New Roman" w:cs="Times New Roman"/>
          <w:sz w:val="24"/>
          <w:szCs w:val="24"/>
        </w:rPr>
        <w:t xml:space="preserve"> time. </w:t>
      </w:r>
      <w:r w:rsidRPr="00A1665C">
        <w:rPr>
          <w:rFonts w:ascii="Times New Roman" w:hAnsi="Times New Roman" w:cs="Times New Roman"/>
          <w:sz w:val="24"/>
          <w:szCs w:val="24"/>
        </w:rPr>
        <w:t>Many forms of contracting are currently used in education around the world. A range of different services can be procured from the private sector governments buy the services involved in producing education (inputs), such as teacher training, management, curriculum design, or the use of a school facility from private organizations governments contract with private organizations to provide the process of education, for example, by managing and operating public schools.</w:t>
      </w:r>
    </w:p>
    <w:p w:rsidR="00A1665C" w:rsidRDefault="00A1665C" w:rsidP="00BD612B">
      <w:pPr>
        <w:rPr>
          <w:rFonts w:ascii="Times New Roman" w:hAnsi="Times New Roman" w:cs="Times New Roman"/>
          <w:sz w:val="24"/>
          <w:szCs w:val="24"/>
        </w:rPr>
      </w:pPr>
      <w:r>
        <w:rPr>
          <w:rFonts w:ascii="Times New Roman" w:hAnsi="Times New Roman" w:cs="Times New Roman"/>
          <w:sz w:val="24"/>
          <w:szCs w:val="24"/>
        </w:rPr>
        <w:t xml:space="preserve"> Here we</w:t>
      </w:r>
      <w:r w:rsidRPr="00A1665C">
        <w:rPr>
          <w:rFonts w:ascii="Times New Roman" w:hAnsi="Times New Roman" w:cs="Times New Roman"/>
          <w:sz w:val="24"/>
          <w:szCs w:val="24"/>
        </w:rPr>
        <w:t xml:space="preserve"> will </w:t>
      </w:r>
      <w:r>
        <w:rPr>
          <w:rFonts w:ascii="Times New Roman" w:hAnsi="Times New Roman" w:cs="Times New Roman"/>
          <w:sz w:val="24"/>
          <w:szCs w:val="24"/>
        </w:rPr>
        <w:t xml:space="preserve">see </w:t>
      </w:r>
      <w:r w:rsidRPr="00A1665C">
        <w:rPr>
          <w:rFonts w:ascii="Times New Roman" w:hAnsi="Times New Roman" w:cs="Times New Roman"/>
          <w:sz w:val="24"/>
          <w:szCs w:val="24"/>
        </w:rPr>
        <w:t>each type of education service:</w:t>
      </w:r>
    </w:p>
    <w:p w:rsidR="00A1665C" w:rsidRDefault="00A1665C" w:rsidP="00A1665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w:t>
      </w:r>
      <w:r w:rsidRPr="00A1665C">
        <w:rPr>
          <w:rFonts w:ascii="Times New Roman" w:hAnsi="Times New Roman" w:cs="Times New Roman"/>
          <w:sz w:val="24"/>
          <w:szCs w:val="24"/>
        </w:rPr>
        <w:t>anagement services</w:t>
      </w:r>
    </w:p>
    <w:p w:rsidR="00A1665C" w:rsidRDefault="00A1665C" w:rsidP="00A1665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w:t>
      </w:r>
      <w:r w:rsidRPr="00A1665C">
        <w:rPr>
          <w:rFonts w:ascii="Times New Roman" w:hAnsi="Times New Roman" w:cs="Times New Roman"/>
          <w:sz w:val="24"/>
          <w:szCs w:val="24"/>
        </w:rPr>
        <w:t>rofessional services</w:t>
      </w:r>
    </w:p>
    <w:p w:rsidR="00A1665C" w:rsidRDefault="00A1665C" w:rsidP="00A1665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w:t>
      </w:r>
      <w:r w:rsidRPr="00A1665C">
        <w:rPr>
          <w:rFonts w:ascii="Times New Roman" w:hAnsi="Times New Roman" w:cs="Times New Roman"/>
          <w:sz w:val="24"/>
          <w:szCs w:val="24"/>
        </w:rPr>
        <w:t>upport services</w:t>
      </w:r>
    </w:p>
    <w:p w:rsidR="00A1665C" w:rsidRDefault="00A1665C" w:rsidP="00A1665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O</w:t>
      </w:r>
      <w:r w:rsidRPr="00A1665C">
        <w:rPr>
          <w:rFonts w:ascii="Times New Roman" w:hAnsi="Times New Roman" w:cs="Times New Roman"/>
          <w:sz w:val="24"/>
          <w:szCs w:val="24"/>
        </w:rPr>
        <w:t>perational services</w:t>
      </w:r>
    </w:p>
    <w:p w:rsidR="00A1665C" w:rsidRDefault="00A1665C" w:rsidP="00A1665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w:t>
      </w:r>
      <w:r w:rsidRPr="00A1665C">
        <w:rPr>
          <w:rFonts w:ascii="Times New Roman" w:hAnsi="Times New Roman" w:cs="Times New Roman"/>
          <w:sz w:val="24"/>
          <w:szCs w:val="24"/>
        </w:rPr>
        <w:t>ducation services</w:t>
      </w:r>
    </w:p>
    <w:p w:rsidR="00A1665C" w:rsidRDefault="00A1665C" w:rsidP="00A1665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w:t>
      </w:r>
      <w:r w:rsidRPr="00A1665C">
        <w:rPr>
          <w:rFonts w:ascii="Times New Roman" w:hAnsi="Times New Roman" w:cs="Times New Roman"/>
          <w:sz w:val="24"/>
          <w:szCs w:val="24"/>
        </w:rPr>
        <w:t>acility availability</w:t>
      </w:r>
    </w:p>
    <w:p w:rsidR="00A1665C" w:rsidRDefault="00A1665C" w:rsidP="00A1665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w:t>
      </w:r>
      <w:r w:rsidRPr="00A1665C">
        <w:rPr>
          <w:rFonts w:ascii="Times New Roman" w:hAnsi="Times New Roman" w:cs="Times New Roman"/>
          <w:sz w:val="24"/>
          <w:szCs w:val="24"/>
        </w:rPr>
        <w:t>acility availability and education services combined.</w:t>
      </w:r>
    </w:p>
    <w:p w:rsidR="00A1665C" w:rsidRPr="00A1665C" w:rsidRDefault="00A1665C" w:rsidP="00A1665C">
      <w:pPr>
        <w:jc w:val="center"/>
        <w:rPr>
          <w:rFonts w:ascii="Times New Roman" w:hAnsi="Times New Roman" w:cs="Times New Roman"/>
          <w:sz w:val="24"/>
          <w:szCs w:val="24"/>
        </w:rPr>
      </w:pPr>
    </w:p>
    <w:p w:rsidR="003464FC" w:rsidRPr="00BD612B" w:rsidRDefault="003464FC" w:rsidP="00BD612B">
      <w:pPr>
        <w:rPr>
          <w:rFonts w:ascii="Times New Roman" w:hAnsi="Times New Roman" w:cs="Times New Roman"/>
          <w:sz w:val="24"/>
          <w:szCs w:val="24"/>
        </w:rPr>
      </w:pPr>
    </w:p>
    <w:p w:rsidR="00A1665C" w:rsidRDefault="0006130E" w:rsidP="00D10288">
      <w:pPr>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54656" behindDoc="1" locked="0" layoutInCell="1" allowOverlap="1">
            <wp:simplePos x="0" y="0"/>
            <wp:positionH relativeFrom="column">
              <wp:posOffset>685800</wp:posOffset>
            </wp:positionH>
            <wp:positionV relativeFrom="paragraph">
              <wp:posOffset>98425</wp:posOffset>
            </wp:positionV>
            <wp:extent cx="4591050" cy="2638425"/>
            <wp:effectExtent l="19050" t="0" r="0" b="0"/>
            <wp:wrapTight wrapText="bothSides">
              <wp:wrapPolygon edited="0">
                <wp:start x="-90" y="0"/>
                <wp:lineTo x="-90" y="21522"/>
                <wp:lineTo x="21600" y="21522"/>
                <wp:lineTo x="21600" y="0"/>
                <wp:lineTo x="-90" y="0"/>
              </wp:wrapPolygon>
            </wp:wrapTight>
            <wp:docPr id="1" name="Picture 0" descr="PPP+4.+PPPs+in+Education+PUBLIC+PRIV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4.+PPPs+in+Education+PUBLIC+PRIVATE.jpg"/>
                    <pic:cNvPicPr/>
                  </pic:nvPicPr>
                  <pic:blipFill>
                    <a:blip r:embed="rId15" cstate="print"/>
                    <a:stretch>
                      <a:fillRect/>
                    </a:stretch>
                  </pic:blipFill>
                  <pic:spPr>
                    <a:xfrm>
                      <a:off x="0" y="0"/>
                      <a:ext cx="4591050" cy="2638425"/>
                    </a:xfrm>
                    <a:prstGeom prst="rect">
                      <a:avLst/>
                    </a:prstGeom>
                  </pic:spPr>
                </pic:pic>
              </a:graphicData>
            </a:graphic>
          </wp:anchor>
        </w:drawing>
      </w:r>
    </w:p>
    <w:p w:rsidR="0006130E" w:rsidRDefault="0006130E" w:rsidP="00D10288">
      <w:pPr>
        <w:rPr>
          <w:rFonts w:ascii="Times New Roman" w:hAnsi="Times New Roman" w:cs="Times New Roman"/>
          <w:b/>
          <w:sz w:val="28"/>
          <w:szCs w:val="28"/>
          <w:u w:val="single"/>
        </w:rPr>
      </w:pPr>
    </w:p>
    <w:p w:rsidR="0006130E" w:rsidRDefault="0006130E" w:rsidP="00D10288">
      <w:pPr>
        <w:rPr>
          <w:rFonts w:ascii="Times New Roman" w:hAnsi="Times New Roman" w:cs="Times New Roman"/>
          <w:b/>
          <w:sz w:val="28"/>
          <w:szCs w:val="28"/>
          <w:u w:val="single"/>
        </w:rPr>
      </w:pPr>
    </w:p>
    <w:p w:rsidR="0006130E" w:rsidRDefault="0006130E" w:rsidP="00D10288">
      <w:pPr>
        <w:rPr>
          <w:rFonts w:ascii="Times New Roman" w:hAnsi="Times New Roman" w:cs="Times New Roman"/>
          <w:b/>
          <w:sz w:val="28"/>
          <w:szCs w:val="28"/>
          <w:u w:val="single"/>
        </w:rPr>
      </w:pPr>
    </w:p>
    <w:p w:rsidR="0006130E" w:rsidRDefault="0006130E" w:rsidP="00D10288">
      <w:pPr>
        <w:rPr>
          <w:rFonts w:ascii="Times New Roman" w:hAnsi="Times New Roman" w:cs="Times New Roman"/>
          <w:b/>
          <w:sz w:val="28"/>
          <w:szCs w:val="28"/>
          <w:u w:val="single"/>
        </w:rPr>
      </w:pPr>
    </w:p>
    <w:p w:rsidR="0006130E" w:rsidRDefault="0006130E" w:rsidP="00D10288">
      <w:pPr>
        <w:rPr>
          <w:rFonts w:ascii="Times New Roman" w:hAnsi="Times New Roman" w:cs="Times New Roman"/>
          <w:b/>
          <w:sz w:val="28"/>
          <w:szCs w:val="28"/>
          <w:u w:val="single"/>
        </w:rPr>
      </w:pPr>
    </w:p>
    <w:p w:rsidR="0006130E" w:rsidRDefault="0006130E" w:rsidP="00D10288">
      <w:pPr>
        <w:rPr>
          <w:rFonts w:ascii="Times New Roman" w:hAnsi="Times New Roman" w:cs="Times New Roman"/>
          <w:b/>
          <w:sz w:val="28"/>
          <w:szCs w:val="28"/>
          <w:u w:val="single"/>
        </w:rPr>
      </w:pPr>
    </w:p>
    <w:p w:rsidR="00E353BB" w:rsidRDefault="00E353BB" w:rsidP="00D10288">
      <w:pPr>
        <w:rPr>
          <w:rFonts w:ascii="Times New Roman" w:hAnsi="Times New Roman" w:cs="Times New Roman"/>
          <w:b/>
          <w:sz w:val="28"/>
          <w:szCs w:val="28"/>
          <w:u w:val="single"/>
        </w:rPr>
      </w:pPr>
    </w:p>
    <w:p w:rsidR="00E353BB" w:rsidRDefault="00E353BB" w:rsidP="00D10288">
      <w:pPr>
        <w:rPr>
          <w:rFonts w:ascii="Times New Roman" w:hAnsi="Times New Roman" w:cs="Times New Roman"/>
          <w:b/>
          <w:sz w:val="28"/>
          <w:szCs w:val="28"/>
          <w:u w:val="single"/>
        </w:rPr>
      </w:pPr>
    </w:p>
    <w:p w:rsidR="00E353BB" w:rsidRDefault="00E353BB" w:rsidP="00D10288">
      <w:pPr>
        <w:rPr>
          <w:rFonts w:ascii="Times New Roman" w:hAnsi="Times New Roman" w:cs="Times New Roman"/>
          <w:b/>
          <w:sz w:val="28"/>
          <w:szCs w:val="28"/>
          <w:u w:val="single"/>
        </w:rPr>
      </w:pPr>
    </w:p>
    <w:p w:rsidR="00867B96" w:rsidRDefault="00867B96" w:rsidP="00D10288">
      <w:pPr>
        <w:rPr>
          <w:rFonts w:ascii="Times New Roman" w:hAnsi="Times New Roman" w:cs="Times New Roman"/>
          <w:b/>
          <w:sz w:val="28"/>
          <w:szCs w:val="28"/>
          <w:u w:val="single"/>
        </w:rPr>
      </w:pPr>
      <w:r>
        <w:rPr>
          <w:rFonts w:ascii="Times New Roman" w:hAnsi="Times New Roman" w:cs="Times New Roman"/>
          <w:b/>
          <w:sz w:val="28"/>
          <w:szCs w:val="28"/>
          <w:u w:val="single"/>
        </w:rPr>
        <w:t xml:space="preserve">Key challenges in structuring Education </w:t>
      </w:r>
      <w:r w:rsidR="00DC4031">
        <w:rPr>
          <w:rFonts w:ascii="Times New Roman" w:hAnsi="Times New Roman" w:cs="Times New Roman"/>
          <w:b/>
          <w:sz w:val="28"/>
          <w:szCs w:val="28"/>
          <w:u w:val="single"/>
        </w:rPr>
        <w:t xml:space="preserve">with </w:t>
      </w:r>
      <w:r>
        <w:rPr>
          <w:rFonts w:ascii="Times New Roman" w:hAnsi="Times New Roman" w:cs="Times New Roman"/>
          <w:b/>
          <w:sz w:val="28"/>
          <w:szCs w:val="28"/>
          <w:u w:val="single"/>
        </w:rPr>
        <w:t>PPPs:</w:t>
      </w:r>
    </w:p>
    <w:p w:rsidR="00867B96" w:rsidRPr="000F7AA3" w:rsidRDefault="00867B96" w:rsidP="00867B96">
      <w:pPr>
        <w:pStyle w:val="ListParagraph"/>
        <w:numPr>
          <w:ilvl w:val="0"/>
          <w:numId w:val="15"/>
        </w:numPr>
        <w:rPr>
          <w:rFonts w:ascii="Times New Roman" w:hAnsi="Times New Roman" w:cs="Times New Roman"/>
          <w:sz w:val="24"/>
          <w:szCs w:val="24"/>
        </w:rPr>
      </w:pPr>
      <w:r w:rsidRPr="000F7AA3">
        <w:rPr>
          <w:rFonts w:ascii="Times New Roman" w:hAnsi="Times New Roman" w:cs="Times New Roman"/>
          <w:sz w:val="24"/>
          <w:szCs w:val="24"/>
        </w:rPr>
        <w:t>Initial structure and prioritization of objectives:</w:t>
      </w:r>
    </w:p>
    <w:p w:rsidR="00867B96" w:rsidRPr="000F7AA3" w:rsidRDefault="00867B96" w:rsidP="00867B96">
      <w:pPr>
        <w:pStyle w:val="ListParagraph"/>
        <w:numPr>
          <w:ilvl w:val="0"/>
          <w:numId w:val="16"/>
        </w:numPr>
        <w:rPr>
          <w:rFonts w:ascii="Times New Roman" w:hAnsi="Times New Roman" w:cs="Times New Roman"/>
          <w:sz w:val="24"/>
          <w:szCs w:val="24"/>
        </w:rPr>
      </w:pPr>
      <w:r w:rsidRPr="000F7AA3">
        <w:rPr>
          <w:rFonts w:ascii="Times New Roman" w:hAnsi="Times New Roman" w:cs="Times New Roman"/>
          <w:sz w:val="24"/>
          <w:szCs w:val="24"/>
        </w:rPr>
        <w:t>Government priorities</w:t>
      </w:r>
    </w:p>
    <w:p w:rsidR="00867B96" w:rsidRPr="000F7AA3" w:rsidRDefault="00867B96" w:rsidP="00867B96">
      <w:pPr>
        <w:pStyle w:val="ListParagraph"/>
        <w:numPr>
          <w:ilvl w:val="0"/>
          <w:numId w:val="16"/>
        </w:numPr>
        <w:rPr>
          <w:rFonts w:ascii="Times New Roman" w:hAnsi="Times New Roman" w:cs="Times New Roman"/>
          <w:sz w:val="24"/>
          <w:szCs w:val="24"/>
        </w:rPr>
      </w:pPr>
      <w:r w:rsidRPr="000F7AA3">
        <w:rPr>
          <w:rFonts w:ascii="Times New Roman" w:hAnsi="Times New Roman" w:cs="Times New Roman"/>
          <w:sz w:val="24"/>
          <w:szCs w:val="24"/>
        </w:rPr>
        <w:t>Private participant priorities (price, demand stability, financial viability, performance target).</w:t>
      </w:r>
    </w:p>
    <w:p w:rsidR="00867B96" w:rsidRPr="000F7AA3" w:rsidRDefault="00867B96" w:rsidP="00867B96">
      <w:pPr>
        <w:pStyle w:val="ListParagraph"/>
        <w:numPr>
          <w:ilvl w:val="0"/>
          <w:numId w:val="15"/>
        </w:numPr>
        <w:rPr>
          <w:rFonts w:ascii="Times New Roman" w:hAnsi="Times New Roman" w:cs="Times New Roman"/>
          <w:sz w:val="24"/>
          <w:szCs w:val="24"/>
        </w:rPr>
      </w:pPr>
      <w:r w:rsidRPr="000F7AA3">
        <w:rPr>
          <w:rFonts w:ascii="Times New Roman" w:hAnsi="Times New Roman" w:cs="Times New Roman"/>
          <w:sz w:val="24"/>
          <w:szCs w:val="24"/>
        </w:rPr>
        <w:t xml:space="preserve">The bidding </w:t>
      </w:r>
      <w:r w:rsidR="000F7AA3" w:rsidRPr="000F7AA3">
        <w:rPr>
          <w:rFonts w:ascii="Times New Roman" w:hAnsi="Times New Roman" w:cs="Times New Roman"/>
          <w:sz w:val="24"/>
          <w:szCs w:val="24"/>
        </w:rPr>
        <w:t>processes</w:t>
      </w:r>
      <w:r w:rsidRPr="000F7AA3">
        <w:rPr>
          <w:rFonts w:ascii="Times New Roman" w:hAnsi="Times New Roman" w:cs="Times New Roman"/>
          <w:sz w:val="24"/>
          <w:szCs w:val="24"/>
        </w:rPr>
        <w:t>.</w:t>
      </w:r>
    </w:p>
    <w:p w:rsidR="00867B96" w:rsidRPr="000F7AA3" w:rsidRDefault="00867B96" w:rsidP="00867B96">
      <w:pPr>
        <w:pStyle w:val="ListParagraph"/>
        <w:numPr>
          <w:ilvl w:val="0"/>
          <w:numId w:val="15"/>
        </w:numPr>
        <w:rPr>
          <w:rFonts w:ascii="Times New Roman" w:hAnsi="Times New Roman" w:cs="Times New Roman"/>
          <w:sz w:val="24"/>
          <w:szCs w:val="24"/>
        </w:rPr>
      </w:pPr>
      <w:r w:rsidRPr="000F7AA3">
        <w:rPr>
          <w:rFonts w:ascii="Times New Roman" w:hAnsi="Times New Roman" w:cs="Times New Roman"/>
          <w:sz w:val="24"/>
          <w:szCs w:val="24"/>
        </w:rPr>
        <w:t>Capacity building.</w:t>
      </w:r>
    </w:p>
    <w:p w:rsidR="00867B96" w:rsidRPr="000F7AA3" w:rsidRDefault="00867B96" w:rsidP="00867B96">
      <w:pPr>
        <w:pStyle w:val="ListParagraph"/>
        <w:numPr>
          <w:ilvl w:val="0"/>
          <w:numId w:val="15"/>
        </w:numPr>
        <w:rPr>
          <w:rFonts w:ascii="Times New Roman" w:hAnsi="Times New Roman" w:cs="Times New Roman"/>
          <w:sz w:val="24"/>
          <w:szCs w:val="24"/>
        </w:rPr>
      </w:pPr>
      <w:r w:rsidRPr="000F7AA3">
        <w:rPr>
          <w:rFonts w:ascii="Times New Roman" w:hAnsi="Times New Roman" w:cs="Times New Roman"/>
          <w:sz w:val="24"/>
          <w:szCs w:val="24"/>
        </w:rPr>
        <w:t>Regulatory and legal issues.</w:t>
      </w:r>
    </w:p>
    <w:p w:rsidR="00E353BB" w:rsidRDefault="00DC4031" w:rsidP="00D10288">
      <w:pPr>
        <w:rPr>
          <w:rFonts w:ascii="Times New Roman" w:hAnsi="Times New Roman" w:cs="Times New Roman"/>
          <w:bCs/>
          <w:sz w:val="24"/>
          <w:szCs w:val="24"/>
        </w:rPr>
      </w:pPr>
      <w:r>
        <w:rPr>
          <w:rFonts w:ascii="Times New Roman" w:hAnsi="Times New Roman" w:cs="Times New Roman"/>
          <w:bCs/>
          <w:sz w:val="24"/>
          <w:szCs w:val="24"/>
        </w:rPr>
        <w:t>These challenges are the key challenges in structuring Education with PPP. These three challenges are related to buying, selling, forming, managing and monitoring.</w:t>
      </w:r>
    </w:p>
    <w:p w:rsidR="00DC4031" w:rsidRPr="00DC4031" w:rsidRDefault="00DC4031" w:rsidP="00D10288">
      <w:pPr>
        <w:rPr>
          <w:rFonts w:ascii="Times New Roman" w:hAnsi="Times New Roman" w:cs="Times New Roman"/>
          <w:bCs/>
          <w:sz w:val="24"/>
          <w:szCs w:val="24"/>
        </w:rPr>
      </w:pPr>
      <w:r>
        <w:rPr>
          <w:rFonts w:ascii="Times New Roman" w:hAnsi="Times New Roman" w:cs="Times New Roman"/>
          <w:bCs/>
          <w:sz w:val="24"/>
          <w:szCs w:val="24"/>
        </w:rPr>
        <w:t>It also involves the role of government, concerned private sector and public. If these three main parties are doing their work honestly and eff</w:t>
      </w:r>
      <w:r w:rsidR="008230C0">
        <w:rPr>
          <w:rFonts w:ascii="Times New Roman" w:hAnsi="Times New Roman" w:cs="Times New Roman"/>
          <w:bCs/>
          <w:sz w:val="24"/>
          <w:szCs w:val="24"/>
        </w:rPr>
        <w:t>ectivel</w:t>
      </w:r>
      <w:r>
        <w:rPr>
          <w:rFonts w:ascii="Times New Roman" w:hAnsi="Times New Roman" w:cs="Times New Roman"/>
          <w:bCs/>
          <w:sz w:val="24"/>
          <w:szCs w:val="24"/>
        </w:rPr>
        <w:t>y the</w:t>
      </w:r>
      <w:r w:rsidR="008230C0">
        <w:rPr>
          <w:rFonts w:ascii="Times New Roman" w:hAnsi="Times New Roman" w:cs="Times New Roman"/>
          <w:bCs/>
          <w:sz w:val="24"/>
          <w:szCs w:val="24"/>
        </w:rPr>
        <w:t>n all the PPP system will work great.</w:t>
      </w:r>
    </w:p>
    <w:p w:rsidR="00E353BB" w:rsidRPr="000F7AA3" w:rsidRDefault="00E353BB" w:rsidP="00D10288">
      <w:pPr>
        <w:rPr>
          <w:rFonts w:ascii="Times New Roman" w:hAnsi="Times New Roman" w:cs="Times New Roman"/>
          <w:b/>
          <w:sz w:val="24"/>
          <w:szCs w:val="24"/>
          <w:u w:val="single"/>
        </w:rPr>
      </w:pPr>
    </w:p>
    <w:p w:rsidR="00E353BB" w:rsidRDefault="00E353BB" w:rsidP="00D10288">
      <w:pPr>
        <w:rPr>
          <w:rFonts w:ascii="Times New Roman" w:hAnsi="Times New Roman" w:cs="Times New Roman"/>
          <w:b/>
          <w:sz w:val="28"/>
          <w:szCs w:val="28"/>
          <w:u w:val="single"/>
        </w:rPr>
      </w:pPr>
    </w:p>
    <w:p w:rsidR="00E353BB" w:rsidRDefault="00E353BB" w:rsidP="00D10288">
      <w:pPr>
        <w:rPr>
          <w:rFonts w:ascii="Times New Roman" w:hAnsi="Times New Roman" w:cs="Times New Roman"/>
          <w:b/>
          <w:sz w:val="28"/>
          <w:szCs w:val="28"/>
          <w:u w:val="single"/>
        </w:rPr>
      </w:pPr>
    </w:p>
    <w:p w:rsidR="00DC4031" w:rsidRDefault="00DC4031" w:rsidP="00CB5D4A">
      <w:pPr>
        <w:rPr>
          <w:rFonts w:ascii="Times New Roman" w:hAnsi="Times New Roman" w:cs="Times New Roman"/>
          <w:b/>
          <w:sz w:val="28"/>
          <w:szCs w:val="28"/>
          <w:u w:val="single"/>
        </w:rPr>
      </w:pPr>
    </w:p>
    <w:p w:rsidR="00DC4031" w:rsidRDefault="00911C17" w:rsidP="00CB5D4A">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Key partners and Scope of Partnership in Education:</w:t>
      </w:r>
    </w:p>
    <w:p w:rsidR="00F65E3B" w:rsidRDefault="00007FB9" w:rsidP="00CB5D4A">
      <w:pPr>
        <w:rPr>
          <w:rFonts w:ascii="Times New Roman" w:hAnsi="Times New Roman" w:cs="Times New Roman"/>
          <w:b/>
          <w:sz w:val="28"/>
          <w:szCs w:val="28"/>
          <w:u w:val="single"/>
        </w:rPr>
      </w:pPr>
      <w:r>
        <w:rPr>
          <w:rFonts w:ascii="Times New Roman" w:hAnsi="Times New Roman" w:cs="Times New Roman"/>
          <w:b/>
          <w:noProof/>
          <w:sz w:val="28"/>
          <w:szCs w:val="28"/>
          <w:u w:val="single"/>
        </w:rPr>
        <w:pict>
          <v:shapetype id="_x0000_t116" coordsize="21600,21600" o:spt="116" path="m3475,qx,10800,3475,21600l18125,21600qx21600,10800,18125,xe">
            <v:stroke joinstyle="miter"/>
            <v:path gradientshapeok="t" o:connecttype="rect" textboxrect="1018,3163,20582,18437"/>
          </v:shapetype>
          <v:shape id="_x0000_s1027" type="#_x0000_t116" style="position:absolute;margin-left:137.25pt;margin-top:1.2pt;width:246.75pt;height:44.25pt;z-index:251655680">
            <v:textbox style="mso-next-textbox:#_x0000_s1027">
              <w:txbxContent>
                <w:p w:rsidR="00854612" w:rsidRPr="00747F8C" w:rsidRDefault="00854612" w:rsidP="00854612">
                  <w:pPr>
                    <w:jc w:val="center"/>
                    <w:rPr>
                      <w:rFonts w:ascii="Times New Roman" w:hAnsi="Times New Roman" w:cs="Times New Roman"/>
                      <w:b/>
                      <w:sz w:val="36"/>
                      <w:szCs w:val="36"/>
                    </w:rPr>
                  </w:pPr>
                  <w:r w:rsidRPr="00747F8C">
                    <w:rPr>
                      <w:rFonts w:ascii="Times New Roman" w:hAnsi="Times New Roman" w:cs="Times New Roman"/>
                      <w:b/>
                      <w:sz w:val="36"/>
                      <w:szCs w:val="36"/>
                    </w:rPr>
                    <w:t>PPP Partner</w:t>
                  </w:r>
                  <w:r w:rsidR="00747F8C">
                    <w:rPr>
                      <w:rFonts w:ascii="Times New Roman" w:hAnsi="Times New Roman" w:cs="Times New Roman"/>
                      <w:b/>
                      <w:sz w:val="36"/>
                      <w:szCs w:val="36"/>
                    </w:rPr>
                    <w:t>s</w:t>
                  </w:r>
                </w:p>
                <w:p w:rsidR="00747F8C" w:rsidRDefault="00747F8C"/>
              </w:txbxContent>
            </v:textbox>
          </v:shape>
        </w:pict>
      </w:r>
    </w:p>
    <w:p w:rsidR="00854612" w:rsidRDefault="00007FB9" w:rsidP="00854612">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29" type="#_x0000_t116" style="position:absolute;left:0;text-align:left;margin-left:262.5pt;margin-top:16.95pt;width:204pt;height:39.75pt;z-index:251657728">
            <v:textbox style="mso-next-textbox:#_x0000_s1029">
              <w:txbxContent>
                <w:p w:rsidR="00854612" w:rsidRPr="00747F8C" w:rsidRDefault="00854612" w:rsidP="00854612">
                  <w:pPr>
                    <w:jc w:val="center"/>
                    <w:rPr>
                      <w:rFonts w:ascii="Times New Roman" w:hAnsi="Times New Roman" w:cs="Times New Roman"/>
                      <w:b/>
                      <w:sz w:val="36"/>
                      <w:szCs w:val="36"/>
                    </w:rPr>
                  </w:pPr>
                  <w:r w:rsidRPr="00747F8C">
                    <w:rPr>
                      <w:rFonts w:ascii="Times New Roman" w:hAnsi="Times New Roman" w:cs="Times New Roman"/>
                      <w:b/>
                      <w:sz w:val="36"/>
                      <w:szCs w:val="36"/>
                    </w:rPr>
                    <w:t>The Private Sector</w:t>
                  </w:r>
                </w:p>
                <w:p w:rsidR="00747F8C" w:rsidRDefault="00747F8C"/>
              </w:txbxContent>
            </v:textbox>
          </v:shape>
        </w:pict>
      </w:r>
      <w:r>
        <w:rPr>
          <w:rFonts w:ascii="Times New Roman" w:hAnsi="Times New Roman" w:cs="Times New Roman"/>
          <w:b/>
          <w:noProof/>
          <w:sz w:val="28"/>
          <w:szCs w:val="28"/>
          <w:u w:val="single"/>
        </w:rPr>
        <w:pict>
          <v:shape id="_x0000_s1028" type="#_x0000_t116" style="position:absolute;left:0;text-align:left;margin-left:44.25pt;margin-top:16.95pt;width:218.25pt;height:39.75pt;z-index:251656704">
            <v:textbox style="mso-next-textbox:#_x0000_s1028">
              <w:txbxContent>
                <w:p w:rsidR="00854612" w:rsidRPr="00747F8C" w:rsidRDefault="00854612" w:rsidP="00854612">
                  <w:pPr>
                    <w:jc w:val="center"/>
                    <w:rPr>
                      <w:rFonts w:ascii="Times New Roman" w:hAnsi="Times New Roman" w:cs="Times New Roman"/>
                      <w:b/>
                      <w:sz w:val="36"/>
                      <w:szCs w:val="36"/>
                    </w:rPr>
                  </w:pPr>
                  <w:r w:rsidRPr="00747F8C">
                    <w:rPr>
                      <w:rFonts w:ascii="Times New Roman" w:hAnsi="Times New Roman" w:cs="Times New Roman"/>
                      <w:b/>
                      <w:sz w:val="36"/>
                      <w:szCs w:val="36"/>
                    </w:rPr>
                    <w:t>The Government</w:t>
                  </w:r>
                </w:p>
              </w:txbxContent>
            </v:textbox>
          </v:shape>
        </w:pict>
      </w:r>
    </w:p>
    <w:p w:rsidR="00854612" w:rsidRDefault="00854612" w:rsidP="00854612">
      <w:pPr>
        <w:jc w:val="center"/>
        <w:rPr>
          <w:rFonts w:ascii="Times New Roman" w:hAnsi="Times New Roman" w:cs="Times New Roman"/>
          <w:b/>
          <w:sz w:val="28"/>
          <w:szCs w:val="28"/>
          <w:u w:val="single"/>
        </w:rPr>
      </w:pPr>
    </w:p>
    <w:p w:rsidR="00854612" w:rsidRDefault="00007FB9" w:rsidP="00854612">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30" type="#_x0000_t116" style="position:absolute;left:0;text-align:left;margin-left:151.5pt;margin-top:-.35pt;width:222.75pt;height:42pt;z-index:251658752">
            <v:textbox style="mso-next-textbox:#_x0000_s1030">
              <w:txbxContent>
                <w:p w:rsidR="00854612" w:rsidRPr="00747F8C" w:rsidRDefault="00747F8C" w:rsidP="00747F8C">
                  <w:pPr>
                    <w:jc w:val="center"/>
                    <w:rPr>
                      <w:rFonts w:ascii="Times New Roman" w:hAnsi="Times New Roman" w:cs="Times New Roman"/>
                      <w:b/>
                      <w:sz w:val="36"/>
                      <w:szCs w:val="36"/>
                    </w:rPr>
                  </w:pPr>
                  <w:r w:rsidRPr="00747F8C">
                    <w:rPr>
                      <w:rFonts w:ascii="Times New Roman" w:hAnsi="Times New Roman" w:cs="Times New Roman"/>
                      <w:b/>
                      <w:sz w:val="36"/>
                      <w:szCs w:val="36"/>
                    </w:rPr>
                    <w:t>Civil Society</w:t>
                  </w:r>
                </w:p>
              </w:txbxContent>
            </v:textbox>
          </v:shape>
        </w:pict>
      </w:r>
    </w:p>
    <w:p w:rsidR="00CB5D4A" w:rsidRDefault="00007FB9" w:rsidP="00CB5D4A">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33" type="#_x0000_t116" style="position:absolute;left:0;text-align:left;margin-left:145.5pt;margin-top:52.15pt;width:232.5pt;height:42.75pt;z-index:251661824">
            <v:textbox style="mso-next-textbox:#_x0000_s1033">
              <w:txbxContent>
                <w:p w:rsidR="00747F8C" w:rsidRPr="00747F8C" w:rsidRDefault="00747F8C" w:rsidP="00747F8C">
                  <w:pPr>
                    <w:jc w:val="center"/>
                    <w:rPr>
                      <w:rFonts w:ascii="Times New Roman" w:hAnsi="Times New Roman" w:cs="Times New Roman"/>
                      <w:b/>
                      <w:sz w:val="36"/>
                      <w:szCs w:val="36"/>
                    </w:rPr>
                  </w:pPr>
                  <w:r>
                    <w:rPr>
                      <w:rFonts w:ascii="Times New Roman" w:hAnsi="Times New Roman" w:cs="Times New Roman"/>
                      <w:b/>
                      <w:sz w:val="36"/>
                      <w:szCs w:val="36"/>
                    </w:rPr>
                    <w:t>Private Ph</w:t>
                  </w:r>
                  <w:r w:rsidR="00CC258F">
                    <w:rPr>
                      <w:rFonts w:ascii="Times New Roman" w:hAnsi="Times New Roman" w:cs="Times New Roman"/>
                      <w:b/>
                      <w:sz w:val="36"/>
                      <w:szCs w:val="36"/>
                    </w:rPr>
                    <w:t>ilanthropy</w:t>
                  </w:r>
                </w:p>
              </w:txbxContent>
            </v:textbox>
          </v:shape>
        </w:pict>
      </w:r>
      <w:r>
        <w:rPr>
          <w:rFonts w:ascii="Times New Roman" w:hAnsi="Times New Roman" w:cs="Times New Roman"/>
          <w:b/>
          <w:noProof/>
          <w:sz w:val="28"/>
          <w:szCs w:val="28"/>
          <w:u w:val="single"/>
        </w:rPr>
        <w:pict>
          <v:shape id="_x0000_s1032" type="#_x0000_t116" style="position:absolute;left:0;text-align:left;margin-left:262.5pt;margin-top:13.15pt;width:207.75pt;height:40.5pt;z-index:251660800">
            <v:textbox style="mso-next-textbox:#_x0000_s1032">
              <w:txbxContent>
                <w:p w:rsidR="00747F8C" w:rsidRPr="00747F8C" w:rsidRDefault="00747F8C" w:rsidP="00747F8C">
                  <w:pPr>
                    <w:jc w:val="center"/>
                    <w:rPr>
                      <w:rFonts w:ascii="Times New Roman" w:hAnsi="Times New Roman" w:cs="Times New Roman"/>
                      <w:b/>
                      <w:sz w:val="32"/>
                      <w:szCs w:val="32"/>
                    </w:rPr>
                  </w:pPr>
                  <w:r w:rsidRPr="00747F8C">
                    <w:rPr>
                      <w:rFonts w:ascii="Times New Roman" w:hAnsi="Times New Roman" w:cs="Times New Roman"/>
                      <w:b/>
                      <w:sz w:val="32"/>
                      <w:szCs w:val="32"/>
                    </w:rPr>
                    <w:t>Bilateral &amp; Multilateral</w:t>
                  </w:r>
                </w:p>
              </w:txbxContent>
            </v:textbox>
          </v:shape>
        </w:pict>
      </w:r>
      <w:r>
        <w:rPr>
          <w:rFonts w:ascii="Times New Roman" w:hAnsi="Times New Roman" w:cs="Times New Roman"/>
          <w:b/>
          <w:noProof/>
          <w:sz w:val="28"/>
          <w:szCs w:val="28"/>
          <w:u w:val="single"/>
        </w:rPr>
        <w:pict>
          <v:shape id="_x0000_s1031" type="#_x0000_t116" style="position:absolute;left:0;text-align:left;margin-left:44.25pt;margin-top:13.15pt;width:218.25pt;height:39pt;z-index:251659776">
            <v:textbox style="mso-next-textbox:#_x0000_s1031">
              <w:txbxContent>
                <w:p w:rsidR="00747F8C" w:rsidRPr="00747F8C" w:rsidRDefault="00747F8C" w:rsidP="00747F8C">
                  <w:pPr>
                    <w:jc w:val="center"/>
                    <w:rPr>
                      <w:rFonts w:ascii="Times New Roman" w:hAnsi="Times New Roman" w:cs="Times New Roman"/>
                      <w:b/>
                      <w:sz w:val="36"/>
                      <w:szCs w:val="36"/>
                    </w:rPr>
                  </w:pPr>
                  <w:r w:rsidRPr="00747F8C">
                    <w:rPr>
                      <w:rFonts w:ascii="Times New Roman" w:hAnsi="Times New Roman" w:cs="Times New Roman"/>
                      <w:b/>
                      <w:sz w:val="36"/>
                      <w:szCs w:val="36"/>
                    </w:rPr>
                    <w:t>Educational</w:t>
                  </w:r>
                </w:p>
              </w:txbxContent>
            </v:textbox>
          </v:shape>
        </w:pict>
      </w:r>
    </w:p>
    <w:p w:rsidR="00BD612B" w:rsidRDefault="00BD612B" w:rsidP="00D10288">
      <w:pPr>
        <w:rPr>
          <w:rFonts w:ascii="Times New Roman" w:hAnsi="Times New Roman" w:cs="Times New Roman"/>
          <w:b/>
          <w:sz w:val="28"/>
          <w:szCs w:val="28"/>
          <w:u w:val="single"/>
        </w:rPr>
      </w:pPr>
    </w:p>
    <w:p w:rsidR="00BD612B" w:rsidRDefault="00BD612B" w:rsidP="00D10288">
      <w:pPr>
        <w:rPr>
          <w:rFonts w:ascii="Times New Roman" w:hAnsi="Times New Roman" w:cs="Times New Roman"/>
          <w:b/>
          <w:sz w:val="28"/>
          <w:szCs w:val="28"/>
          <w:u w:val="single"/>
        </w:rPr>
      </w:pPr>
    </w:p>
    <w:p w:rsidR="00BD612B" w:rsidRDefault="00BD612B" w:rsidP="00D10288">
      <w:pPr>
        <w:rPr>
          <w:rFonts w:ascii="Times New Roman" w:hAnsi="Times New Roman" w:cs="Times New Roman"/>
          <w:b/>
          <w:sz w:val="28"/>
          <w:szCs w:val="28"/>
          <w:u w:val="single"/>
        </w:rPr>
      </w:pPr>
    </w:p>
    <w:p w:rsidR="00BD612B" w:rsidRDefault="00BD612B" w:rsidP="00D10288">
      <w:pPr>
        <w:rPr>
          <w:rFonts w:ascii="Times New Roman" w:hAnsi="Times New Roman" w:cs="Times New Roman"/>
          <w:b/>
          <w:sz w:val="28"/>
          <w:szCs w:val="28"/>
          <w:u w:val="single"/>
        </w:rPr>
      </w:pPr>
    </w:p>
    <w:p w:rsidR="00911C17" w:rsidRDefault="00911C17" w:rsidP="00D10288">
      <w:pPr>
        <w:rPr>
          <w:rFonts w:ascii="Times New Roman" w:hAnsi="Times New Roman" w:cs="Times New Roman"/>
          <w:b/>
          <w:sz w:val="28"/>
          <w:szCs w:val="28"/>
          <w:u w:val="single"/>
        </w:rPr>
      </w:pPr>
      <w:r>
        <w:rPr>
          <w:rFonts w:ascii="Times New Roman" w:hAnsi="Times New Roman" w:cs="Times New Roman"/>
          <w:b/>
          <w:sz w:val="28"/>
          <w:szCs w:val="28"/>
          <w:u w:val="single"/>
        </w:rPr>
        <w:t>Issues and Problems with the PPPs:</w:t>
      </w:r>
    </w:p>
    <w:p w:rsidR="007F4D58" w:rsidRDefault="007F4D58" w:rsidP="00D10288">
      <w:pPr>
        <w:rPr>
          <w:rFonts w:ascii="Times New Roman" w:hAnsi="Times New Roman" w:cs="Times New Roman"/>
          <w:bCs/>
          <w:sz w:val="28"/>
          <w:szCs w:val="28"/>
        </w:rPr>
      </w:pPr>
      <w:r>
        <w:rPr>
          <w:rFonts w:ascii="Times New Roman" w:hAnsi="Times New Roman" w:cs="Times New Roman"/>
          <w:bCs/>
          <w:sz w:val="28"/>
          <w:szCs w:val="28"/>
        </w:rPr>
        <w:t>Three major issues with PPP are as follows:</w:t>
      </w:r>
    </w:p>
    <w:p w:rsidR="007F4D58" w:rsidRPr="000F7AA3" w:rsidRDefault="007F4D58" w:rsidP="007F4D58">
      <w:pPr>
        <w:pStyle w:val="ListParagraph"/>
        <w:numPr>
          <w:ilvl w:val="0"/>
          <w:numId w:val="19"/>
        </w:numPr>
        <w:rPr>
          <w:rFonts w:ascii="Times New Roman" w:hAnsi="Times New Roman" w:cs="Times New Roman"/>
          <w:b/>
          <w:sz w:val="24"/>
          <w:szCs w:val="24"/>
        </w:rPr>
      </w:pPr>
      <w:r w:rsidRPr="000F7AA3">
        <w:rPr>
          <w:rFonts w:ascii="Times New Roman" w:hAnsi="Times New Roman" w:cs="Times New Roman"/>
          <w:b/>
          <w:sz w:val="24"/>
          <w:szCs w:val="24"/>
          <w:u w:val="single"/>
        </w:rPr>
        <w:t>Insufficient of PPP implementation guidelines and challenge in managing KPIs:</w:t>
      </w:r>
    </w:p>
    <w:p w:rsidR="007F4D58" w:rsidRDefault="000F7AA3" w:rsidP="000F7AA3">
      <w:pPr>
        <w:pStyle w:val="ListParagraph"/>
        <w:rPr>
          <w:rFonts w:ascii="Times New Roman" w:hAnsi="Times New Roman" w:cs="Times New Roman"/>
          <w:bCs/>
          <w:sz w:val="24"/>
          <w:szCs w:val="24"/>
        </w:rPr>
      </w:pPr>
      <w:r w:rsidRPr="000F7AA3">
        <w:rPr>
          <w:rFonts w:ascii="Times New Roman" w:hAnsi="Times New Roman" w:cs="Times New Roman"/>
          <w:bCs/>
          <w:sz w:val="24"/>
          <w:szCs w:val="24"/>
        </w:rPr>
        <w:t>According to</w:t>
      </w:r>
      <w:r>
        <w:rPr>
          <w:rFonts w:ascii="Times New Roman" w:hAnsi="Times New Roman" w:cs="Times New Roman"/>
          <w:bCs/>
          <w:sz w:val="24"/>
          <w:szCs w:val="24"/>
        </w:rPr>
        <w:t xml:space="preserve"> report</w:t>
      </w:r>
      <w:r w:rsidRPr="000F7AA3">
        <w:rPr>
          <w:rFonts w:ascii="Times New Roman" w:hAnsi="Times New Roman" w:cs="Times New Roman"/>
          <w:bCs/>
          <w:sz w:val="24"/>
          <w:szCs w:val="24"/>
        </w:rPr>
        <w:t>, there was no clear framework for monitoring or performance auditing as well as the tendering</w:t>
      </w:r>
      <w:r>
        <w:rPr>
          <w:rFonts w:ascii="Times New Roman" w:hAnsi="Times New Roman" w:cs="Times New Roman"/>
          <w:bCs/>
          <w:sz w:val="24"/>
          <w:szCs w:val="24"/>
        </w:rPr>
        <w:t xml:space="preserve"> </w:t>
      </w:r>
      <w:r w:rsidRPr="000F7AA3">
        <w:rPr>
          <w:rFonts w:ascii="Times New Roman" w:hAnsi="Times New Roman" w:cs="Times New Roman"/>
          <w:bCs/>
          <w:sz w:val="24"/>
          <w:szCs w:val="24"/>
        </w:rPr>
        <w:t>mechanism, project financing and project implementation for PPP projects in Malaysia which may cause conformity</w:t>
      </w:r>
      <w:r>
        <w:rPr>
          <w:rFonts w:ascii="Times New Roman" w:hAnsi="Times New Roman" w:cs="Times New Roman"/>
          <w:bCs/>
          <w:sz w:val="24"/>
          <w:szCs w:val="24"/>
        </w:rPr>
        <w:t xml:space="preserve"> </w:t>
      </w:r>
      <w:r w:rsidRPr="000F7AA3">
        <w:rPr>
          <w:rFonts w:ascii="Times New Roman" w:hAnsi="Times New Roman" w:cs="Times New Roman"/>
          <w:bCs/>
          <w:sz w:val="24"/>
          <w:szCs w:val="24"/>
        </w:rPr>
        <w:t>issue pertaining to government’s objectives and the need statement of evaluation criteria.</w:t>
      </w:r>
    </w:p>
    <w:p w:rsidR="008230C0" w:rsidRPr="000F7AA3" w:rsidRDefault="008230C0" w:rsidP="000F7AA3">
      <w:pPr>
        <w:pStyle w:val="ListParagraph"/>
        <w:rPr>
          <w:rFonts w:ascii="Times New Roman" w:hAnsi="Times New Roman" w:cs="Times New Roman"/>
          <w:bCs/>
          <w:sz w:val="24"/>
          <w:szCs w:val="24"/>
        </w:rPr>
      </w:pPr>
    </w:p>
    <w:p w:rsidR="003464FC" w:rsidRDefault="000F7AA3" w:rsidP="000F7AA3">
      <w:pPr>
        <w:pStyle w:val="ListParagraph"/>
        <w:numPr>
          <w:ilvl w:val="0"/>
          <w:numId w:val="19"/>
        </w:numPr>
        <w:rPr>
          <w:rFonts w:ascii="Times New Roman" w:hAnsi="Times New Roman" w:cs="Times New Roman"/>
          <w:b/>
          <w:bCs/>
          <w:sz w:val="24"/>
          <w:szCs w:val="24"/>
          <w:u w:val="single"/>
        </w:rPr>
      </w:pPr>
      <w:r w:rsidRPr="000F7AA3">
        <w:rPr>
          <w:rFonts w:ascii="Times New Roman" w:hAnsi="Times New Roman" w:cs="Times New Roman"/>
          <w:b/>
          <w:bCs/>
          <w:sz w:val="24"/>
          <w:szCs w:val="24"/>
          <w:u w:val="single"/>
        </w:rPr>
        <w:t>Maintenance Approach and Service Delivery Failure:</w:t>
      </w:r>
    </w:p>
    <w:p w:rsidR="000F7AA3" w:rsidRDefault="000F7AA3" w:rsidP="00830C70">
      <w:pPr>
        <w:pStyle w:val="ListParagraph"/>
        <w:rPr>
          <w:rFonts w:ascii="Times New Roman" w:hAnsi="Times New Roman" w:cs="Times New Roman"/>
          <w:sz w:val="24"/>
          <w:szCs w:val="24"/>
        </w:rPr>
      </w:pPr>
      <w:r w:rsidRPr="000F7AA3">
        <w:rPr>
          <w:rFonts w:ascii="Times New Roman" w:hAnsi="Times New Roman" w:cs="Times New Roman"/>
          <w:sz w:val="24"/>
          <w:szCs w:val="24"/>
        </w:rPr>
        <w:t xml:space="preserve">Most of PPP projects in Malaysia involved with public sector which the government </w:t>
      </w:r>
      <w:r w:rsidR="00830C70" w:rsidRPr="000F7AA3">
        <w:rPr>
          <w:rFonts w:ascii="Times New Roman" w:hAnsi="Times New Roman" w:cs="Times New Roman"/>
          <w:sz w:val="24"/>
          <w:szCs w:val="24"/>
        </w:rPr>
        <w:t>must</w:t>
      </w:r>
      <w:r w:rsidRPr="000F7AA3">
        <w:rPr>
          <w:rFonts w:ascii="Times New Roman" w:hAnsi="Times New Roman" w:cs="Times New Roman"/>
          <w:sz w:val="24"/>
          <w:szCs w:val="24"/>
        </w:rPr>
        <w:t xml:space="preserve"> streamline the</w:t>
      </w:r>
      <w:r w:rsidR="00830C70">
        <w:rPr>
          <w:rFonts w:ascii="Times New Roman" w:hAnsi="Times New Roman" w:cs="Times New Roman"/>
          <w:sz w:val="24"/>
          <w:szCs w:val="24"/>
        </w:rPr>
        <w:t xml:space="preserve"> </w:t>
      </w:r>
      <w:r w:rsidRPr="00830C70">
        <w:rPr>
          <w:rFonts w:ascii="Times New Roman" w:hAnsi="Times New Roman" w:cs="Times New Roman"/>
          <w:sz w:val="24"/>
          <w:szCs w:val="24"/>
        </w:rPr>
        <w:t xml:space="preserve">maintenance aspect in order to sustain the property value. </w:t>
      </w:r>
      <w:r w:rsidR="00830C70">
        <w:rPr>
          <w:rFonts w:ascii="Times New Roman" w:hAnsi="Times New Roman" w:cs="Times New Roman"/>
          <w:sz w:val="24"/>
          <w:szCs w:val="24"/>
        </w:rPr>
        <w:t>T</w:t>
      </w:r>
      <w:r w:rsidRPr="00830C70">
        <w:rPr>
          <w:rFonts w:ascii="Times New Roman" w:hAnsi="Times New Roman" w:cs="Times New Roman"/>
          <w:sz w:val="24"/>
          <w:szCs w:val="24"/>
        </w:rPr>
        <w:t>hrough Total Asset Management (TAM) manual</w:t>
      </w:r>
      <w:r w:rsidR="00830C70" w:rsidRPr="00830C70">
        <w:rPr>
          <w:rFonts w:ascii="Times New Roman" w:hAnsi="Times New Roman" w:cs="Times New Roman"/>
          <w:sz w:val="24"/>
          <w:szCs w:val="24"/>
        </w:rPr>
        <w:t xml:space="preserve"> </w:t>
      </w:r>
      <w:r w:rsidRPr="00830C70">
        <w:rPr>
          <w:rFonts w:ascii="Times New Roman" w:hAnsi="Times New Roman" w:cs="Times New Roman"/>
          <w:sz w:val="24"/>
          <w:szCs w:val="24"/>
        </w:rPr>
        <w:t>revealed that the current practiced of government asset maintenance by most of government agency likely based on</w:t>
      </w:r>
      <w:r w:rsidR="00830C70" w:rsidRPr="00830C70">
        <w:rPr>
          <w:rFonts w:ascii="Times New Roman" w:hAnsi="Times New Roman" w:cs="Times New Roman"/>
          <w:sz w:val="24"/>
          <w:szCs w:val="24"/>
        </w:rPr>
        <w:t xml:space="preserve"> </w:t>
      </w:r>
      <w:r w:rsidRPr="00830C70">
        <w:rPr>
          <w:rFonts w:ascii="Times New Roman" w:hAnsi="Times New Roman" w:cs="Times New Roman"/>
          <w:sz w:val="24"/>
          <w:szCs w:val="24"/>
        </w:rPr>
        <w:t>reactive maintenance through ad hoc without systematic planning and scheduled program. It has resulted many</w:t>
      </w:r>
      <w:r w:rsidR="00830C70" w:rsidRPr="00830C70">
        <w:rPr>
          <w:rFonts w:ascii="Times New Roman" w:hAnsi="Times New Roman" w:cs="Times New Roman"/>
          <w:sz w:val="24"/>
          <w:szCs w:val="24"/>
        </w:rPr>
        <w:t xml:space="preserve"> </w:t>
      </w:r>
      <w:r w:rsidRPr="00830C70">
        <w:rPr>
          <w:rFonts w:ascii="Times New Roman" w:hAnsi="Times New Roman" w:cs="Times New Roman"/>
          <w:sz w:val="24"/>
          <w:szCs w:val="24"/>
        </w:rPr>
        <w:t>weaknesses such as improper planned maintenance, decreased the asset life cycle, uneconomic long-term cost,</w:t>
      </w:r>
      <w:r w:rsidR="00830C70" w:rsidRPr="00830C70">
        <w:rPr>
          <w:rFonts w:ascii="Times New Roman" w:hAnsi="Times New Roman" w:cs="Times New Roman"/>
          <w:sz w:val="24"/>
          <w:szCs w:val="24"/>
        </w:rPr>
        <w:t xml:space="preserve"> </w:t>
      </w:r>
      <w:r w:rsidRPr="00830C70">
        <w:rPr>
          <w:rFonts w:ascii="Times New Roman" w:hAnsi="Times New Roman" w:cs="Times New Roman"/>
          <w:sz w:val="24"/>
          <w:szCs w:val="24"/>
        </w:rPr>
        <w:t>soften rectification work and increase agency workload. In order to improve the system and process of asset</w:t>
      </w:r>
      <w:r w:rsidR="00830C70" w:rsidRPr="00830C70">
        <w:rPr>
          <w:rFonts w:ascii="Times New Roman" w:hAnsi="Times New Roman" w:cs="Times New Roman"/>
          <w:sz w:val="24"/>
          <w:szCs w:val="24"/>
        </w:rPr>
        <w:t xml:space="preserve"> </w:t>
      </w:r>
      <w:r w:rsidRPr="00830C70">
        <w:rPr>
          <w:rFonts w:ascii="Times New Roman" w:hAnsi="Times New Roman" w:cs="Times New Roman"/>
          <w:sz w:val="24"/>
          <w:szCs w:val="24"/>
        </w:rPr>
        <w:t>management strategy, the manual urged the government agency to measure and evaluate the asset service</w:t>
      </w:r>
      <w:r w:rsidR="00830C70" w:rsidRPr="00830C70">
        <w:rPr>
          <w:rFonts w:ascii="Times New Roman" w:hAnsi="Times New Roman" w:cs="Times New Roman"/>
          <w:sz w:val="24"/>
          <w:szCs w:val="24"/>
        </w:rPr>
        <w:t xml:space="preserve"> </w:t>
      </w:r>
      <w:r w:rsidRPr="00830C70">
        <w:rPr>
          <w:rFonts w:ascii="Times New Roman" w:hAnsi="Times New Roman" w:cs="Times New Roman"/>
          <w:sz w:val="24"/>
          <w:szCs w:val="24"/>
        </w:rPr>
        <w:t>performance according to Agreed Service Levels (ASL), Key Performance Indicator (KPI) and any other related</w:t>
      </w:r>
      <w:r w:rsidR="00830C70" w:rsidRPr="00830C70">
        <w:rPr>
          <w:rFonts w:ascii="Times New Roman" w:hAnsi="Times New Roman" w:cs="Times New Roman"/>
          <w:sz w:val="24"/>
          <w:szCs w:val="24"/>
        </w:rPr>
        <w:t xml:space="preserve"> </w:t>
      </w:r>
      <w:r w:rsidRPr="00830C70">
        <w:rPr>
          <w:rFonts w:ascii="Times New Roman" w:hAnsi="Times New Roman" w:cs="Times New Roman"/>
          <w:sz w:val="24"/>
          <w:szCs w:val="24"/>
        </w:rPr>
        <w:t>performance indicator</w:t>
      </w:r>
      <w:r w:rsidR="00830C70">
        <w:rPr>
          <w:rFonts w:ascii="Times New Roman" w:hAnsi="Times New Roman" w:cs="Times New Roman"/>
          <w:sz w:val="24"/>
          <w:szCs w:val="24"/>
        </w:rPr>
        <w:t>.</w:t>
      </w:r>
    </w:p>
    <w:p w:rsidR="008230C0" w:rsidRDefault="008230C0" w:rsidP="00830C70">
      <w:pPr>
        <w:pStyle w:val="ListParagraph"/>
        <w:rPr>
          <w:rFonts w:ascii="Times New Roman" w:hAnsi="Times New Roman" w:cs="Times New Roman"/>
          <w:sz w:val="24"/>
          <w:szCs w:val="24"/>
        </w:rPr>
      </w:pPr>
    </w:p>
    <w:p w:rsidR="008230C0" w:rsidRDefault="008230C0" w:rsidP="00830C70">
      <w:pPr>
        <w:pStyle w:val="ListParagraph"/>
        <w:rPr>
          <w:rFonts w:ascii="Times New Roman" w:hAnsi="Times New Roman" w:cs="Times New Roman"/>
          <w:sz w:val="24"/>
          <w:szCs w:val="24"/>
        </w:rPr>
      </w:pPr>
    </w:p>
    <w:p w:rsidR="00830C70" w:rsidRDefault="00830C70" w:rsidP="00830C70">
      <w:pPr>
        <w:pStyle w:val="ListParagraph"/>
        <w:numPr>
          <w:ilvl w:val="0"/>
          <w:numId w:val="19"/>
        </w:numPr>
        <w:rPr>
          <w:rFonts w:ascii="Times New Roman" w:hAnsi="Times New Roman" w:cs="Times New Roman"/>
          <w:b/>
          <w:bCs/>
          <w:sz w:val="24"/>
          <w:szCs w:val="24"/>
          <w:u w:val="single"/>
        </w:rPr>
      </w:pPr>
      <w:r w:rsidRPr="00830C70">
        <w:rPr>
          <w:rFonts w:ascii="Times New Roman" w:hAnsi="Times New Roman" w:cs="Times New Roman"/>
          <w:b/>
          <w:bCs/>
          <w:sz w:val="24"/>
          <w:szCs w:val="24"/>
          <w:u w:val="single"/>
        </w:rPr>
        <w:t>Asset Risk &amp; Life Cycle Issues</w:t>
      </w:r>
      <w:r>
        <w:rPr>
          <w:rFonts w:ascii="Times New Roman" w:hAnsi="Times New Roman" w:cs="Times New Roman"/>
          <w:b/>
          <w:bCs/>
          <w:sz w:val="24"/>
          <w:szCs w:val="24"/>
          <w:u w:val="single"/>
        </w:rPr>
        <w:t>:</w:t>
      </w:r>
    </w:p>
    <w:p w:rsidR="00830C70" w:rsidRDefault="00830C70" w:rsidP="00830C70">
      <w:pPr>
        <w:pStyle w:val="ListParagraph"/>
        <w:rPr>
          <w:rFonts w:ascii="Times New Roman" w:hAnsi="Times New Roman" w:cs="Times New Roman"/>
          <w:sz w:val="24"/>
          <w:szCs w:val="24"/>
        </w:rPr>
      </w:pPr>
      <w:r w:rsidRPr="00830C70">
        <w:rPr>
          <w:rFonts w:ascii="Times New Roman" w:hAnsi="Times New Roman" w:cs="Times New Roman"/>
          <w:sz w:val="24"/>
          <w:szCs w:val="24"/>
        </w:rPr>
        <w:t>Assets were directly exposed with high attainment risk and could influence their performance in which several</w:t>
      </w:r>
      <w:r>
        <w:rPr>
          <w:rFonts w:ascii="Times New Roman" w:hAnsi="Times New Roman" w:cs="Times New Roman"/>
          <w:sz w:val="24"/>
          <w:szCs w:val="24"/>
        </w:rPr>
        <w:t xml:space="preserve"> </w:t>
      </w:r>
      <w:r w:rsidRPr="00830C70">
        <w:rPr>
          <w:rFonts w:ascii="Times New Roman" w:hAnsi="Times New Roman" w:cs="Times New Roman"/>
          <w:sz w:val="24"/>
          <w:szCs w:val="24"/>
        </w:rPr>
        <w:t>risks need to be foreseen in most PPP projects. For example, risks associated with design and construction, project</w:t>
      </w:r>
      <w:r>
        <w:rPr>
          <w:rFonts w:ascii="Times New Roman" w:hAnsi="Times New Roman" w:cs="Times New Roman"/>
          <w:sz w:val="24"/>
          <w:szCs w:val="24"/>
        </w:rPr>
        <w:t xml:space="preserve"> </w:t>
      </w:r>
      <w:r w:rsidRPr="00830C70">
        <w:rPr>
          <w:rFonts w:ascii="Times New Roman" w:hAnsi="Times New Roman" w:cs="Times New Roman"/>
          <w:sz w:val="24"/>
          <w:szCs w:val="24"/>
        </w:rPr>
        <w:t>commission and operation, technology and obsolescence, demand (or usage/volume), regulation, residual value and</w:t>
      </w:r>
      <w:r>
        <w:rPr>
          <w:rFonts w:ascii="Times New Roman" w:hAnsi="Times New Roman" w:cs="Times New Roman"/>
          <w:sz w:val="24"/>
          <w:szCs w:val="24"/>
        </w:rPr>
        <w:t xml:space="preserve"> </w:t>
      </w:r>
      <w:r w:rsidRPr="00830C70">
        <w:rPr>
          <w:rFonts w:ascii="Times New Roman" w:hAnsi="Times New Roman" w:cs="Times New Roman"/>
          <w:sz w:val="24"/>
          <w:szCs w:val="24"/>
        </w:rPr>
        <w:t>project finance. Therefore, the private sector should genuinely predict the risk because it was one of the fundamentals for PPP project requirement.</w:t>
      </w:r>
    </w:p>
    <w:p w:rsidR="00830C70" w:rsidRDefault="00830C70" w:rsidP="00830C70">
      <w:pPr>
        <w:pStyle w:val="ListParagraph"/>
        <w:rPr>
          <w:rFonts w:ascii="Times New Roman" w:hAnsi="Times New Roman" w:cs="Times New Roman"/>
          <w:sz w:val="24"/>
          <w:szCs w:val="24"/>
        </w:rPr>
      </w:pPr>
      <w:r>
        <w:rPr>
          <w:rFonts w:ascii="Times New Roman" w:hAnsi="Times New Roman" w:cs="Times New Roman"/>
          <w:sz w:val="24"/>
          <w:szCs w:val="24"/>
        </w:rPr>
        <w:t>Some other issues are as follows:</w:t>
      </w:r>
    </w:p>
    <w:p w:rsidR="00830C70" w:rsidRPr="00830C70" w:rsidRDefault="00830C70" w:rsidP="00830C7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w:t>
      </w:r>
      <w:r w:rsidRPr="00830C70">
        <w:rPr>
          <w:rFonts w:ascii="Times New Roman" w:hAnsi="Times New Roman" w:cs="Times New Roman"/>
          <w:sz w:val="24"/>
          <w:szCs w:val="24"/>
        </w:rPr>
        <w:t>isk sharing and management</w:t>
      </w:r>
      <w:r>
        <w:rPr>
          <w:rFonts w:ascii="Times New Roman" w:hAnsi="Times New Roman" w:cs="Times New Roman"/>
          <w:sz w:val="24"/>
          <w:szCs w:val="24"/>
        </w:rPr>
        <w:t>.</w:t>
      </w:r>
    </w:p>
    <w:p w:rsidR="00830C70" w:rsidRPr="00830C70" w:rsidRDefault="00830C70" w:rsidP="00830C7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U</w:t>
      </w:r>
      <w:r w:rsidRPr="00830C70">
        <w:rPr>
          <w:rFonts w:ascii="Times New Roman" w:hAnsi="Times New Roman" w:cs="Times New Roman"/>
          <w:sz w:val="24"/>
          <w:szCs w:val="24"/>
        </w:rPr>
        <w:t>nsolicited projects</w:t>
      </w:r>
      <w:r>
        <w:rPr>
          <w:rFonts w:ascii="Times New Roman" w:hAnsi="Times New Roman" w:cs="Times New Roman"/>
          <w:sz w:val="24"/>
          <w:szCs w:val="24"/>
        </w:rPr>
        <w:t>.</w:t>
      </w:r>
    </w:p>
    <w:p w:rsidR="00830C70" w:rsidRPr="00830C70" w:rsidRDefault="00830C70" w:rsidP="00830C7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w:t>
      </w:r>
      <w:r w:rsidRPr="00830C70">
        <w:rPr>
          <w:rFonts w:ascii="Times New Roman" w:hAnsi="Times New Roman" w:cs="Times New Roman"/>
          <w:sz w:val="24"/>
          <w:szCs w:val="24"/>
        </w:rPr>
        <w:t>ertain sector-specific PPP issues in the transport, energy/power, communications, and water sectors</w:t>
      </w:r>
      <w:r>
        <w:rPr>
          <w:rFonts w:ascii="Times New Roman" w:hAnsi="Times New Roman" w:cs="Times New Roman"/>
          <w:sz w:val="24"/>
          <w:szCs w:val="24"/>
        </w:rPr>
        <w:t>.</w:t>
      </w:r>
    </w:p>
    <w:p w:rsidR="00911C17" w:rsidRPr="008230C0" w:rsidRDefault="00830C70" w:rsidP="008230C0">
      <w:pPr>
        <w:pStyle w:val="ListParagraph"/>
        <w:numPr>
          <w:ilvl w:val="0"/>
          <w:numId w:val="20"/>
        </w:numPr>
        <w:rPr>
          <w:rFonts w:ascii="Times New Roman" w:hAnsi="Times New Roman" w:cs="Times New Roman"/>
          <w:sz w:val="24"/>
          <w:szCs w:val="24"/>
        </w:rPr>
      </w:pPr>
      <w:r w:rsidRPr="00830C70">
        <w:rPr>
          <w:rFonts w:ascii="Times New Roman" w:hAnsi="Times New Roman" w:cs="Times New Roman"/>
          <w:sz w:val="24"/>
          <w:szCs w:val="24"/>
        </w:rPr>
        <w:t>PPP projects by local governments</w:t>
      </w:r>
      <w:r>
        <w:rPr>
          <w:rFonts w:ascii="Times New Roman" w:hAnsi="Times New Roman" w:cs="Times New Roman"/>
          <w:sz w:val="24"/>
          <w:szCs w:val="24"/>
        </w:rPr>
        <w:t>.</w:t>
      </w:r>
      <w:bookmarkStart w:id="0" w:name="_GoBack"/>
      <w:bookmarkEnd w:id="0"/>
    </w:p>
    <w:sectPr w:rsidR="00911C17" w:rsidRPr="008230C0" w:rsidSect="00BB16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BAC"/>
    <w:multiLevelType w:val="hybridMultilevel"/>
    <w:tmpl w:val="4DC29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79A8"/>
    <w:multiLevelType w:val="hybridMultilevel"/>
    <w:tmpl w:val="51CC8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D32267"/>
    <w:multiLevelType w:val="hybridMultilevel"/>
    <w:tmpl w:val="29D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771A2"/>
    <w:multiLevelType w:val="hybridMultilevel"/>
    <w:tmpl w:val="57C6B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0D2E19"/>
    <w:multiLevelType w:val="hybridMultilevel"/>
    <w:tmpl w:val="3E7C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E2029"/>
    <w:multiLevelType w:val="hybridMultilevel"/>
    <w:tmpl w:val="1F1CB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C3E7B"/>
    <w:multiLevelType w:val="hybridMultilevel"/>
    <w:tmpl w:val="595A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FB621D"/>
    <w:multiLevelType w:val="multilevel"/>
    <w:tmpl w:val="814CC1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7023534"/>
    <w:multiLevelType w:val="hybridMultilevel"/>
    <w:tmpl w:val="89D42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B549D2"/>
    <w:multiLevelType w:val="hybridMultilevel"/>
    <w:tmpl w:val="1944B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6F2E39"/>
    <w:multiLevelType w:val="hybridMultilevel"/>
    <w:tmpl w:val="CC7C6C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B699B"/>
    <w:multiLevelType w:val="hybridMultilevel"/>
    <w:tmpl w:val="5BE2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73E1F"/>
    <w:multiLevelType w:val="hybridMultilevel"/>
    <w:tmpl w:val="C25CC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6663B8"/>
    <w:multiLevelType w:val="hybridMultilevel"/>
    <w:tmpl w:val="8D70A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EE5625"/>
    <w:multiLevelType w:val="hybridMultilevel"/>
    <w:tmpl w:val="1EB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72B19"/>
    <w:multiLevelType w:val="hybridMultilevel"/>
    <w:tmpl w:val="2CE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191750"/>
    <w:multiLevelType w:val="hybridMultilevel"/>
    <w:tmpl w:val="037AB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B5765BD"/>
    <w:multiLevelType w:val="hybridMultilevel"/>
    <w:tmpl w:val="BD304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C3DBB"/>
    <w:multiLevelType w:val="hybridMultilevel"/>
    <w:tmpl w:val="CE8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D395F"/>
    <w:multiLevelType w:val="hybridMultilevel"/>
    <w:tmpl w:val="7FE2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5F4AC0"/>
    <w:multiLevelType w:val="hybridMultilevel"/>
    <w:tmpl w:val="C4B4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1D01B0"/>
    <w:multiLevelType w:val="hybridMultilevel"/>
    <w:tmpl w:val="DDCC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E3969"/>
    <w:multiLevelType w:val="hybridMultilevel"/>
    <w:tmpl w:val="70AE29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F2293"/>
    <w:multiLevelType w:val="hybridMultilevel"/>
    <w:tmpl w:val="3056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05570F"/>
    <w:multiLevelType w:val="hybridMultilevel"/>
    <w:tmpl w:val="229AC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3"/>
  </w:num>
  <w:num w:numId="4">
    <w:abstractNumId w:val="19"/>
  </w:num>
  <w:num w:numId="5">
    <w:abstractNumId w:val="4"/>
  </w:num>
  <w:num w:numId="6">
    <w:abstractNumId w:val="24"/>
  </w:num>
  <w:num w:numId="7">
    <w:abstractNumId w:val="11"/>
  </w:num>
  <w:num w:numId="8">
    <w:abstractNumId w:val="21"/>
  </w:num>
  <w:num w:numId="9">
    <w:abstractNumId w:val="18"/>
  </w:num>
  <w:num w:numId="10">
    <w:abstractNumId w:val="2"/>
  </w:num>
  <w:num w:numId="11">
    <w:abstractNumId w:val="23"/>
  </w:num>
  <w:num w:numId="12">
    <w:abstractNumId w:val="20"/>
  </w:num>
  <w:num w:numId="13">
    <w:abstractNumId w:val="10"/>
  </w:num>
  <w:num w:numId="14">
    <w:abstractNumId w:val="15"/>
  </w:num>
  <w:num w:numId="15">
    <w:abstractNumId w:val="0"/>
  </w:num>
  <w:num w:numId="16">
    <w:abstractNumId w:val="8"/>
  </w:num>
  <w:num w:numId="17">
    <w:abstractNumId w:val="17"/>
  </w:num>
  <w:num w:numId="18">
    <w:abstractNumId w:val="12"/>
  </w:num>
  <w:num w:numId="19">
    <w:abstractNumId w:val="9"/>
  </w:num>
  <w:num w:numId="20">
    <w:abstractNumId w:val="6"/>
  </w:num>
  <w:num w:numId="21">
    <w:abstractNumId w:val="14"/>
  </w:num>
  <w:num w:numId="22">
    <w:abstractNumId w:val="22"/>
  </w:num>
  <w:num w:numId="23">
    <w:abstractNumId w:val="7"/>
  </w:num>
  <w:num w:numId="24">
    <w:abstractNumId w:val="1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D10288"/>
    <w:rsid w:val="00007FB9"/>
    <w:rsid w:val="0006130E"/>
    <w:rsid w:val="000F7AA3"/>
    <w:rsid w:val="00110A17"/>
    <w:rsid w:val="00177A89"/>
    <w:rsid w:val="001E0D30"/>
    <w:rsid w:val="00215981"/>
    <w:rsid w:val="003464FC"/>
    <w:rsid w:val="00394373"/>
    <w:rsid w:val="00425182"/>
    <w:rsid w:val="004940E2"/>
    <w:rsid w:val="004A56B6"/>
    <w:rsid w:val="004F17D4"/>
    <w:rsid w:val="00554591"/>
    <w:rsid w:val="00583535"/>
    <w:rsid w:val="0059655D"/>
    <w:rsid w:val="007336D8"/>
    <w:rsid w:val="00747F8C"/>
    <w:rsid w:val="00790BBA"/>
    <w:rsid w:val="007F07C6"/>
    <w:rsid w:val="007F4D58"/>
    <w:rsid w:val="008230C0"/>
    <w:rsid w:val="00830C70"/>
    <w:rsid w:val="00854612"/>
    <w:rsid w:val="00867B96"/>
    <w:rsid w:val="00911C17"/>
    <w:rsid w:val="009463B2"/>
    <w:rsid w:val="009600C2"/>
    <w:rsid w:val="009C06B3"/>
    <w:rsid w:val="00A1665C"/>
    <w:rsid w:val="00A30B74"/>
    <w:rsid w:val="00A8788B"/>
    <w:rsid w:val="00AB5CFC"/>
    <w:rsid w:val="00B72974"/>
    <w:rsid w:val="00B74C5B"/>
    <w:rsid w:val="00B90135"/>
    <w:rsid w:val="00BA5FDD"/>
    <w:rsid w:val="00BB16A2"/>
    <w:rsid w:val="00BD612B"/>
    <w:rsid w:val="00C64E79"/>
    <w:rsid w:val="00CB5D4A"/>
    <w:rsid w:val="00CC258F"/>
    <w:rsid w:val="00D10288"/>
    <w:rsid w:val="00DC4031"/>
    <w:rsid w:val="00E353BB"/>
    <w:rsid w:val="00EB6286"/>
    <w:rsid w:val="00EC38FD"/>
    <w:rsid w:val="00F65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40"/>
        <o:r id="V:Rule6" type="connector" idref="#_x0000_s1039"/>
        <o:r id="V:Rule7" type="connector" idref="#_x0000_s1038"/>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88"/>
    <w:rPr>
      <w:rFonts w:ascii="Tahoma" w:hAnsi="Tahoma" w:cs="Tahoma"/>
      <w:sz w:val="16"/>
      <w:szCs w:val="16"/>
    </w:rPr>
  </w:style>
  <w:style w:type="paragraph" w:styleId="NormalWeb">
    <w:name w:val="Normal (Web)"/>
    <w:basedOn w:val="Normal"/>
    <w:uiPriority w:val="99"/>
    <w:unhideWhenUsed/>
    <w:rsid w:val="005835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3535"/>
    <w:pPr>
      <w:ind w:left="720"/>
      <w:contextualSpacing/>
    </w:pPr>
  </w:style>
  <w:style w:type="table" w:styleId="TableGrid">
    <w:name w:val="Table Grid"/>
    <w:basedOn w:val="TableNormal"/>
    <w:uiPriority w:val="59"/>
    <w:unhideWhenUsed/>
    <w:rsid w:val="001E0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030568">
      <w:bodyDiv w:val="1"/>
      <w:marLeft w:val="0"/>
      <w:marRight w:val="0"/>
      <w:marTop w:val="0"/>
      <w:marBottom w:val="0"/>
      <w:divBdr>
        <w:top w:val="none" w:sz="0" w:space="0" w:color="auto"/>
        <w:left w:val="none" w:sz="0" w:space="0" w:color="auto"/>
        <w:bottom w:val="none" w:sz="0" w:space="0" w:color="auto"/>
        <w:right w:val="none" w:sz="0" w:space="0" w:color="auto"/>
      </w:divBdr>
      <w:divsChild>
        <w:div w:id="1874418396">
          <w:marLeft w:val="547"/>
          <w:marRight w:val="0"/>
          <w:marTop w:val="0"/>
          <w:marBottom w:val="0"/>
          <w:divBdr>
            <w:top w:val="none" w:sz="0" w:space="0" w:color="auto"/>
            <w:left w:val="none" w:sz="0" w:space="0" w:color="auto"/>
            <w:bottom w:val="none" w:sz="0" w:space="0" w:color="auto"/>
            <w:right w:val="none" w:sz="0" w:space="0" w:color="auto"/>
          </w:divBdr>
        </w:div>
      </w:divsChild>
    </w:div>
    <w:div w:id="1169370656">
      <w:bodyDiv w:val="1"/>
      <w:marLeft w:val="0"/>
      <w:marRight w:val="0"/>
      <w:marTop w:val="0"/>
      <w:marBottom w:val="0"/>
      <w:divBdr>
        <w:top w:val="none" w:sz="0" w:space="0" w:color="auto"/>
        <w:left w:val="none" w:sz="0" w:space="0" w:color="auto"/>
        <w:bottom w:val="none" w:sz="0" w:space="0" w:color="auto"/>
        <w:right w:val="none" w:sz="0" w:space="0" w:color="auto"/>
      </w:divBdr>
      <w:divsChild>
        <w:div w:id="202714514">
          <w:marLeft w:val="547"/>
          <w:marRight w:val="0"/>
          <w:marTop w:val="0"/>
          <w:marBottom w:val="0"/>
          <w:divBdr>
            <w:top w:val="none" w:sz="0" w:space="0" w:color="auto"/>
            <w:left w:val="none" w:sz="0" w:space="0" w:color="auto"/>
            <w:bottom w:val="none" w:sz="0" w:space="0" w:color="auto"/>
            <w:right w:val="none" w:sz="0" w:space="0" w:color="auto"/>
          </w:divBdr>
        </w:div>
      </w:divsChild>
    </w:div>
    <w:div w:id="1288465518">
      <w:bodyDiv w:val="1"/>
      <w:marLeft w:val="0"/>
      <w:marRight w:val="0"/>
      <w:marTop w:val="0"/>
      <w:marBottom w:val="0"/>
      <w:divBdr>
        <w:top w:val="none" w:sz="0" w:space="0" w:color="auto"/>
        <w:left w:val="none" w:sz="0" w:space="0" w:color="auto"/>
        <w:bottom w:val="none" w:sz="0" w:space="0" w:color="auto"/>
        <w:right w:val="none" w:sz="0" w:space="0" w:color="auto"/>
      </w:divBdr>
    </w:div>
    <w:div w:id="1682271168">
      <w:bodyDiv w:val="1"/>
      <w:marLeft w:val="0"/>
      <w:marRight w:val="0"/>
      <w:marTop w:val="0"/>
      <w:marBottom w:val="0"/>
      <w:divBdr>
        <w:top w:val="none" w:sz="0" w:space="0" w:color="auto"/>
        <w:left w:val="none" w:sz="0" w:space="0" w:color="auto"/>
        <w:bottom w:val="none" w:sz="0" w:space="0" w:color="auto"/>
        <w:right w:val="none" w:sz="0" w:space="0" w:color="auto"/>
      </w:divBdr>
      <w:divsChild>
        <w:div w:id="890533722">
          <w:marLeft w:val="547"/>
          <w:marRight w:val="0"/>
          <w:marTop w:val="0"/>
          <w:marBottom w:val="0"/>
          <w:divBdr>
            <w:top w:val="none" w:sz="0" w:space="0" w:color="auto"/>
            <w:left w:val="none" w:sz="0" w:space="0" w:color="auto"/>
            <w:bottom w:val="none" w:sz="0" w:space="0" w:color="auto"/>
            <w:right w:val="none" w:sz="0" w:space="0" w:color="auto"/>
          </w:divBdr>
        </w:div>
      </w:divsChild>
    </w:div>
    <w:div w:id="2113813549">
      <w:bodyDiv w:val="1"/>
      <w:marLeft w:val="0"/>
      <w:marRight w:val="0"/>
      <w:marTop w:val="0"/>
      <w:marBottom w:val="0"/>
      <w:divBdr>
        <w:top w:val="none" w:sz="0" w:space="0" w:color="auto"/>
        <w:left w:val="none" w:sz="0" w:space="0" w:color="auto"/>
        <w:bottom w:val="none" w:sz="0" w:space="0" w:color="auto"/>
        <w:right w:val="none" w:sz="0" w:space="0" w:color="auto"/>
      </w:divBdr>
      <w:divsChild>
        <w:div w:id="7865803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C552F-7A92-40CE-ABF3-E98C32E4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2020-01-28T07:10:00Z</dcterms:created>
  <dcterms:modified xsi:type="dcterms:W3CDTF">2020-02-18T13:45:00Z</dcterms:modified>
</cp:coreProperties>
</file>