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F4" w:rsidRDefault="00A44E8B" w:rsidP="00A44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CA5">
        <w:rPr>
          <w:rFonts w:ascii="Times New Roman" w:hAnsi="Times New Roman" w:cs="Times New Roman"/>
          <w:b/>
          <w:sz w:val="40"/>
          <w:szCs w:val="40"/>
        </w:rPr>
        <w:t>Outline of School</w:t>
      </w:r>
      <w:r w:rsidR="00612BF1" w:rsidRPr="00041CA5">
        <w:rPr>
          <w:rFonts w:ascii="Times New Roman" w:hAnsi="Times New Roman" w:cs="Times New Roman"/>
          <w:b/>
          <w:sz w:val="40"/>
          <w:szCs w:val="40"/>
        </w:rPr>
        <w:t>,</w:t>
      </w:r>
      <w:r w:rsidR="00612B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BF1" w:rsidRPr="00041CA5">
        <w:rPr>
          <w:rFonts w:ascii="Times New Roman" w:hAnsi="Times New Roman" w:cs="Times New Roman"/>
          <w:b/>
          <w:sz w:val="40"/>
          <w:szCs w:val="40"/>
        </w:rPr>
        <w:t>Community</w:t>
      </w:r>
      <w:r w:rsidRPr="00041CA5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="00612BF1" w:rsidRPr="00041CA5">
        <w:rPr>
          <w:rFonts w:ascii="Times New Roman" w:hAnsi="Times New Roman" w:cs="Times New Roman"/>
          <w:b/>
          <w:sz w:val="40"/>
          <w:szCs w:val="40"/>
        </w:rPr>
        <w:t>Teacher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041CA5" w:rsidTr="00041CA5">
        <w:tc>
          <w:tcPr>
            <w:tcW w:w="1458" w:type="dxa"/>
          </w:tcPr>
          <w:p w:rsidR="00041CA5" w:rsidRPr="00925945" w:rsidRDefault="00041CA5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118" w:type="dxa"/>
          </w:tcPr>
          <w:p w:rsidR="00041CA5" w:rsidRPr="00925945" w:rsidRDefault="00041CA5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Teacher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Definition of Teacher</w:t>
            </w:r>
          </w:p>
        </w:tc>
      </w:tr>
      <w:tr w:rsidR="00042612" w:rsidTr="00041CA5">
        <w:tc>
          <w:tcPr>
            <w:tcW w:w="1458" w:type="dxa"/>
          </w:tcPr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8118" w:type="dxa"/>
          </w:tcPr>
          <w:p w:rsidR="009360E2" w:rsidRPr="00925945" w:rsidRDefault="009360E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Importance of Teacher in Islam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Impact of Teachers on students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Teacher change lives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Highest rank in society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IQRA (read) in Quran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Acquire Knowledge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Quotes of Hazrat Ali (R.A)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Importance of Teacher in Hadith</w:t>
            </w:r>
          </w:p>
        </w:tc>
      </w:tr>
      <w:tr w:rsidR="00042612" w:rsidTr="00041CA5">
        <w:tc>
          <w:tcPr>
            <w:tcW w:w="1458" w:type="dxa"/>
          </w:tcPr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Comparison of Education System in Pakistan with other Countries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Comparison of Education System in Pakistan with UK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Comparison of Education System in Pakistan with US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Comparison of Education System in Pakistan and India</w:t>
            </w:r>
          </w:p>
          <w:p w:rsidR="00042612" w:rsidRPr="00925945" w:rsidRDefault="00042612" w:rsidP="00042612">
            <w:pPr>
              <w:pStyle w:val="List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042612" w:rsidTr="009360E2">
        <w:trPr>
          <w:trHeight w:val="1367"/>
        </w:trPr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1.4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042612" w:rsidRPr="00925945" w:rsidRDefault="00042612" w:rsidP="00C332B2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Role of Teacher in Society</w:t>
            </w:r>
          </w:p>
          <w:p w:rsidR="00042612" w:rsidRPr="00925945" w:rsidRDefault="00042612" w:rsidP="00925945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25945">
              <w:rPr>
                <w:rFonts w:asciiTheme="majorBidi" w:hAnsiTheme="majorBidi" w:cstheme="majorBidi"/>
                <w:bCs/>
                <w:sz w:val="32"/>
                <w:szCs w:val="32"/>
              </w:rPr>
              <w:t>Why teachers are important in society</w:t>
            </w:r>
          </w:p>
          <w:p w:rsidR="00042612" w:rsidRPr="00925945" w:rsidRDefault="00042612" w:rsidP="00042612">
            <w:pPr>
              <w:pStyle w:val="List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11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School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Definition of School</w:t>
            </w:r>
          </w:p>
          <w:p w:rsidR="009360E2" w:rsidRPr="00925945" w:rsidRDefault="009360E2" w:rsidP="00C332B2">
            <w:pPr>
              <w:jc w:val="center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Role of School</w:t>
            </w:r>
          </w:p>
          <w:p w:rsidR="009360E2" w:rsidRPr="00925945" w:rsidRDefault="009360E2" w:rsidP="00C332B2">
            <w:pPr>
              <w:jc w:val="center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Effects of School on Community</w:t>
            </w:r>
          </w:p>
          <w:p w:rsidR="009360E2" w:rsidRPr="00925945" w:rsidRDefault="009360E2" w:rsidP="00C332B2">
            <w:pPr>
              <w:jc w:val="center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Role of School in process of Socialization</w:t>
            </w:r>
          </w:p>
          <w:p w:rsidR="009360E2" w:rsidRPr="00925945" w:rsidRDefault="009360E2" w:rsidP="00C332B2">
            <w:pPr>
              <w:jc w:val="center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Environment of School</w:t>
            </w:r>
          </w:p>
          <w:p w:rsidR="00042612" w:rsidRPr="00925945" w:rsidRDefault="00042612" w:rsidP="009360E2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What is School Environment</w:t>
            </w:r>
          </w:p>
          <w:p w:rsidR="00042612" w:rsidRPr="00925945" w:rsidRDefault="00042612" w:rsidP="009360E2">
            <w:pPr>
              <w:pStyle w:val="ListParagraph"/>
              <w:numPr>
                <w:ilvl w:val="0"/>
                <w:numId w:val="28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Who effects School Environment</w:t>
            </w:r>
          </w:p>
          <w:p w:rsidR="00042612" w:rsidRPr="00925945" w:rsidRDefault="00042612" w:rsidP="009360E2">
            <w:pPr>
              <w:pStyle w:val="ListParagraph"/>
              <w:numPr>
                <w:ilvl w:val="0"/>
                <w:numId w:val="28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Importance of School Environment</w:t>
            </w:r>
          </w:p>
          <w:p w:rsidR="00925945" w:rsidRPr="00925945" w:rsidRDefault="00925945" w:rsidP="00925945">
            <w:pPr>
              <w:pStyle w:val="ListParagraph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Elements in creating a Positive learning Environment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Physical Environment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Emotional Climate</w:t>
            </w:r>
          </w:p>
          <w:p w:rsidR="00925945" w:rsidRPr="00925945" w:rsidRDefault="00925945" w:rsidP="00925945">
            <w:pPr>
              <w:pStyle w:val="ListParagraph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Definition of School Discipline</w:t>
            </w:r>
          </w:p>
          <w:p w:rsidR="00925945" w:rsidRPr="00925945" w:rsidRDefault="00925945" w:rsidP="00C332B2">
            <w:pPr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2.8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Goals of School Discipline</w:t>
            </w:r>
          </w:p>
          <w:p w:rsidR="00925945" w:rsidRPr="00925945" w:rsidRDefault="00925945" w:rsidP="00C332B2">
            <w:pPr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60E2" w:rsidRPr="00925945" w:rsidRDefault="009360E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Types of School Discipline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Preventive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Supportive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Corrective</w:t>
            </w:r>
          </w:p>
          <w:p w:rsidR="00925945" w:rsidRPr="00925945" w:rsidRDefault="00925945" w:rsidP="00925945">
            <w:pPr>
              <w:pStyle w:val="ListParagraph"/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General rules and regulations</w:t>
            </w:r>
          </w:p>
          <w:p w:rsidR="00925945" w:rsidRPr="00925945" w:rsidRDefault="00925945" w:rsidP="00C332B2">
            <w:pPr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2.11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Education in School</w:t>
            </w:r>
          </w:p>
          <w:p w:rsidR="00925945" w:rsidRPr="00925945" w:rsidRDefault="00925945" w:rsidP="00C332B2">
            <w:pPr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C97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60E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2.12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Types of Education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Formal Education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Informal Education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925945">
              <w:rPr>
                <w:sz w:val="32"/>
                <w:szCs w:val="32"/>
              </w:rPr>
              <w:t>Non-formal Education</w:t>
            </w:r>
          </w:p>
          <w:p w:rsidR="00925945" w:rsidRPr="00925945" w:rsidRDefault="00925945" w:rsidP="00042612">
            <w:pPr>
              <w:pStyle w:val="ListParagraph"/>
              <w:numPr>
                <w:ilvl w:val="0"/>
                <w:numId w:val="31"/>
              </w:numPr>
              <w:rPr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C970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118" w:type="dxa"/>
          </w:tcPr>
          <w:p w:rsidR="00042612" w:rsidRPr="00925945" w:rsidRDefault="00042612" w:rsidP="00C970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Community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tabs>
                <w:tab w:val="left" w:pos="4305"/>
              </w:tabs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Definition of Community</w:t>
            </w: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60E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Types of Community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Rural Community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Urban Community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Traditional Community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Solidarity Communication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Neighborhood Community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3.3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Key features of Community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9360E2" w:rsidP="00C97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Relationship between School and Community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8118" w:type="dxa"/>
          </w:tcPr>
          <w:p w:rsidR="00042612" w:rsidRPr="00925945" w:rsidRDefault="00C726BE" w:rsidP="00C726B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The role of community in school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Why Community involvement is important in Schools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Benefits of Community involvement in School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Importance of involvement of community in Schools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42612" w:rsidRPr="00925945" w:rsidRDefault="00042612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5 Great ways Schools can engage the Community</w:t>
            </w:r>
          </w:p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3.8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42612" w:rsidRPr="00925945" w:rsidRDefault="00042612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Community Participation</w:t>
            </w:r>
          </w:p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3.9</w:t>
            </w:r>
          </w:p>
        </w:tc>
        <w:tc>
          <w:tcPr>
            <w:tcW w:w="8118" w:type="dxa"/>
          </w:tcPr>
          <w:p w:rsidR="00042612" w:rsidRPr="00925945" w:rsidRDefault="00042612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Types of Community Participation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Passive participation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Participation in information giving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Participation for material incentives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Interactive participation</w:t>
            </w:r>
          </w:p>
          <w:p w:rsidR="00042612" w:rsidRPr="00925945" w:rsidRDefault="00042612" w:rsidP="0004261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Self-mobilization</w:t>
            </w:r>
          </w:p>
        </w:tc>
      </w:tr>
      <w:tr w:rsidR="00042612" w:rsidTr="00041CA5"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45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3.10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42612" w:rsidRPr="00925945" w:rsidRDefault="00042612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Citizen and Community participation can be facilitated</w:t>
            </w:r>
          </w:p>
          <w:p w:rsidR="00042612" w:rsidRPr="00925945" w:rsidRDefault="00042612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925945" w:rsidRPr="00925945" w:rsidRDefault="00925945" w:rsidP="009259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45" w:rsidRPr="00925945" w:rsidRDefault="00925945" w:rsidP="009259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 xml:space="preserve">   3.11</w:t>
            </w:r>
          </w:p>
        </w:tc>
        <w:tc>
          <w:tcPr>
            <w:tcW w:w="8118" w:type="dxa"/>
          </w:tcPr>
          <w:p w:rsidR="00925945" w:rsidRPr="00925945" w:rsidRDefault="00925945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42612" w:rsidRPr="00925945" w:rsidRDefault="00042612" w:rsidP="0092594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bCs/>
                <w:sz w:val="32"/>
                <w:szCs w:val="32"/>
              </w:rPr>
              <w:t>Community Participation in Education</w:t>
            </w:r>
          </w:p>
        </w:tc>
      </w:tr>
      <w:tr w:rsidR="00C726BE" w:rsidTr="00041CA5">
        <w:tc>
          <w:tcPr>
            <w:tcW w:w="1458" w:type="dxa"/>
          </w:tcPr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8118" w:type="dxa"/>
          </w:tcPr>
          <w:p w:rsidR="00C726BE" w:rsidRPr="00925945" w:rsidRDefault="00C726BE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C726BE" w:rsidRPr="00925945" w:rsidRDefault="00C726BE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259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Role of PPP in Education</w:t>
            </w:r>
          </w:p>
          <w:p w:rsidR="00C726BE" w:rsidRPr="00925945" w:rsidRDefault="00C726BE" w:rsidP="00C332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42612" w:rsidTr="00C726BE">
        <w:trPr>
          <w:trHeight w:val="935"/>
        </w:trPr>
        <w:tc>
          <w:tcPr>
            <w:tcW w:w="1458" w:type="dxa"/>
          </w:tcPr>
          <w:p w:rsidR="00042612" w:rsidRPr="00925945" w:rsidRDefault="00042612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8118" w:type="dxa"/>
          </w:tcPr>
          <w:p w:rsidR="00C726BE" w:rsidRPr="00925945" w:rsidRDefault="00C726BE" w:rsidP="00C726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612" w:rsidRPr="00925945" w:rsidRDefault="00042612" w:rsidP="00C726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Introduction to Public- Private Partnership(PPP)</w:t>
            </w:r>
          </w:p>
          <w:p w:rsidR="00C726BE" w:rsidRPr="00925945" w:rsidRDefault="00C726BE" w:rsidP="00C726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2612" w:rsidTr="00041CA5">
        <w:tc>
          <w:tcPr>
            <w:tcW w:w="1458" w:type="dxa"/>
          </w:tcPr>
          <w:p w:rsidR="00042612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  <w:r w:rsidR="009259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18" w:type="dxa"/>
          </w:tcPr>
          <w:p w:rsidR="00925945" w:rsidRPr="00925945" w:rsidRDefault="00925945" w:rsidP="009259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Key characteristics of  Public-Private Partnership</w:t>
            </w:r>
          </w:p>
          <w:p w:rsidR="00042612" w:rsidRPr="00925945" w:rsidRDefault="00042612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077" w:rsidRPr="00925945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Definition of Public-Private Partnership</w:t>
            </w:r>
          </w:p>
          <w:p w:rsidR="00042612" w:rsidRPr="00925945" w:rsidRDefault="00042612" w:rsidP="00925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42612" w:rsidTr="00041CA5">
        <w:tc>
          <w:tcPr>
            <w:tcW w:w="1458" w:type="dxa"/>
          </w:tcPr>
          <w:p w:rsidR="00C726BE" w:rsidRPr="00925945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</w:t>
            </w:r>
            <w:r w:rsidR="00C726BE" w:rsidRPr="0092594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925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18" w:type="dxa"/>
          </w:tcPr>
          <w:p w:rsidR="00042612" w:rsidRPr="00925945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Parties involve in Public-Private Partnership</w:t>
            </w:r>
          </w:p>
          <w:p w:rsidR="00042612" w:rsidRPr="00925945" w:rsidRDefault="00042612" w:rsidP="00D820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42612" w:rsidTr="00041CA5">
        <w:tc>
          <w:tcPr>
            <w:tcW w:w="1458" w:type="dxa"/>
          </w:tcPr>
          <w:p w:rsidR="00D82077" w:rsidRDefault="00D82077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612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18" w:type="dxa"/>
          </w:tcPr>
          <w:p w:rsidR="00042612" w:rsidRPr="00925945" w:rsidRDefault="00042612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C726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Advantages of Public-Private Partnership</w:t>
            </w:r>
          </w:p>
          <w:p w:rsidR="00042612" w:rsidRPr="00925945" w:rsidRDefault="00042612" w:rsidP="00C726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26BE" w:rsidTr="00041CA5">
        <w:tc>
          <w:tcPr>
            <w:tcW w:w="1458" w:type="dxa"/>
          </w:tcPr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45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4.6</w:t>
            </w:r>
          </w:p>
        </w:tc>
        <w:tc>
          <w:tcPr>
            <w:tcW w:w="8118" w:type="dxa"/>
          </w:tcPr>
          <w:p w:rsidR="00C726BE" w:rsidRPr="00925945" w:rsidRDefault="00C726BE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Educational objectives of Public-Private Partnership</w:t>
            </w:r>
          </w:p>
          <w:p w:rsidR="00C726BE" w:rsidRPr="00925945" w:rsidRDefault="00C726BE" w:rsidP="00C3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Public-Private Partnership in Education</w:t>
            </w:r>
          </w:p>
          <w:p w:rsidR="00C726BE" w:rsidRPr="00925945" w:rsidRDefault="00C726BE" w:rsidP="00C332B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726BE" w:rsidTr="00041CA5">
        <w:tc>
          <w:tcPr>
            <w:tcW w:w="1458" w:type="dxa"/>
          </w:tcPr>
          <w:p w:rsidR="00925945" w:rsidRPr="00925945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25945" w:rsidRPr="00925945">
              <w:rPr>
                <w:rFonts w:ascii="Times New Roman" w:hAnsi="Times New Roman" w:cs="Times New Roman"/>
                <w:sz w:val="32"/>
                <w:szCs w:val="32"/>
              </w:rPr>
              <w:t>4.7</w:t>
            </w:r>
          </w:p>
        </w:tc>
        <w:tc>
          <w:tcPr>
            <w:tcW w:w="8118" w:type="dxa"/>
          </w:tcPr>
          <w:p w:rsidR="00C726BE" w:rsidRPr="00925945" w:rsidRDefault="00C726BE" w:rsidP="00C3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Key challenges in structuring in Education with Private-public Partnership</w:t>
            </w:r>
          </w:p>
          <w:p w:rsidR="00C726BE" w:rsidRPr="00925945" w:rsidRDefault="00C726BE" w:rsidP="00C332B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726BE" w:rsidTr="00041CA5">
        <w:tc>
          <w:tcPr>
            <w:tcW w:w="1458" w:type="dxa"/>
          </w:tcPr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45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4.8</w:t>
            </w:r>
          </w:p>
        </w:tc>
        <w:tc>
          <w:tcPr>
            <w:tcW w:w="8118" w:type="dxa"/>
          </w:tcPr>
          <w:p w:rsidR="00C726BE" w:rsidRPr="00925945" w:rsidRDefault="00C726BE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6BE" w:rsidRPr="00925945" w:rsidRDefault="00C726BE" w:rsidP="00C3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Key partners and scope of partnership in Education</w:t>
            </w:r>
          </w:p>
          <w:p w:rsidR="00C726BE" w:rsidRPr="00925945" w:rsidRDefault="00C726BE" w:rsidP="00C3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26BE" w:rsidTr="00041CA5">
        <w:tc>
          <w:tcPr>
            <w:tcW w:w="1458" w:type="dxa"/>
          </w:tcPr>
          <w:p w:rsidR="00C726BE" w:rsidRPr="00925945" w:rsidRDefault="00C726BE" w:rsidP="00A4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45" w:rsidRPr="00925945" w:rsidRDefault="00925945" w:rsidP="00A44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4.9</w:t>
            </w:r>
          </w:p>
        </w:tc>
        <w:tc>
          <w:tcPr>
            <w:tcW w:w="8118" w:type="dxa"/>
          </w:tcPr>
          <w:p w:rsidR="00C726BE" w:rsidRPr="00925945" w:rsidRDefault="00C726BE" w:rsidP="00C3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Issues and Problems with the PPP’s</w:t>
            </w:r>
          </w:p>
          <w:p w:rsidR="00C726BE" w:rsidRPr="00925945" w:rsidRDefault="00C726BE" w:rsidP="00C332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Insufficient of PPP implementation guidelines and challenge in managing KPI’s</w:t>
            </w:r>
          </w:p>
          <w:p w:rsidR="00C726BE" w:rsidRPr="00925945" w:rsidRDefault="00C726BE" w:rsidP="00C332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Maintenance approach and service delivery failure</w:t>
            </w:r>
          </w:p>
          <w:p w:rsidR="00C726BE" w:rsidRPr="00925945" w:rsidRDefault="00C726BE" w:rsidP="00C332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945">
              <w:rPr>
                <w:rFonts w:ascii="Times New Roman" w:hAnsi="Times New Roman" w:cs="Times New Roman"/>
                <w:sz w:val="32"/>
                <w:szCs w:val="32"/>
              </w:rPr>
              <w:t>Asset risk and life cycle issue</w:t>
            </w:r>
          </w:p>
        </w:tc>
      </w:tr>
      <w:tr w:rsidR="00C726BE" w:rsidTr="00041CA5">
        <w:tc>
          <w:tcPr>
            <w:tcW w:w="1458" w:type="dxa"/>
          </w:tcPr>
          <w:p w:rsidR="00C726BE" w:rsidRPr="00D82077" w:rsidRDefault="00D82077" w:rsidP="00A44E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07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118" w:type="dxa"/>
          </w:tcPr>
          <w:p w:rsidR="00C726BE" w:rsidRPr="00D82077" w:rsidRDefault="00D82077" w:rsidP="00C726BE">
            <w:pPr>
              <w:pStyle w:val="ListParagraph"/>
              <w:ind w:left="21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Objectives, Composition and Responsibilities of PTA/SMC</w:t>
            </w: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Parent Teacher Association</w:t>
            </w:r>
          </w:p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5.2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School Management Community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5.3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Objectives of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5.4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Aims of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5.5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Participation in Education: Why it is needed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5.6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Role of PTA (Parent Teacher Association)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5.7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 xml:space="preserve">PTA(Parent Teacher Association) </w:t>
            </w:r>
            <w:r w:rsidRPr="00D82077">
              <w:rPr>
                <w:rFonts w:ascii="Times New Roman" w:hAnsi="Times New Roman" w:cs="Times New Roman"/>
                <w:b/>
                <w:sz w:val="32"/>
                <w:szCs w:val="32"/>
              </w:rPr>
              <w:t>vs.</w:t>
            </w:r>
          </w:p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 xml:space="preserve"> PTO(Parent Teacher Organization)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5.8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Role of Local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5.9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Other Organizations for PTA &amp; PTO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How to get involved in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5.11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Salient Features of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5.12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School Management Community: Key functions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5.13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Historic Background of Parent Teacher Association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5.14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List of SMC companies in Pakistan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5.15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How Parent Teacher Association help your Schools</w:t>
            </w:r>
          </w:p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5.16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Benefits of Parent Teacher Association</w:t>
            </w: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5.17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10 Reasons to belong in Parent teacher association</w:t>
            </w:r>
          </w:p>
        </w:tc>
      </w:tr>
      <w:tr w:rsidR="00D82077" w:rsidRPr="00D82077" w:rsidTr="00041CA5">
        <w:tc>
          <w:tcPr>
            <w:tcW w:w="1458" w:type="dxa"/>
          </w:tcPr>
          <w:p w:rsidR="00D82077" w:rsidRPr="00D82077" w:rsidRDefault="00D82077" w:rsidP="00D820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5.18</w:t>
            </w:r>
          </w:p>
        </w:tc>
        <w:tc>
          <w:tcPr>
            <w:tcW w:w="8118" w:type="dxa"/>
          </w:tcPr>
          <w:p w:rsidR="00D82077" w:rsidRPr="00D82077" w:rsidRDefault="00D82077" w:rsidP="00D8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2077">
              <w:rPr>
                <w:rFonts w:ascii="Times New Roman" w:hAnsi="Times New Roman" w:cs="Times New Roman"/>
                <w:sz w:val="32"/>
                <w:szCs w:val="32"/>
              </w:rPr>
              <w:t>The mission of PTA (parent teacher association)</w:t>
            </w:r>
          </w:p>
        </w:tc>
      </w:tr>
    </w:tbl>
    <w:p w:rsidR="00041CA5" w:rsidRPr="00D82077" w:rsidRDefault="00041CA5" w:rsidP="00A44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41CA5" w:rsidRPr="00D82077" w:rsidSect="006A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D52"/>
    <w:multiLevelType w:val="hybridMultilevel"/>
    <w:tmpl w:val="EF8672F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6B79A8"/>
    <w:multiLevelType w:val="hybridMultilevel"/>
    <w:tmpl w:val="D05E3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E473DC"/>
    <w:multiLevelType w:val="hybridMultilevel"/>
    <w:tmpl w:val="FFA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6D7"/>
    <w:multiLevelType w:val="hybridMultilevel"/>
    <w:tmpl w:val="16643F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AE00E0"/>
    <w:multiLevelType w:val="hybridMultilevel"/>
    <w:tmpl w:val="973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2BCF"/>
    <w:multiLevelType w:val="hybridMultilevel"/>
    <w:tmpl w:val="E5348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9B443D"/>
    <w:multiLevelType w:val="hybridMultilevel"/>
    <w:tmpl w:val="1F1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726F"/>
    <w:multiLevelType w:val="hybridMultilevel"/>
    <w:tmpl w:val="AF34F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B54D1E"/>
    <w:multiLevelType w:val="hybridMultilevel"/>
    <w:tmpl w:val="61A2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B0009"/>
    <w:multiLevelType w:val="hybridMultilevel"/>
    <w:tmpl w:val="0282AA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0C358D"/>
    <w:multiLevelType w:val="hybridMultilevel"/>
    <w:tmpl w:val="321A97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FB621D"/>
    <w:multiLevelType w:val="multilevel"/>
    <w:tmpl w:val="814C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817418"/>
    <w:multiLevelType w:val="hybridMultilevel"/>
    <w:tmpl w:val="18F492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9054F64"/>
    <w:multiLevelType w:val="hybridMultilevel"/>
    <w:tmpl w:val="F9EA1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0C4BB8"/>
    <w:multiLevelType w:val="hybridMultilevel"/>
    <w:tmpl w:val="0E52BF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80184B"/>
    <w:multiLevelType w:val="hybridMultilevel"/>
    <w:tmpl w:val="455E73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6E11EED"/>
    <w:multiLevelType w:val="hybridMultilevel"/>
    <w:tmpl w:val="67046E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0B4726E"/>
    <w:multiLevelType w:val="hybridMultilevel"/>
    <w:tmpl w:val="5EBCE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7D1FCD"/>
    <w:multiLevelType w:val="hybridMultilevel"/>
    <w:tmpl w:val="4284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2F7B"/>
    <w:multiLevelType w:val="hybridMultilevel"/>
    <w:tmpl w:val="7BC6E4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8D7997"/>
    <w:multiLevelType w:val="hybridMultilevel"/>
    <w:tmpl w:val="C7F8F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DC629D"/>
    <w:multiLevelType w:val="hybridMultilevel"/>
    <w:tmpl w:val="D81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620D2"/>
    <w:multiLevelType w:val="hybridMultilevel"/>
    <w:tmpl w:val="BE321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9249DF"/>
    <w:multiLevelType w:val="hybridMultilevel"/>
    <w:tmpl w:val="77E8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D545A"/>
    <w:multiLevelType w:val="hybridMultilevel"/>
    <w:tmpl w:val="D4D0A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191750"/>
    <w:multiLevelType w:val="hybridMultilevel"/>
    <w:tmpl w:val="037AB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806A95"/>
    <w:multiLevelType w:val="hybridMultilevel"/>
    <w:tmpl w:val="6C88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71C9A"/>
    <w:multiLevelType w:val="hybridMultilevel"/>
    <w:tmpl w:val="DC24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A7BCF"/>
    <w:multiLevelType w:val="hybridMultilevel"/>
    <w:tmpl w:val="DB421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9235BC"/>
    <w:multiLevelType w:val="hybridMultilevel"/>
    <w:tmpl w:val="7A047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A17F00"/>
    <w:multiLevelType w:val="hybridMultilevel"/>
    <w:tmpl w:val="D404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C3C0470"/>
    <w:multiLevelType w:val="hybridMultilevel"/>
    <w:tmpl w:val="FC6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340CD"/>
    <w:multiLevelType w:val="hybridMultilevel"/>
    <w:tmpl w:val="D0B40AD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7A01895"/>
    <w:multiLevelType w:val="hybridMultilevel"/>
    <w:tmpl w:val="5A5C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1C317D"/>
    <w:multiLevelType w:val="hybridMultilevel"/>
    <w:tmpl w:val="66A8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2"/>
  </w:num>
  <w:num w:numId="5">
    <w:abstractNumId w:val="32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30"/>
  </w:num>
  <w:num w:numId="11">
    <w:abstractNumId w:val="10"/>
  </w:num>
  <w:num w:numId="12">
    <w:abstractNumId w:val="22"/>
  </w:num>
  <w:num w:numId="13">
    <w:abstractNumId w:val="5"/>
  </w:num>
  <w:num w:numId="14">
    <w:abstractNumId w:val="25"/>
  </w:num>
  <w:num w:numId="15">
    <w:abstractNumId w:val="1"/>
  </w:num>
  <w:num w:numId="16">
    <w:abstractNumId w:val="33"/>
  </w:num>
  <w:num w:numId="17">
    <w:abstractNumId w:val="13"/>
  </w:num>
  <w:num w:numId="18">
    <w:abstractNumId w:val="20"/>
  </w:num>
  <w:num w:numId="19">
    <w:abstractNumId w:val="29"/>
  </w:num>
  <w:num w:numId="20">
    <w:abstractNumId w:val="7"/>
  </w:num>
  <w:num w:numId="21">
    <w:abstractNumId w:val="28"/>
  </w:num>
  <w:num w:numId="22">
    <w:abstractNumId w:val="15"/>
  </w:num>
  <w:num w:numId="23">
    <w:abstractNumId w:val="19"/>
  </w:num>
  <w:num w:numId="24">
    <w:abstractNumId w:val="16"/>
  </w:num>
  <w:num w:numId="25">
    <w:abstractNumId w:val="4"/>
  </w:num>
  <w:num w:numId="26">
    <w:abstractNumId w:val="31"/>
  </w:num>
  <w:num w:numId="27">
    <w:abstractNumId w:val="34"/>
  </w:num>
  <w:num w:numId="28">
    <w:abstractNumId w:val="18"/>
  </w:num>
  <w:num w:numId="29">
    <w:abstractNumId w:val="23"/>
  </w:num>
  <w:num w:numId="30">
    <w:abstractNumId w:val="27"/>
  </w:num>
  <w:num w:numId="31">
    <w:abstractNumId w:val="21"/>
  </w:num>
  <w:num w:numId="32">
    <w:abstractNumId w:val="6"/>
  </w:num>
  <w:num w:numId="33">
    <w:abstractNumId w:val="26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E8B"/>
    <w:rsid w:val="00041CA5"/>
    <w:rsid w:val="00042612"/>
    <w:rsid w:val="000C389A"/>
    <w:rsid w:val="0024103C"/>
    <w:rsid w:val="00463BBE"/>
    <w:rsid w:val="00612BF1"/>
    <w:rsid w:val="006A43F4"/>
    <w:rsid w:val="0084062B"/>
    <w:rsid w:val="00865F75"/>
    <w:rsid w:val="00925945"/>
    <w:rsid w:val="009360E2"/>
    <w:rsid w:val="00A207CE"/>
    <w:rsid w:val="00A44E8B"/>
    <w:rsid w:val="00B2041B"/>
    <w:rsid w:val="00B94239"/>
    <w:rsid w:val="00C41A29"/>
    <w:rsid w:val="00C61B46"/>
    <w:rsid w:val="00C726BE"/>
    <w:rsid w:val="00D82077"/>
    <w:rsid w:val="00E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B11E-6B62-4FCF-9ECB-9B3BD17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B"/>
    <w:pPr>
      <w:ind w:left="720"/>
      <w:contextualSpacing/>
    </w:pPr>
  </w:style>
  <w:style w:type="table" w:styleId="TableGrid">
    <w:name w:val="Table Grid"/>
    <w:basedOn w:val="TableNormal"/>
    <w:uiPriority w:val="59"/>
    <w:rsid w:val="0004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DB4A-22B9-47C3-8728-A26A379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dcterms:created xsi:type="dcterms:W3CDTF">2020-02-12T13:14:00Z</dcterms:created>
  <dcterms:modified xsi:type="dcterms:W3CDTF">2020-04-19T10:36:00Z</dcterms:modified>
</cp:coreProperties>
</file>