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14" w:rsidRPr="0047720C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72B">
        <w:rPr>
          <w:rFonts w:ascii="Times New Roman" w:hAnsi="Times New Roman" w:cs="Times New Roman"/>
          <w:b/>
          <w:sz w:val="24"/>
          <w:szCs w:val="24"/>
        </w:rPr>
        <w:t>2.</w:t>
      </w:r>
      <w:r w:rsidRPr="000464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7720C">
        <w:rPr>
          <w:rFonts w:ascii="Times New Roman" w:hAnsi="Times New Roman" w:cs="Times New Roman"/>
          <w:b/>
          <w:sz w:val="24"/>
          <w:szCs w:val="24"/>
          <w:u w:val="single"/>
        </w:rPr>
        <w:t>PHOSPHORUS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(P)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is the 2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935D0">
        <w:rPr>
          <w:rFonts w:ascii="Times New Roman" w:hAnsi="Times New Roman" w:cs="Times New Roman"/>
          <w:sz w:val="24"/>
          <w:szCs w:val="24"/>
        </w:rPr>
        <w:t xml:space="preserve"> most limiting primary nutrient. It constitutes 0.2% of plant dry weight. In</w:t>
      </w:r>
      <w:r>
        <w:rPr>
          <w:rFonts w:ascii="Times New Roman" w:hAnsi="Times New Roman" w:cs="Times New Roman"/>
          <w:sz w:val="24"/>
          <w:szCs w:val="24"/>
        </w:rPr>
        <w:t xml:space="preserve"> soil, its </w:t>
      </w:r>
      <w:r w:rsidRPr="00B935D0">
        <w:rPr>
          <w:rFonts w:ascii="Times New Roman" w:hAnsi="Times New Roman" w:cs="Times New Roman"/>
          <w:sz w:val="24"/>
          <w:szCs w:val="24"/>
        </w:rPr>
        <w:t xml:space="preserve">range of concentration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B935D0">
        <w:rPr>
          <w:rFonts w:ascii="Times New Roman" w:hAnsi="Times New Roman" w:cs="Times New Roman"/>
          <w:sz w:val="24"/>
          <w:szCs w:val="24"/>
        </w:rPr>
        <w:t>0.02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35D0">
        <w:rPr>
          <w:rFonts w:ascii="Times New Roman" w:hAnsi="Times New Roman" w:cs="Times New Roman"/>
          <w:sz w:val="24"/>
          <w:szCs w:val="24"/>
        </w:rPr>
        <w:t>0.15% where as in plant it ranges</w:t>
      </w:r>
      <w:r>
        <w:rPr>
          <w:rFonts w:ascii="Times New Roman" w:hAnsi="Times New Roman" w:cs="Times New Roman"/>
          <w:sz w:val="24"/>
          <w:szCs w:val="24"/>
        </w:rPr>
        <w:t xml:space="preserve"> between</w:t>
      </w:r>
      <w:r w:rsidRPr="00B935D0">
        <w:rPr>
          <w:rFonts w:ascii="Times New Roman" w:hAnsi="Times New Roman" w:cs="Times New Roman"/>
          <w:sz w:val="24"/>
          <w:szCs w:val="24"/>
        </w:rPr>
        <w:t xml:space="preserve"> 0.1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35D0">
        <w:rPr>
          <w:rFonts w:ascii="Times New Roman" w:hAnsi="Times New Roman" w:cs="Times New Roman"/>
          <w:sz w:val="24"/>
          <w:szCs w:val="24"/>
        </w:rPr>
        <w:t>0.4%</w:t>
      </w:r>
      <w:proofErr w:type="gramEnd"/>
      <w:r w:rsidRPr="00B935D0">
        <w:rPr>
          <w:rFonts w:ascii="Times New Roman" w:hAnsi="Times New Roman" w:cs="Times New Roman"/>
          <w:sz w:val="24"/>
          <w:szCs w:val="24"/>
        </w:rPr>
        <w:t>.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B935D0">
        <w:rPr>
          <w:rFonts w:ascii="Times New Roman" w:hAnsi="Times New Roman" w:cs="Times New Roman"/>
          <w:b/>
          <w:sz w:val="24"/>
          <w:szCs w:val="24"/>
        </w:rPr>
        <w:t>Available forms of P</w:t>
      </w:r>
      <w:r w:rsidRPr="00B935D0">
        <w:rPr>
          <w:rFonts w:ascii="Times New Roman" w:hAnsi="Times New Roman" w:cs="Times New Roman"/>
          <w:sz w:val="24"/>
          <w:szCs w:val="24"/>
        </w:rPr>
        <w:t>: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H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35D0">
        <w:rPr>
          <w:rFonts w:ascii="Times New Roman" w:hAnsi="Times New Roman" w:cs="Times New Roman"/>
          <w:sz w:val="24"/>
          <w:szCs w:val="24"/>
        </w:rPr>
        <w:t>PO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935D0">
        <w:rPr>
          <w:rFonts w:ascii="Times New Roman" w:hAnsi="Times New Roman" w:cs="Times New Roman"/>
          <w:sz w:val="24"/>
          <w:szCs w:val="24"/>
        </w:rPr>
        <w:t xml:space="preserve"> (Primary orthophosphate)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HPO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(Secondary orthophosphate)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B935D0">
        <w:rPr>
          <w:rFonts w:ascii="Times New Roman" w:hAnsi="Times New Roman" w:cs="Times New Roman"/>
          <w:b/>
          <w:sz w:val="24"/>
          <w:szCs w:val="24"/>
        </w:rPr>
        <w:t>Uptake of phosphorous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5D0">
        <w:rPr>
          <w:rFonts w:ascii="Times New Roman" w:hAnsi="Times New Roman" w:cs="Times New Roman"/>
          <w:sz w:val="24"/>
          <w:szCs w:val="24"/>
        </w:rPr>
        <w:t>It uptake by proton orthophosphate symport H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935D0">
        <w:rPr>
          <w:rFonts w:ascii="Times New Roman" w:hAnsi="Times New Roman" w:cs="Times New Roman"/>
          <w:sz w:val="24"/>
          <w:szCs w:val="24"/>
        </w:rPr>
        <w:t>/H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B935D0">
        <w:rPr>
          <w:rFonts w:ascii="Times New Roman" w:hAnsi="Times New Roman" w:cs="Times New Roman"/>
          <w:sz w:val="24"/>
          <w:szCs w:val="24"/>
        </w:rPr>
        <w:t>PO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x-</w:t>
      </w:r>
      <w:r w:rsidRPr="00B935D0">
        <w:rPr>
          <w:rFonts w:ascii="Times New Roman" w:hAnsi="Times New Roman" w:cs="Times New Roman"/>
          <w:sz w:val="24"/>
          <w:szCs w:val="24"/>
        </w:rPr>
        <w:t xml:space="preserve"> in roots.</w:t>
      </w:r>
      <w:proofErr w:type="gramEnd"/>
      <w:r w:rsidRPr="00B935D0">
        <w:rPr>
          <w:rFonts w:ascii="Times New Roman" w:hAnsi="Times New Roman" w:cs="Times New Roman"/>
          <w:sz w:val="24"/>
          <w:szCs w:val="24"/>
        </w:rPr>
        <w:t xml:space="preserve"> In leaves is uptake by bicarbonate phosphate </w:t>
      </w:r>
      <w:proofErr w:type="spellStart"/>
      <w:r w:rsidRPr="00B935D0">
        <w:rPr>
          <w:rFonts w:ascii="Times New Roman" w:hAnsi="Times New Roman" w:cs="Times New Roman"/>
          <w:sz w:val="24"/>
          <w:szCs w:val="24"/>
        </w:rPr>
        <w:t>antiport</w:t>
      </w:r>
      <w:proofErr w:type="spellEnd"/>
      <w:r w:rsidRPr="00B935D0">
        <w:rPr>
          <w:rFonts w:ascii="Times New Roman" w:hAnsi="Times New Roman" w:cs="Times New Roman"/>
          <w:sz w:val="24"/>
          <w:szCs w:val="24"/>
        </w:rPr>
        <w:t xml:space="preserve"> HCO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935D0">
        <w:rPr>
          <w:rFonts w:ascii="Times New Roman" w:hAnsi="Times New Roman" w:cs="Times New Roman"/>
          <w:sz w:val="24"/>
          <w:szCs w:val="24"/>
        </w:rPr>
        <w:t>/HPO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X-</w:t>
      </w:r>
      <w:r w:rsidRPr="00B935D0">
        <w:rPr>
          <w:rFonts w:ascii="Times New Roman" w:hAnsi="Times New Roman" w:cs="Times New Roman"/>
          <w:sz w:val="24"/>
          <w:szCs w:val="24"/>
        </w:rPr>
        <w:t>.</w:t>
      </w:r>
    </w:p>
    <w:p w:rsidR="00A46A14" w:rsidRPr="00B935D0" w:rsidRDefault="00A46A14" w:rsidP="00A46A14">
      <w:pPr>
        <w:tabs>
          <w:tab w:val="left" w:pos="1455"/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In plant phosphorous occur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in two different form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i.e. </w:t>
      </w:r>
      <w:r w:rsidRPr="005C672B">
        <w:rPr>
          <w:rFonts w:ascii="Times New Roman" w:hAnsi="Times New Roman" w:cs="Times New Roman"/>
          <w:b/>
          <w:sz w:val="24"/>
          <w:szCs w:val="24"/>
        </w:rPr>
        <w:t>Ortho phosphate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C672B">
        <w:rPr>
          <w:rFonts w:ascii="Times New Roman" w:hAnsi="Times New Roman" w:cs="Times New Roman"/>
          <w:b/>
          <w:sz w:val="24"/>
          <w:szCs w:val="24"/>
        </w:rPr>
        <w:t>:</w:t>
      </w:r>
      <w:r w:rsidRPr="00CA4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Primary orthophosphate and </w:t>
      </w:r>
      <w:r w:rsidRPr="00B935D0">
        <w:rPr>
          <w:rFonts w:ascii="Times New Roman" w:hAnsi="Times New Roman" w:cs="Times New Roman"/>
          <w:sz w:val="24"/>
          <w:szCs w:val="24"/>
        </w:rPr>
        <w:t xml:space="preserve">secondary </w:t>
      </w:r>
      <w:r>
        <w:rPr>
          <w:rFonts w:ascii="Times New Roman" w:hAnsi="Times New Roman" w:cs="Times New Roman"/>
          <w:sz w:val="24"/>
          <w:szCs w:val="24"/>
        </w:rPr>
        <w:t>ortho</w:t>
      </w:r>
      <w:r w:rsidRPr="00B935D0">
        <w:rPr>
          <w:rFonts w:ascii="Times New Roman" w:hAnsi="Times New Roman" w:cs="Times New Roman"/>
          <w:sz w:val="24"/>
          <w:szCs w:val="24"/>
        </w:rPr>
        <w:t>phosphate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  <w:r w:rsidRPr="005C672B">
        <w:rPr>
          <w:rFonts w:ascii="Times New Roman" w:hAnsi="Times New Roman" w:cs="Times New Roman"/>
          <w:b/>
          <w:sz w:val="24"/>
          <w:szCs w:val="24"/>
        </w:rPr>
        <w:t>Pyrophosphate (</w:t>
      </w:r>
      <w:proofErr w:type="spellStart"/>
      <w:r w:rsidRPr="005C672B">
        <w:rPr>
          <w:rFonts w:ascii="Times New Roman" w:hAnsi="Times New Roman" w:cs="Times New Roman"/>
          <w:b/>
          <w:sz w:val="24"/>
          <w:szCs w:val="24"/>
        </w:rPr>
        <w:t>PPi</w:t>
      </w:r>
      <w:proofErr w:type="spellEnd"/>
      <w:r w:rsidRPr="005C672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35D0">
        <w:rPr>
          <w:rFonts w:ascii="Times New Roman" w:hAnsi="Times New Roman" w:cs="Times New Roman"/>
          <w:sz w:val="24"/>
          <w:szCs w:val="24"/>
        </w:rPr>
        <w:t xml:space="preserve">it is present as soluble form or as </w:t>
      </w:r>
      <w:proofErr w:type="spellStart"/>
      <w:proofErr w:type="gramStart"/>
      <w:r w:rsidRPr="00B935D0">
        <w:rPr>
          <w:rFonts w:ascii="Times New Roman" w:hAnsi="Times New Roman" w:cs="Times New Roman"/>
          <w:sz w:val="24"/>
          <w:szCs w:val="24"/>
        </w:rPr>
        <w:t>PPi</w:t>
      </w:r>
      <w:proofErr w:type="spellEnd"/>
      <w:r w:rsidRPr="00B935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D0">
        <w:rPr>
          <w:rFonts w:ascii="Times New Roman" w:hAnsi="Times New Roman" w:cs="Times New Roman"/>
          <w:b/>
          <w:sz w:val="24"/>
          <w:szCs w:val="24"/>
        </w:rPr>
        <w:t>Type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935D0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 xml:space="preserve">uptake </w:t>
      </w:r>
      <w:r w:rsidRPr="00B935D0">
        <w:rPr>
          <w:rFonts w:ascii="Times New Roman" w:hAnsi="Times New Roman" w:cs="Times New Roman"/>
          <w:b/>
          <w:sz w:val="24"/>
          <w:szCs w:val="24"/>
        </w:rPr>
        <w:t>system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There are two uptake systems</w:t>
      </w:r>
      <w:r>
        <w:rPr>
          <w:rFonts w:ascii="Times New Roman" w:hAnsi="Times New Roman" w:cs="Times New Roman"/>
          <w:sz w:val="24"/>
          <w:szCs w:val="24"/>
        </w:rPr>
        <w:t xml:space="preserve"> that operate in plants (Figure 3)</w:t>
      </w:r>
    </w:p>
    <w:p w:rsidR="00A46A14" w:rsidRPr="00B935D0" w:rsidRDefault="00A46A14" w:rsidP="00A46A14">
      <w:pPr>
        <w:pStyle w:val="ListParagraph"/>
        <w:numPr>
          <w:ilvl w:val="0"/>
          <w:numId w:val="2"/>
        </w:num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High affinity transport system (HATS)</w:t>
      </w:r>
    </w:p>
    <w:p w:rsidR="00A46A14" w:rsidRPr="00B935D0" w:rsidRDefault="00A46A14" w:rsidP="00A46A14">
      <w:pPr>
        <w:pStyle w:val="ListParagraph"/>
        <w:numPr>
          <w:ilvl w:val="0"/>
          <w:numId w:val="2"/>
        </w:num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Low affinity transport system (LATS)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935D0">
        <w:rPr>
          <w:rFonts w:ascii="Times New Roman" w:hAnsi="Times New Roman" w:cs="Times New Roman"/>
          <w:b/>
          <w:sz w:val="24"/>
          <w:szCs w:val="24"/>
        </w:rPr>
        <w:t>HATS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B935D0">
        <w:rPr>
          <w:rFonts w:ascii="Times New Roman" w:hAnsi="Times New Roman" w:cs="Times New Roman"/>
          <w:sz w:val="24"/>
          <w:szCs w:val="24"/>
        </w:rPr>
        <w:t>High affinity transport system)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It operates when P concentration in soil is low less than </w:t>
      </w:r>
      <w:proofErr w:type="gramStart"/>
      <w:r w:rsidRPr="00B935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ppm.it</w:t>
      </w:r>
      <w:proofErr w:type="gramEnd"/>
      <w:r w:rsidRPr="00B935D0">
        <w:rPr>
          <w:rFonts w:ascii="Times New Roman" w:hAnsi="Times New Roman" w:cs="Times New Roman"/>
          <w:sz w:val="24"/>
          <w:szCs w:val="24"/>
        </w:rPr>
        <w:t xml:space="preserve"> is more energy intensive process.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935D0">
        <w:rPr>
          <w:rFonts w:ascii="Times New Roman" w:hAnsi="Times New Roman" w:cs="Times New Roman"/>
          <w:b/>
          <w:sz w:val="24"/>
          <w:szCs w:val="24"/>
        </w:rPr>
        <w:t>LATS</w:t>
      </w:r>
      <w:r w:rsidRPr="00B935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 xml:space="preserve">(Low affinity transport system) 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operates when P conc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5D0">
        <w:rPr>
          <w:rFonts w:ascii="Times New Roman" w:hAnsi="Times New Roman" w:cs="Times New Roman"/>
          <w:sz w:val="24"/>
          <w:szCs w:val="24"/>
        </w:rPr>
        <w:t xml:space="preserve"> in soil is sufficient.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At initial growth stages both systems operating for root development but at later growth stages HATS remain only in efficient plants.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B935D0">
        <w:rPr>
          <w:rFonts w:ascii="Times New Roman" w:hAnsi="Times New Roman" w:cs="Times New Roman"/>
          <w:b/>
          <w:sz w:val="24"/>
          <w:szCs w:val="24"/>
        </w:rPr>
        <w:t>Redistribution and remobilization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lastRenderedPageBreak/>
        <w:t xml:space="preserve">P in phloem is mobile but first P deficiency symptoms </w:t>
      </w:r>
      <w:r>
        <w:rPr>
          <w:rFonts w:ascii="Times New Roman" w:hAnsi="Times New Roman" w:cs="Times New Roman"/>
          <w:sz w:val="24"/>
          <w:szCs w:val="24"/>
        </w:rPr>
        <w:t>occur</w:t>
      </w:r>
      <w:r w:rsidRPr="00B935D0">
        <w:rPr>
          <w:rFonts w:ascii="Times New Roman" w:hAnsi="Times New Roman" w:cs="Times New Roman"/>
          <w:sz w:val="24"/>
          <w:szCs w:val="24"/>
        </w:rPr>
        <w:t xml:space="preserve"> in older and then in both older and younger leaves therefore it is said that its phloem loading and movement and then unloading is partial in nature. P is immobile in soil because it is fixed.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B935D0">
        <w:rPr>
          <w:rFonts w:ascii="Times New Roman" w:hAnsi="Times New Roman" w:cs="Times New Roman"/>
          <w:b/>
          <w:sz w:val="24"/>
          <w:szCs w:val="24"/>
        </w:rPr>
        <w:t>Physiological and metabolic role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A46A14" w:rsidRPr="005C672B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2B">
        <w:rPr>
          <w:rFonts w:ascii="Times New Roman" w:hAnsi="Times New Roman" w:cs="Times New Roman"/>
          <w:b/>
          <w:sz w:val="24"/>
          <w:szCs w:val="24"/>
        </w:rPr>
        <w:t>1. Energy storage and transport: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2B">
        <w:rPr>
          <w:rFonts w:ascii="Times New Roman" w:hAnsi="Times New Roman" w:cs="Times New Roman"/>
          <w:sz w:val="24"/>
          <w:szCs w:val="24"/>
        </w:rPr>
        <w:t>Its biggest role in energy storage and transfer because it is integral part of ATP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2B">
        <w:rPr>
          <w:rFonts w:ascii="Times New Roman" w:hAnsi="Times New Roman" w:cs="Times New Roman"/>
          <w:sz w:val="24"/>
          <w:szCs w:val="24"/>
        </w:rPr>
        <w:t xml:space="preserve"> ADP and AMP. Phosphate storage mechanism is the form of energy storage in plants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Pr="005C672B">
        <w:rPr>
          <w:rFonts w:ascii="Times New Roman" w:hAnsi="Times New Roman" w:cs="Times New Roman"/>
          <w:sz w:val="24"/>
          <w:szCs w:val="24"/>
        </w:rPr>
        <w:t>when de-phosphorylation occurs, energy is released.</w:t>
      </w:r>
    </w:p>
    <w:p w:rsidR="00A46A14" w:rsidRPr="005C672B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2B">
        <w:rPr>
          <w:rFonts w:ascii="Times New Roman" w:hAnsi="Times New Roman" w:cs="Times New Roman"/>
          <w:b/>
          <w:sz w:val="24"/>
          <w:szCs w:val="24"/>
        </w:rPr>
        <w:t xml:space="preserve">2. Phosphate bond and membrane structure: </w:t>
      </w:r>
      <w:r w:rsidRPr="005C672B">
        <w:rPr>
          <w:rFonts w:ascii="Times New Roman" w:hAnsi="Times New Roman" w:cs="Times New Roman"/>
          <w:sz w:val="24"/>
          <w:szCs w:val="24"/>
        </w:rPr>
        <w:t>P provides linkages in the form of phosphate bonds so makes different types of structures.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35D0">
        <w:rPr>
          <w:rFonts w:ascii="Times New Roman" w:hAnsi="Times New Roman" w:cs="Times New Roman"/>
          <w:sz w:val="24"/>
          <w:szCs w:val="24"/>
        </w:rPr>
        <w:t>Phosphodiester bon</w:t>
      </w:r>
      <w:r>
        <w:rPr>
          <w:rFonts w:ascii="Times New Roman" w:hAnsi="Times New Roman" w:cs="Times New Roman"/>
          <w:sz w:val="24"/>
          <w:szCs w:val="24"/>
        </w:rPr>
        <w:t xml:space="preserve">d present between nucleotides of </w:t>
      </w:r>
      <w:r w:rsidRPr="00B935D0">
        <w:rPr>
          <w:rFonts w:ascii="Times New Roman" w:hAnsi="Times New Roman" w:cs="Times New Roman"/>
          <w:sz w:val="24"/>
          <w:szCs w:val="24"/>
        </w:rPr>
        <w:t xml:space="preserve">DNA  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B935D0">
        <w:rPr>
          <w:rFonts w:ascii="Times New Roman" w:hAnsi="Times New Roman" w:cs="Times New Roman"/>
          <w:sz w:val="24"/>
          <w:szCs w:val="24"/>
        </w:rPr>
        <w:t xml:space="preserve">It is an integral part of membrane as phospholipids that </w:t>
      </w:r>
      <w:r>
        <w:rPr>
          <w:rFonts w:ascii="Times New Roman" w:hAnsi="Times New Roman" w:cs="Times New Roman"/>
          <w:sz w:val="24"/>
          <w:szCs w:val="24"/>
        </w:rPr>
        <w:t>make</w:t>
      </w:r>
      <w:r w:rsidRPr="00B935D0">
        <w:rPr>
          <w:rFonts w:ascii="Times New Roman" w:hAnsi="Times New Roman" w:cs="Times New Roman"/>
          <w:sz w:val="24"/>
          <w:szCs w:val="24"/>
        </w:rPr>
        <w:t xml:space="preserve"> plasma membrane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5D0">
        <w:rPr>
          <w:rFonts w:ascii="Times New Roman" w:hAnsi="Times New Roman" w:cs="Times New Roman"/>
          <w:sz w:val="24"/>
          <w:szCs w:val="24"/>
        </w:rPr>
        <w:t xml:space="preserve"> tonoplast and </w:t>
      </w:r>
      <w:r>
        <w:rPr>
          <w:rFonts w:ascii="Times New Roman" w:hAnsi="Times New Roman" w:cs="Times New Roman"/>
          <w:sz w:val="24"/>
          <w:szCs w:val="24"/>
        </w:rPr>
        <w:t xml:space="preserve">membranes of cellular </w:t>
      </w:r>
      <w:r w:rsidRPr="00B935D0">
        <w:rPr>
          <w:rFonts w:ascii="Times New Roman" w:hAnsi="Times New Roman" w:cs="Times New Roman"/>
          <w:sz w:val="24"/>
          <w:szCs w:val="24"/>
        </w:rPr>
        <w:t>organelles.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Phosphoproteins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35D0">
        <w:rPr>
          <w:rFonts w:ascii="Times New Roman" w:hAnsi="Times New Roman" w:cs="Times New Roman"/>
          <w:sz w:val="24"/>
          <w:szCs w:val="24"/>
        </w:rPr>
        <w:t>Phosphate sugar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35D0">
        <w:rPr>
          <w:rFonts w:ascii="Times New Roman" w:hAnsi="Times New Roman" w:cs="Times New Roman"/>
          <w:sz w:val="24"/>
          <w:szCs w:val="24"/>
        </w:rPr>
        <w:t>Kreb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935D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935D0">
        <w:rPr>
          <w:rFonts w:ascii="Times New Roman" w:hAnsi="Times New Roman" w:cs="Times New Roman"/>
          <w:sz w:val="24"/>
          <w:szCs w:val="24"/>
        </w:rPr>
        <w:t xml:space="preserve"> cycle </w:t>
      </w:r>
      <w:r>
        <w:rPr>
          <w:rFonts w:ascii="Times New Roman" w:hAnsi="Times New Roman" w:cs="Times New Roman"/>
          <w:sz w:val="24"/>
          <w:szCs w:val="24"/>
        </w:rPr>
        <w:t>and Calvin</w:t>
      </w:r>
      <w:r w:rsidRPr="00B935D0">
        <w:rPr>
          <w:rFonts w:ascii="Times New Roman" w:hAnsi="Times New Roman" w:cs="Times New Roman"/>
          <w:sz w:val="24"/>
          <w:szCs w:val="24"/>
        </w:rPr>
        <w:t xml:space="preserve"> cycle).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AB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935D0">
        <w:rPr>
          <w:rFonts w:ascii="Times New Roman" w:hAnsi="Times New Roman" w:cs="Times New Roman"/>
          <w:sz w:val="24"/>
          <w:szCs w:val="24"/>
        </w:rPr>
        <w:t xml:space="preserve">All active nutrient </w:t>
      </w:r>
      <w:proofErr w:type="gramStart"/>
      <w:r w:rsidRPr="00B935D0">
        <w:rPr>
          <w:rFonts w:ascii="Times New Roman" w:hAnsi="Times New Roman" w:cs="Times New Roman"/>
          <w:sz w:val="24"/>
          <w:szCs w:val="24"/>
        </w:rPr>
        <w:t>uptake</w:t>
      </w:r>
      <w:proofErr w:type="gramEnd"/>
      <w:r w:rsidRPr="00B935D0">
        <w:rPr>
          <w:rFonts w:ascii="Times New Roman" w:hAnsi="Times New Roman" w:cs="Times New Roman"/>
          <w:sz w:val="24"/>
          <w:szCs w:val="24"/>
        </w:rPr>
        <w:t xml:space="preserve"> is due to ATP whose essential component is P.</w:t>
      </w:r>
    </w:p>
    <w:p w:rsidR="00A46A14" w:rsidRDefault="00A46A14" w:rsidP="00A46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46A14" w:rsidRPr="0047720C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7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7720C">
        <w:rPr>
          <w:rFonts w:ascii="Times New Roman" w:hAnsi="Times New Roman" w:cs="Times New Roman"/>
          <w:b/>
          <w:sz w:val="24"/>
          <w:szCs w:val="24"/>
          <w:u w:val="single"/>
        </w:rPr>
        <w:t>POTASSIUM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 POTASH (K):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D0">
        <w:rPr>
          <w:rFonts w:ascii="Times New Roman" w:hAnsi="Times New Roman" w:cs="Times New Roman"/>
          <w:b/>
          <w:sz w:val="24"/>
          <w:szCs w:val="24"/>
        </w:rPr>
        <w:t>Importance: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It is third most limiting nutrient after N and P.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935D0">
        <w:rPr>
          <w:rFonts w:ascii="Times New Roman" w:hAnsi="Times New Roman" w:cs="Times New Roman"/>
          <w:sz w:val="24"/>
          <w:szCs w:val="24"/>
        </w:rPr>
        <w:t xml:space="preserve">2.4% of earth of earth crust contains K. 10% plant dry weight is occupied by K. It is principle inorganic constituent of </w:t>
      </w:r>
      <w:r>
        <w:rPr>
          <w:rFonts w:ascii="Times New Roman" w:hAnsi="Times New Roman" w:cs="Times New Roman"/>
          <w:sz w:val="24"/>
          <w:szCs w:val="24"/>
        </w:rPr>
        <w:t>cytosol 40–</w:t>
      </w:r>
      <w:r w:rsidRPr="00B935D0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Pr="00B935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35D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935D0">
        <w:rPr>
          <w:rFonts w:ascii="Times New Roman" w:hAnsi="Times New Roman" w:cs="Times New Roman"/>
          <w:sz w:val="24"/>
          <w:szCs w:val="24"/>
        </w:rPr>
        <w:t xml:space="preserve"> It never becomes integral part of plant body or any metabolite because it is never assimilated in plant body or organic compound and not a structural component. It is free and highly mobile cation in plant. It is 5-10% higher in cytoplasm then vacuole. It is be non-toxic to the plant but higher concentration may cause ionic imbalance.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B935D0">
        <w:rPr>
          <w:rFonts w:ascii="Times New Roman" w:hAnsi="Times New Roman" w:cs="Times New Roman"/>
          <w:b/>
          <w:sz w:val="24"/>
          <w:szCs w:val="24"/>
        </w:rPr>
        <w:t>Available forms: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C67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(monovalent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cation).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B935D0">
        <w:rPr>
          <w:rFonts w:ascii="Times New Roman" w:hAnsi="Times New Roman" w:cs="Times New Roman"/>
          <w:b/>
          <w:sz w:val="24"/>
          <w:szCs w:val="24"/>
        </w:rPr>
        <w:t>K uptake: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There are two types of transport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1. High affinity transport system.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2. Low affinity transport system.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D0">
        <w:rPr>
          <w:rFonts w:ascii="Times New Roman" w:hAnsi="Times New Roman" w:cs="Times New Roman"/>
          <w:b/>
          <w:sz w:val="24"/>
          <w:szCs w:val="24"/>
        </w:rPr>
        <w:t>1. HATS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Proteins are pumped out of the root cell by proton ATPase.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operates at low k concentration in the soil when concentration &lt;1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5D0">
        <w:rPr>
          <w:rFonts w:ascii="Times New Roman" w:hAnsi="Times New Roman" w:cs="Times New Roman"/>
          <w:sz w:val="24"/>
          <w:szCs w:val="24"/>
        </w:rPr>
        <w:t>milli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mole m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B935D0">
        <w:rPr>
          <w:rFonts w:ascii="Times New Roman" w:hAnsi="Times New Roman" w:cs="Times New Roman"/>
          <w:sz w:val="24"/>
          <w:szCs w:val="24"/>
        </w:rPr>
        <w:t>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is carrier-mediated transport.</w:t>
      </w:r>
      <w:r>
        <w:rPr>
          <w:rFonts w:ascii="Times New Roman" w:hAnsi="Times New Roman" w:cs="Times New Roman"/>
          <w:sz w:val="24"/>
          <w:szCs w:val="24"/>
        </w:rPr>
        <w:t xml:space="preserve"> The mechanism of its uptake is shown in Figure 4.</w:t>
      </w:r>
    </w:p>
    <w:p w:rsidR="00A46A14" w:rsidRPr="00B935D0" w:rsidRDefault="00A46A14" w:rsidP="00A46A14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D0">
        <w:rPr>
          <w:rFonts w:ascii="Times New Roman" w:hAnsi="Times New Roman" w:cs="Times New Roman"/>
          <w:b/>
          <w:sz w:val="24"/>
          <w:szCs w:val="24"/>
        </w:rPr>
        <w:t>2. LATS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operates when k concentration in soil is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sz w:val="24"/>
          <w:szCs w:val="24"/>
        </w:rPr>
        <w:t>(</w:t>
      </w:r>
      <w:r w:rsidRPr="00B935D0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B935D0">
        <w:rPr>
          <w:rFonts w:ascii="Times New Roman" w:hAnsi="Times New Roman" w:cs="Times New Roman"/>
          <w:sz w:val="24"/>
          <w:szCs w:val="24"/>
        </w:rPr>
        <w:t>1mole m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B935D0">
        <w:rPr>
          <w:rFonts w:ascii="Times New Roman" w:hAnsi="Times New Roman" w:cs="Times New Roman"/>
          <w:sz w:val="24"/>
          <w:szCs w:val="24"/>
        </w:rPr>
        <w:t>).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is passive transport and towards concentration gradient.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It is channel-mediated transport.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Facilitated diffusion occur (channel mediated).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lastRenderedPageBreak/>
        <w:t>The plants in which both the systems operate will be more efficient because at low HATS and at high conc. LATS operate.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K competes with (protons, Ca2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935D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B935D0">
        <w:rPr>
          <w:rFonts w:ascii="Times New Roman" w:hAnsi="Times New Roman" w:cs="Times New Roman"/>
          <w:sz w:val="24"/>
          <w:szCs w:val="24"/>
        </w:rPr>
        <w:t xml:space="preserve"> Mg 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935D0">
        <w:rPr>
          <w:rFonts w:ascii="Times New Roman" w:hAnsi="Times New Roman" w:cs="Times New Roman"/>
          <w:sz w:val="24"/>
          <w:szCs w:val="24"/>
        </w:rPr>
        <w:t xml:space="preserve"> and Na).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Na is most disturbing cation for K uptake.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Sometimes Mg</w:t>
      </w:r>
      <w:r w:rsidRPr="00B935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935D0">
        <w:rPr>
          <w:rFonts w:ascii="Times New Roman" w:hAnsi="Times New Roman" w:cs="Times New Roman"/>
          <w:sz w:val="24"/>
          <w:szCs w:val="24"/>
        </w:rPr>
        <w:t xml:space="preserve"> also disturbs.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K uptake is more at early growth.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K is partially mobile in soil.</w:t>
      </w:r>
      <w:r>
        <w:rPr>
          <w:rFonts w:ascii="Times New Roman" w:hAnsi="Times New Roman" w:cs="Times New Roman"/>
          <w:sz w:val="24"/>
          <w:szCs w:val="24"/>
        </w:rPr>
        <w:t xml:space="preserve"> Therefore, it is applied basally and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A14" w:rsidRPr="00B935D0" w:rsidRDefault="00A46A14" w:rsidP="00A46A14">
      <w:pPr>
        <w:pStyle w:val="ListParagraph"/>
        <w:numPr>
          <w:ilvl w:val="0"/>
          <w:numId w:val="1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K has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B935D0">
        <w:rPr>
          <w:rFonts w:ascii="Times New Roman" w:hAnsi="Times New Roman" w:cs="Times New Roman"/>
          <w:sz w:val="24"/>
          <w:szCs w:val="24"/>
        </w:rPr>
        <w:t xml:space="preserve"> of plenty roles of metabolic than any other.</w:t>
      </w:r>
    </w:p>
    <w:p w:rsidR="00A46A14" w:rsidRPr="00B935D0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B935D0">
        <w:rPr>
          <w:rFonts w:ascii="Times New Roman" w:hAnsi="Times New Roman" w:cs="Times New Roman"/>
          <w:b/>
          <w:sz w:val="24"/>
          <w:szCs w:val="24"/>
        </w:rPr>
        <w:t>Metabolic roles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b/>
          <w:sz w:val="24"/>
          <w:szCs w:val="24"/>
        </w:rPr>
        <w:t>functions</w:t>
      </w:r>
    </w:p>
    <w:p w:rsidR="00A46A14" w:rsidRPr="00B935D0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There are 2 types of metabolic roles of K.</w:t>
      </w:r>
    </w:p>
    <w:p w:rsidR="00A46A14" w:rsidRPr="00B935D0" w:rsidRDefault="00A46A14" w:rsidP="00A46A14">
      <w:pPr>
        <w:pStyle w:val="ListParagraph"/>
        <w:numPr>
          <w:ilvl w:val="0"/>
          <w:numId w:val="3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Non-specific role</w:t>
      </w:r>
      <w:r>
        <w:rPr>
          <w:rFonts w:ascii="Times New Roman" w:hAnsi="Times New Roman" w:cs="Times New Roman"/>
          <w:sz w:val="24"/>
          <w:szCs w:val="24"/>
        </w:rPr>
        <w:t>s /functions</w:t>
      </w:r>
    </w:p>
    <w:p w:rsidR="00A46A14" w:rsidRPr="00B935D0" w:rsidRDefault="00A46A14" w:rsidP="00A46A14">
      <w:pPr>
        <w:pStyle w:val="ListParagraph"/>
        <w:numPr>
          <w:ilvl w:val="0"/>
          <w:numId w:val="3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Specific role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/functions</w:t>
      </w:r>
    </w:p>
    <w:p w:rsidR="00A46A14" w:rsidRPr="00B935D0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B935D0">
        <w:rPr>
          <w:rFonts w:ascii="Times New Roman" w:hAnsi="Times New Roman" w:cs="Times New Roman"/>
          <w:b/>
          <w:sz w:val="24"/>
          <w:szCs w:val="24"/>
        </w:rPr>
        <w:t>Non-specific role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B935D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b/>
          <w:sz w:val="24"/>
          <w:szCs w:val="24"/>
        </w:rPr>
        <w:t>functions:</w:t>
      </w:r>
    </w:p>
    <w:p w:rsidR="00A46A14" w:rsidRPr="00E50CAA" w:rsidRDefault="00A46A14" w:rsidP="00A46A14">
      <w:pPr>
        <w:pStyle w:val="ListParagraph"/>
        <w:numPr>
          <w:ilvl w:val="0"/>
          <w:numId w:val="6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K acts as </w:t>
      </w:r>
      <w:proofErr w:type="spellStart"/>
      <w:r w:rsidRPr="00B935D0">
        <w:rPr>
          <w:rFonts w:ascii="Times New Roman" w:hAnsi="Times New Roman" w:cs="Times New Roman"/>
          <w:sz w:val="24"/>
          <w:szCs w:val="24"/>
        </w:rPr>
        <w:t>osmoticum</w:t>
      </w:r>
      <w:proofErr w:type="spellEnd"/>
      <w:r w:rsidRPr="00B935D0">
        <w:rPr>
          <w:rFonts w:ascii="Times New Roman" w:hAnsi="Times New Roman" w:cs="Times New Roman"/>
          <w:sz w:val="24"/>
          <w:szCs w:val="24"/>
        </w:rPr>
        <w:t xml:space="preserve"> (solute which carriers out osmotic adjustment)</w:t>
      </w:r>
      <w:r>
        <w:rPr>
          <w:rFonts w:ascii="Times New Roman" w:hAnsi="Times New Roman" w:cs="Times New Roman"/>
          <w:sz w:val="24"/>
          <w:szCs w:val="24"/>
        </w:rPr>
        <w:t xml:space="preserve">. There are three </w:t>
      </w:r>
      <w:r w:rsidRPr="00E50CAA">
        <w:rPr>
          <w:rFonts w:ascii="Times New Roman" w:hAnsi="Times New Roman" w:cs="Times New Roman"/>
          <w:sz w:val="24"/>
          <w:szCs w:val="24"/>
        </w:rPr>
        <w:t>component of water potential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14" w:rsidRPr="00B935D0" w:rsidRDefault="00A46A14" w:rsidP="00A46A14">
      <w:pPr>
        <w:pStyle w:val="ListParagraph"/>
        <w:numPr>
          <w:ilvl w:val="0"/>
          <w:numId w:val="5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</w:t>
      </w:r>
      <w:r w:rsidRPr="00B935D0">
        <w:rPr>
          <w:rFonts w:ascii="Times New Roman" w:hAnsi="Times New Roman" w:cs="Times New Roman"/>
          <w:sz w:val="24"/>
          <w:szCs w:val="24"/>
        </w:rPr>
        <w:t xml:space="preserve">tic potential </w:t>
      </w:r>
    </w:p>
    <w:p w:rsidR="00A46A14" w:rsidRPr="00B935D0" w:rsidRDefault="00A46A14" w:rsidP="00A46A14">
      <w:pPr>
        <w:pStyle w:val="ListParagraph"/>
        <w:numPr>
          <w:ilvl w:val="0"/>
          <w:numId w:val="5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Pr="00B935D0">
        <w:rPr>
          <w:rFonts w:ascii="Times New Roman" w:hAnsi="Times New Roman" w:cs="Times New Roman"/>
          <w:sz w:val="24"/>
          <w:szCs w:val="24"/>
        </w:rPr>
        <w:t xml:space="preserve">tric potential </w:t>
      </w:r>
    </w:p>
    <w:p w:rsidR="00A46A14" w:rsidRPr="00B935D0" w:rsidRDefault="00A46A14" w:rsidP="00A46A14">
      <w:pPr>
        <w:pStyle w:val="ListParagraph"/>
        <w:numPr>
          <w:ilvl w:val="0"/>
          <w:numId w:val="5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Turgor pressure </w:t>
      </w:r>
    </w:p>
    <w:p w:rsidR="00A46A14" w:rsidRPr="00B935D0" w:rsidRDefault="00A46A14" w:rsidP="00A46A14">
      <w:pPr>
        <w:pStyle w:val="ListParagraph"/>
        <w:numPr>
          <w:ilvl w:val="0"/>
          <w:numId w:val="4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B935D0">
        <w:rPr>
          <w:rFonts w:ascii="Times New Roman" w:hAnsi="Times New Roman" w:cs="Times New Roman"/>
          <w:sz w:val="24"/>
          <w:szCs w:val="24"/>
        </w:rPr>
        <w:t xml:space="preserve"> things </w:t>
      </w:r>
      <w:r>
        <w:rPr>
          <w:rFonts w:ascii="Times New Roman" w:hAnsi="Times New Roman" w:cs="Times New Roman"/>
          <w:sz w:val="24"/>
          <w:szCs w:val="24"/>
        </w:rPr>
        <w:t xml:space="preserve">that are </w:t>
      </w:r>
      <w:r w:rsidRPr="00B935D0">
        <w:rPr>
          <w:rFonts w:ascii="Times New Roman" w:hAnsi="Times New Roman" w:cs="Times New Roman"/>
          <w:sz w:val="24"/>
          <w:szCs w:val="24"/>
        </w:rPr>
        <w:t>dissolve</w:t>
      </w:r>
      <w:r>
        <w:rPr>
          <w:rFonts w:ascii="Times New Roman" w:hAnsi="Times New Roman" w:cs="Times New Roman"/>
          <w:sz w:val="24"/>
          <w:szCs w:val="24"/>
        </w:rPr>
        <w:t>d in water</w:t>
      </w:r>
      <w:r w:rsidRPr="00B935D0">
        <w:rPr>
          <w:rFonts w:ascii="Times New Roman" w:hAnsi="Times New Roman" w:cs="Times New Roman"/>
          <w:sz w:val="24"/>
          <w:szCs w:val="24"/>
        </w:rPr>
        <w:t xml:space="preserve"> decrease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B935D0">
        <w:rPr>
          <w:rFonts w:ascii="Times New Roman" w:hAnsi="Times New Roman" w:cs="Times New Roman"/>
          <w:sz w:val="24"/>
          <w:szCs w:val="24"/>
        </w:rPr>
        <w:t>osmotic potential.</w:t>
      </w:r>
    </w:p>
    <w:p w:rsidR="00A46A14" w:rsidRPr="00B935D0" w:rsidRDefault="00A46A14" w:rsidP="00A46A14">
      <w:pPr>
        <w:pStyle w:val="ListParagraph"/>
        <w:numPr>
          <w:ilvl w:val="0"/>
          <w:numId w:val="4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B935D0">
        <w:rPr>
          <w:rFonts w:ascii="Times New Roman" w:hAnsi="Times New Roman" w:cs="Times New Roman"/>
          <w:sz w:val="24"/>
          <w:szCs w:val="24"/>
        </w:rPr>
        <w:t xml:space="preserve"> things </w:t>
      </w:r>
      <w:r>
        <w:rPr>
          <w:rFonts w:ascii="Times New Roman" w:hAnsi="Times New Roman" w:cs="Times New Roman"/>
          <w:sz w:val="24"/>
          <w:szCs w:val="24"/>
        </w:rPr>
        <w:t>that are not</w:t>
      </w:r>
      <w:r w:rsidRPr="00B935D0">
        <w:rPr>
          <w:rFonts w:ascii="Times New Roman" w:hAnsi="Times New Roman" w:cs="Times New Roman"/>
          <w:sz w:val="24"/>
          <w:szCs w:val="24"/>
        </w:rPr>
        <w:t xml:space="preserve"> dissolve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B935D0">
        <w:rPr>
          <w:rFonts w:ascii="Times New Roman" w:hAnsi="Times New Roman" w:cs="Times New Roman"/>
          <w:sz w:val="24"/>
          <w:szCs w:val="24"/>
        </w:rPr>
        <w:t xml:space="preserve">it decrease </w:t>
      </w:r>
      <w:r>
        <w:rPr>
          <w:rFonts w:ascii="Times New Roman" w:hAnsi="Times New Roman" w:cs="Times New Roman"/>
          <w:sz w:val="24"/>
          <w:szCs w:val="24"/>
        </w:rPr>
        <w:t>its ma</w:t>
      </w:r>
      <w:r w:rsidRPr="00B935D0">
        <w:rPr>
          <w:rFonts w:ascii="Times New Roman" w:hAnsi="Times New Roman" w:cs="Times New Roman"/>
          <w:sz w:val="24"/>
          <w:szCs w:val="24"/>
        </w:rPr>
        <w:t>tric potential.</w:t>
      </w:r>
    </w:p>
    <w:p w:rsidR="00A46A14" w:rsidRPr="00E50CAA" w:rsidRDefault="00A46A14" w:rsidP="00A46A14">
      <w:pPr>
        <w:pStyle w:val="ListParagraph"/>
        <w:numPr>
          <w:ilvl w:val="0"/>
          <w:numId w:val="4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AA">
        <w:rPr>
          <w:rFonts w:ascii="Times New Roman" w:hAnsi="Times New Roman" w:cs="Times New Roman"/>
          <w:sz w:val="24"/>
          <w:szCs w:val="24"/>
        </w:rPr>
        <w:t>Maximum osmotic potential is zero.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CAA">
        <w:rPr>
          <w:rFonts w:ascii="Times New Roman" w:hAnsi="Times New Roman" w:cs="Times New Roman"/>
          <w:sz w:val="24"/>
          <w:szCs w:val="24"/>
        </w:rPr>
        <w:t>Osmotic potential is always negative.</w:t>
      </w:r>
    </w:p>
    <w:p w:rsidR="00A46A14" w:rsidRPr="00B935D0" w:rsidRDefault="00A46A14" w:rsidP="00A46A14">
      <w:pPr>
        <w:pStyle w:val="ListParagraph"/>
        <w:numPr>
          <w:ilvl w:val="0"/>
          <w:numId w:val="4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5D0">
        <w:rPr>
          <w:rFonts w:ascii="Times New Roman" w:hAnsi="Times New Roman" w:cs="Times New Roman"/>
          <w:sz w:val="24"/>
          <w:szCs w:val="24"/>
        </w:rPr>
        <w:t>tric potential is negligible in plant.</w:t>
      </w:r>
    </w:p>
    <w:p w:rsidR="00A46A14" w:rsidRPr="00B935D0" w:rsidRDefault="00A46A14" w:rsidP="00A46A14">
      <w:pPr>
        <w:pStyle w:val="ListParagraph"/>
        <w:numPr>
          <w:ilvl w:val="0"/>
          <w:numId w:val="4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Due to increase osmotic potential, turgor pressure becomes less.</w:t>
      </w:r>
    </w:p>
    <w:p w:rsidR="00A46A14" w:rsidRPr="00B935D0" w:rsidRDefault="00A46A14" w:rsidP="00A46A14">
      <w:pPr>
        <w:pStyle w:val="ListParagraph"/>
        <w:numPr>
          <w:ilvl w:val="0"/>
          <w:numId w:val="4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In drought condition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5D0">
        <w:rPr>
          <w:rFonts w:ascii="Times New Roman" w:hAnsi="Times New Roman" w:cs="Times New Roman"/>
          <w:sz w:val="24"/>
          <w:szCs w:val="24"/>
        </w:rPr>
        <w:t xml:space="preserve"> turgor pressure becomes less.</w:t>
      </w:r>
    </w:p>
    <w:p w:rsidR="00A46A14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0CAA">
        <w:rPr>
          <w:rFonts w:ascii="Times New Roman" w:hAnsi="Times New Roman" w:cs="Times New Roman"/>
          <w:sz w:val="24"/>
          <w:szCs w:val="24"/>
        </w:rPr>
        <w:t xml:space="preserve">It also regulates opening and closing of stomata. Stomatal </w:t>
      </w:r>
      <w:r>
        <w:rPr>
          <w:rFonts w:ascii="Times New Roman" w:hAnsi="Times New Roman" w:cs="Times New Roman"/>
          <w:sz w:val="24"/>
          <w:szCs w:val="24"/>
        </w:rPr>
        <w:t>conductance</w:t>
      </w:r>
      <w:r w:rsidRPr="00E50CAA">
        <w:rPr>
          <w:rFonts w:ascii="Times New Roman" w:hAnsi="Times New Roman" w:cs="Times New Roman"/>
          <w:sz w:val="24"/>
          <w:szCs w:val="24"/>
        </w:rPr>
        <w:t xml:space="preserve"> is maintained for longer period even under drought 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0CAA">
        <w:rPr>
          <w:rFonts w:ascii="Times New Roman" w:hAnsi="Times New Roman" w:cs="Times New Roman"/>
          <w:sz w:val="24"/>
          <w:szCs w:val="24"/>
        </w:rPr>
        <w:t xml:space="preserve"> if K is adequate in plant thus producing drought tolerance. </w:t>
      </w:r>
    </w:p>
    <w:p w:rsidR="00A46A14" w:rsidRPr="00E50CAA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0CAA">
        <w:rPr>
          <w:rFonts w:ascii="Times New Roman" w:hAnsi="Times New Roman" w:cs="Times New Roman"/>
          <w:sz w:val="24"/>
          <w:szCs w:val="24"/>
        </w:rPr>
        <w:t>It acts as cou</w:t>
      </w:r>
      <w:r>
        <w:rPr>
          <w:rFonts w:ascii="Times New Roman" w:hAnsi="Times New Roman" w:cs="Times New Roman"/>
          <w:sz w:val="24"/>
          <w:szCs w:val="24"/>
        </w:rPr>
        <w:t>nter ion (</w:t>
      </w:r>
      <w:r w:rsidRPr="00E50CAA">
        <w:rPr>
          <w:rFonts w:ascii="Times New Roman" w:hAnsi="Times New Roman" w:cs="Times New Roman"/>
          <w:sz w:val="24"/>
          <w:szCs w:val="24"/>
        </w:rPr>
        <w:t>balancing the charge between cytosol and vacuole as well as plant organ e.g. malate in phloem, nitrate in xylem. More than 90% 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0CAA">
        <w:rPr>
          <w:rFonts w:ascii="Times New Roman" w:hAnsi="Times New Roman" w:cs="Times New Roman"/>
          <w:sz w:val="24"/>
          <w:szCs w:val="24"/>
        </w:rPr>
        <w:t xml:space="preserve"> involved in osmotic adjustment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E50CA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50CAA">
        <w:rPr>
          <w:rFonts w:ascii="Times New Roman" w:hAnsi="Times New Roman" w:cs="Times New Roman"/>
          <w:sz w:val="24"/>
          <w:szCs w:val="24"/>
        </w:rPr>
        <w:t xml:space="preserve"> and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0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solute constitute only 10%.</w:t>
      </w:r>
    </w:p>
    <w:p w:rsidR="00A46A14" w:rsidRPr="00B935D0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B935D0">
        <w:rPr>
          <w:rFonts w:ascii="Times New Roman" w:hAnsi="Times New Roman" w:cs="Times New Roman"/>
          <w:b/>
          <w:sz w:val="24"/>
          <w:szCs w:val="24"/>
        </w:rPr>
        <w:t>Specific roles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5D0">
        <w:rPr>
          <w:rFonts w:ascii="Times New Roman" w:hAnsi="Times New Roman" w:cs="Times New Roman"/>
          <w:b/>
          <w:sz w:val="24"/>
          <w:szCs w:val="24"/>
        </w:rPr>
        <w:t>functions</w:t>
      </w:r>
    </w:p>
    <w:p w:rsidR="00A46A14" w:rsidRPr="00B935D0" w:rsidRDefault="00A46A14" w:rsidP="00A46A14">
      <w:pPr>
        <w:tabs>
          <w:tab w:val="center" w:pos="4680"/>
          <w:tab w:val="left" w:pos="765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e are </w:t>
      </w:r>
      <w:r>
        <w:rPr>
          <w:rFonts w:ascii="Times New Roman" w:hAnsi="Times New Roman" w:cs="Times New Roman"/>
          <w:sz w:val="24"/>
          <w:szCs w:val="24"/>
        </w:rPr>
        <w:t xml:space="preserve">the functions that </w:t>
      </w:r>
      <w:r w:rsidRPr="00B935D0">
        <w:rPr>
          <w:rFonts w:ascii="Times New Roman" w:hAnsi="Times New Roman" w:cs="Times New Roman"/>
          <w:sz w:val="24"/>
          <w:szCs w:val="24"/>
        </w:rPr>
        <w:t xml:space="preserve">no other nutrients </w:t>
      </w:r>
      <w:r>
        <w:rPr>
          <w:rFonts w:ascii="Times New Roman" w:hAnsi="Times New Roman" w:cs="Times New Roman"/>
          <w:sz w:val="24"/>
          <w:szCs w:val="24"/>
        </w:rPr>
        <w:t>can perform.</w:t>
      </w:r>
      <w:r w:rsidRPr="00B935D0">
        <w:rPr>
          <w:rFonts w:ascii="Times New Roman" w:hAnsi="Times New Roman" w:cs="Times New Roman"/>
          <w:sz w:val="24"/>
          <w:szCs w:val="24"/>
        </w:rPr>
        <w:t xml:space="preserve"> These </w:t>
      </w:r>
      <w:r>
        <w:rPr>
          <w:rFonts w:ascii="Times New Roman" w:hAnsi="Times New Roman" w:cs="Times New Roman"/>
          <w:sz w:val="24"/>
          <w:szCs w:val="24"/>
        </w:rPr>
        <w:t>functions are:</w:t>
      </w:r>
    </w:p>
    <w:p w:rsidR="00A46A14" w:rsidRPr="00B935D0" w:rsidRDefault="00A46A14" w:rsidP="00A46A14">
      <w:pPr>
        <w:pStyle w:val="ListParagraph"/>
        <w:numPr>
          <w:ilvl w:val="0"/>
          <w:numId w:val="7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49">
        <w:rPr>
          <w:rFonts w:ascii="Times New Roman" w:hAnsi="Times New Roman" w:cs="Times New Roman"/>
          <w:b/>
          <w:sz w:val="24"/>
          <w:szCs w:val="24"/>
        </w:rPr>
        <w:t>Help in transport of photosynthates (sucrose, glucose):</w:t>
      </w:r>
      <w:r w:rsidRPr="00B935D0">
        <w:rPr>
          <w:rFonts w:ascii="Times New Roman" w:hAnsi="Times New Roman" w:cs="Times New Roman"/>
          <w:sz w:val="24"/>
          <w:szCs w:val="24"/>
        </w:rPr>
        <w:t xml:space="preserve"> K is required for ATP synthe</w:t>
      </w:r>
      <w:r>
        <w:rPr>
          <w:rFonts w:ascii="Times New Roman" w:hAnsi="Times New Roman" w:cs="Times New Roman"/>
          <w:sz w:val="24"/>
          <w:szCs w:val="24"/>
        </w:rPr>
        <w:t>sis</w:t>
      </w:r>
      <w:r w:rsidRPr="00B935D0">
        <w:rPr>
          <w:rFonts w:ascii="Times New Roman" w:hAnsi="Times New Roman" w:cs="Times New Roman"/>
          <w:sz w:val="24"/>
          <w:szCs w:val="24"/>
        </w:rPr>
        <w:t xml:space="preserve"> and can cause symport of sucrose along with proton</w:t>
      </w:r>
      <w:r>
        <w:rPr>
          <w:rFonts w:ascii="Times New Roman" w:hAnsi="Times New Roman" w:cs="Times New Roman"/>
          <w:sz w:val="24"/>
          <w:szCs w:val="24"/>
        </w:rPr>
        <w:t xml:space="preserve"> (Figure 5)</w:t>
      </w:r>
      <w:r w:rsidRPr="00B935D0">
        <w:rPr>
          <w:rFonts w:ascii="Times New Roman" w:hAnsi="Times New Roman" w:cs="Times New Roman"/>
          <w:sz w:val="24"/>
          <w:szCs w:val="24"/>
        </w:rPr>
        <w:t>. In addition to sugar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5D0">
        <w:rPr>
          <w:rFonts w:ascii="Times New Roman" w:hAnsi="Times New Roman" w:cs="Times New Roman"/>
          <w:sz w:val="24"/>
          <w:szCs w:val="24"/>
        </w:rPr>
        <w:t xml:space="preserve"> amino acid loading and unloading requires potash.</w:t>
      </w:r>
    </w:p>
    <w:p w:rsidR="00A46A14" w:rsidRPr="00B935D0" w:rsidRDefault="00A46A14" w:rsidP="00A46A14">
      <w:pPr>
        <w:pStyle w:val="ListParagraph"/>
        <w:numPr>
          <w:ilvl w:val="0"/>
          <w:numId w:val="7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49">
        <w:rPr>
          <w:rFonts w:ascii="Times New Roman" w:hAnsi="Times New Roman" w:cs="Times New Roman"/>
          <w:b/>
          <w:sz w:val="24"/>
          <w:szCs w:val="24"/>
        </w:rPr>
        <w:t>K play major role in transport of water and nut</w:t>
      </w:r>
      <w:r>
        <w:rPr>
          <w:rFonts w:ascii="Times New Roman" w:hAnsi="Times New Roman" w:cs="Times New Roman"/>
          <w:b/>
          <w:sz w:val="24"/>
          <w:szCs w:val="24"/>
        </w:rPr>
        <w:t>rients through</w:t>
      </w:r>
      <w:r w:rsidRPr="00741C49">
        <w:rPr>
          <w:rFonts w:ascii="Times New Roman" w:hAnsi="Times New Roman" w:cs="Times New Roman"/>
          <w:b/>
          <w:sz w:val="24"/>
          <w:szCs w:val="24"/>
        </w:rPr>
        <w:t xml:space="preserve"> the plant xyle</w:t>
      </w:r>
      <w:r>
        <w:rPr>
          <w:rFonts w:ascii="Times New Roman" w:hAnsi="Times New Roman" w:cs="Times New Roman"/>
          <w:b/>
          <w:sz w:val="24"/>
          <w:szCs w:val="24"/>
        </w:rPr>
        <w:t>m:</w:t>
      </w:r>
      <w:r w:rsidRPr="00B935D0">
        <w:rPr>
          <w:rFonts w:ascii="Times New Roman" w:hAnsi="Times New Roman" w:cs="Times New Roman"/>
          <w:sz w:val="24"/>
          <w:szCs w:val="24"/>
        </w:rPr>
        <w:t xml:space="preserve"> when K supply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B935D0">
        <w:rPr>
          <w:rFonts w:ascii="Times New Roman" w:hAnsi="Times New Roman" w:cs="Times New Roman"/>
          <w:sz w:val="24"/>
          <w:szCs w:val="24"/>
        </w:rPr>
        <w:t>reduce</w:t>
      </w:r>
      <w:r>
        <w:rPr>
          <w:rFonts w:ascii="Times New Roman" w:hAnsi="Times New Roman" w:cs="Times New Roman"/>
          <w:sz w:val="24"/>
          <w:szCs w:val="24"/>
        </w:rPr>
        <w:t>d,</w:t>
      </w:r>
      <w:r w:rsidRPr="00B935D0">
        <w:rPr>
          <w:rFonts w:ascii="Times New Roman" w:hAnsi="Times New Roman" w:cs="Times New Roman"/>
          <w:sz w:val="24"/>
          <w:szCs w:val="24"/>
        </w:rPr>
        <w:t xml:space="preserve"> translocation of nitrates, phosphate, Ca, Mg and amino acid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is depressed. K is </w:t>
      </w:r>
      <w:r>
        <w:rPr>
          <w:rFonts w:ascii="Times New Roman" w:hAnsi="Times New Roman" w:cs="Times New Roman"/>
          <w:sz w:val="24"/>
          <w:szCs w:val="24"/>
        </w:rPr>
        <w:t>competitor</w:t>
      </w:r>
      <w:r w:rsidRPr="00B935D0">
        <w:rPr>
          <w:rFonts w:ascii="Times New Roman" w:hAnsi="Times New Roman" w:cs="Times New Roman"/>
          <w:sz w:val="24"/>
          <w:szCs w:val="24"/>
        </w:rPr>
        <w:t xml:space="preserve"> of calcium and magnesium. </w:t>
      </w:r>
      <w:r>
        <w:rPr>
          <w:rFonts w:ascii="Times New Roman" w:hAnsi="Times New Roman" w:cs="Times New Roman"/>
          <w:sz w:val="24"/>
          <w:szCs w:val="24"/>
        </w:rPr>
        <w:t>K a</w:t>
      </w:r>
      <w:r w:rsidRPr="00B935D0">
        <w:rPr>
          <w:rFonts w:ascii="Times New Roman" w:hAnsi="Times New Roman" w:cs="Times New Roman"/>
          <w:sz w:val="24"/>
          <w:szCs w:val="24"/>
        </w:rPr>
        <w:t>ffects xylem transport through influencing specific enzyme and plant growth hormone.</w:t>
      </w:r>
    </w:p>
    <w:p w:rsidR="00A46A14" w:rsidRDefault="00A46A14" w:rsidP="00A46A14">
      <w:pPr>
        <w:pStyle w:val="ListParagraph"/>
        <w:numPr>
          <w:ilvl w:val="0"/>
          <w:numId w:val="7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49">
        <w:rPr>
          <w:rFonts w:ascii="Times New Roman" w:hAnsi="Times New Roman" w:cs="Times New Roman"/>
          <w:b/>
          <w:sz w:val="24"/>
          <w:szCs w:val="24"/>
        </w:rPr>
        <w:t>Role in photosynthesis:</w:t>
      </w:r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14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7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1727">
        <w:rPr>
          <w:rFonts w:ascii="Times New Roman" w:hAnsi="Times New Roman" w:cs="Times New Roman"/>
          <w:sz w:val="24"/>
          <w:szCs w:val="24"/>
        </w:rPr>
        <w:t xml:space="preserve">. Photosynthesis is ultimately being carried out by Rubisco and K is the activator of this enzyme. K is required for the biosynthesis of Rubisco. </w:t>
      </w:r>
    </w:p>
    <w:p w:rsidR="00A46A14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241727">
        <w:rPr>
          <w:rFonts w:ascii="Times New Roman" w:hAnsi="Times New Roman" w:cs="Times New Roman"/>
          <w:sz w:val="24"/>
          <w:szCs w:val="24"/>
        </w:rPr>
        <w:t xml:space="preserve">It promotes phosphorylation (synthesis of ATP from ADP). </w:t>
      </w:r>
    </w:p>
    <w:p w:rsidR="00A46A14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241727">
        <w:rPr>
          <w:rFonts w:ascii="Times New Roman" w:hAnsi="Times New Roman" w:cs="Times New Roman"/>
          <w:sz w:val="24"/>
          <w:szCs w:val="24"/>
        </w:rPr>
        <w:t xml:space="preserve">If phloem loading is inhibited, photosynthetic rate is reduced due to feedback mechanism. </w:t>
      </w:r>
    </w:p>
    <w:p w:rsidR="00A46A14" w:rsidRPr="00241727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241727">
        <w:rPr>
          <w:rFonts w:ascii="Times New Roman" w:hAnsi="Times New Roman" w:cs="Times New Roman"/>
          <w:sz w:val="24"/>
          <w:szCs w:val="24"/>
        </w:rPr>
        <w:t xml:space="preserve">In some plants, leaf blade re-orient towards light source to increase light interception or away to avoid damage by excess light thus regulating the rate of photosynthesis. </w:t>
      </w:r>
      <w:r>
        <w:rPr>
          <w:rFonts w:ascii="Times New Roman" w:hAnsi="Times New Roman" w:cs="Times New Roman"/>
          <w:sz w:val="24"/>
          <w:szCs w:val="24"/>
        </w:rPr>
        <w:t>These movements are</w:t>
      </w:r>
      <w:r w:rsidRPr="00241727">
        <w:rPr>
          <w:rFonts w:ascii="Times New Roman" w:hAnsi="Times New Roman" w:cs="Times New Roman"/>
          <w:sz w:val="24"/>
          <w:szCs w:val="24"/>
        </w:rPr>
        <w:t xml:space="preserve"> brought about by reversible change in turgor pressure through K movements into and out of specialized leaf tissues.</w:t>
      </w:r>
    </w:p>
    <w:p w:rsidR="00A46A14" w:rsidRPr="00B935D0" w:rsidRDefault="00A46A14" w:rsidP="00A46A14">
      <w:pPr>
        <w:pStyle w:val="ListParagraph"/>
        <w:numPr>
          <w:ilvl w:val="0"/>
          <w:numId w:val="7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  <w:r w:rsidRPr="00741C49">
        <w:rPr>
          <w:rFonts w:ascii="Times New Roman" w:hAnsi="Times New Roman" w:cs="Times New Roman"/>
          <w:b/>
          <w:sz w:val="24"/>
          <w:szCs w:val="24"/>
        </w:rPr>
        <w:t>K is the activator more than 80 enzymes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is activator of </w:t>
      </w:r>
      <w:r w:rsidRPr="00B935D0">
        <w:rPr>
          <w:rFonts w:ascii="Times New Roman" w:hAnsi="Times New Roman" w:cs="Times New Roman"/>
          <w:sz w:val="24"/>
          <w:szCs w:val="24"/>
        </w:rPr>
        <w:t>nitrogen assimilating enzyme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e.g. glutamine </w:t>
      </w:r>
      <w:r>
        <w:rPr>
          <w:rFonts w:ascii="Times New Roman" w:hAnsi="Times New Roman" w:cs="Times New Roman"/>
          <w:sz w:val="24"/>
          <w:szCs w:val="24"/>
        </w:rPr>
        <w:t>synthase</w:t>
      </w:r>
      <w:r w:rsidRPr="00B935D0">
        <w:rPr>
          <w:rFonts w:ascii="Times New Roman" w:hAnsi="Times New Roman" w:cs="Times New Roman"/>
          <w:sz w:val="24"/>
          <w:szCs w:val="24"/>
        </w:rPr>
        <w:t xml:space="preserve">, glutamate </w:t>
      </w:r>
      <w:r>
        <w:rPr>
          <w:rFonts w:ascii="Times New Roman" w:hAnsi="Times New Roman" w:cs="Times New Roman"/>
          <w:sz w:val="24"/>
          <w:szCs w:val="24"/>
        </w:rPr>
        <w:t xml:space="preserve">synthase, </w:t>
      </w:r>
      <w:proofErr w:type="gramStart"/>
      <w:r w:rsidRPr="00B935D0">
        <w:rPr>
          <w:rFonts w:ascii="Times New Roman" w:hAnsi="Times New Roman" w:cs="Times New Roman"/>
          <w:sz w:val="24"/>
          <w:szCs w:val="24"/>
        </w:rPr>
        <w:t>Rubisco</w:t>
      </w:r>
      <w:proofErr w:type="gramEnd"/>
      <w:r w:rsidRPr="00B9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935D0">
        <w:rPr>
          <w:rFonts w:ascii="Times New Roman" w:hAnsi="Times New Roman" w:cs="Times New Roman"/>
          <w:sz w:val="24"/>
          <w:szCs w:val="24"/>
        </w:rPr>
        <w:t>nitrate reductase. K changes the physical shape of enzyme molecule</w:t>
      </w:r>
      <w:r>
        <w:rPr>
          <w:rFonts w:ascii="Times New Roman" w:hAnsi="Times New Roman" w:cs="Times New Roman"/>
          <w:sz w:val="24"/>
          <w:szCs w:val="24"/>
        </w:rPr>
        <w:t xml:space="preserve"> thus</w:t>
      </w:r>
      <w:r w:rsidRPr="00B935D0">
        <w:rPr>
          <w:rFonts w:ascii="Times New Roman" w:hAnsi="Times New Roman" w:cs="Times New Roman"/>
          <w:sz w:val="24"/>
          <w:szCs w:val="24"/>
        </w:rPr>
        <w:t xml:space="preserve"> exposing the appropriate chemical active site for reaction. K also neutralizes various organic 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and other component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35D0">
        <w:rPr>
          <w:rFonts w:ascii="Times New Roman" w:hAnsi="Times New Roman" w:cs="Times New Roman"/>
          <w:sz w:val="24"/>
          <w:szCs w:val="24"/>
        </w:rPr>
        <w:t xml:space="preserve"> within plants to stabilize pH (7 to 8) that is optimum for most enzyme reaction. It has synergistic effect with auxins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5D0">
        <w:rPr>
          <w:rFonts w:ascii="Times New Roman" w:hAnsi="Times New Roman" w:cs="Times New Roman"/>
          <w:sz w:val="24"/>
          <w:szCs w:val="24"/>
        </w:rPr>
        <w:t xml:space="preserve"> gibberellins and </w:t>
      </w:r>
      <w:proofErr w:type="spellStart"/>
      <w:r w:rsidRPr="00B935D0">
        <w:rPr>
          <w:rFonts w:ascii="Times New Roman" w:hAnsi="Times New Roman" w:cs="Times New Roman"/>
          <w:sz w:val="24"/>
          <w:szCs w:val="24"/>
        </w:rPr>
        <w:t>cytokinin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935D0">
        <w:rPr>
          <w:rFonts w:ascii="Times New Roman" w:hAnsi="Times New Roman" w:cs="Times New Roman"/>
          <w:sz w:val="24"/>
          <w:szCs w:val="24"/>
        </w:rPr>
        <w:t>.</w:t>
      </w:r>
    </w:p>
    <w:p w:rsidR="00A46A14" w:rsidRDefault="00A46A14" w:rsidP="00A46A14">
      <w:pPr>
        <w:pStyle w:val="ListParagraph"/>
        <w:numPr>
          <w:ilvl w:val="0"/>
          <w:numId w:val="7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Protein synthesis: </w:t>
      </w:r>
      <w:r w:rsidRPr="00B935D0">
        <w:rPr>
          <w:rFonts w:ascii="Times New Roman" w:hAnsi="Times New Roman" w:cs="Times New Roman"/>
          <w:sz w:val="24"/>
          <w:szCs w:val="24"/>
        </w:rPr>
        <w:t xml:space="preserve">K is required for every step of </w:t>
      </w:r>
      <w:r>
        <w:rPr>
          <w:rFonts w:ascii="Times New Roman" w:hAnsi="Times New Roman" w:cs="Times New Roman"/>
          <w:sz w:val="24"/>
          <w:szCs w:val="24"/>
        </w:rPr>
        <w:t>protein</w:t>
      </w:r>
      <w:r w:rsidRPr="00B935D0">
        <w:rPr>
          <w:rFonts w:ascii="Times New Roman" w:hAnsi="Times New Roman" w:cs="Times New Roman"/>
          <w:sz w:val="24"/>
          <w:szCs w:val="24"/>
        </w:rPr>
        <w:t xml:space="preserve"> synthesis especially in reading of genetic code that is translation in plant cell to produce protein and enzyme that regulates all growth process</w:t>
      </w:r>
      <w:r>
        <w:rPr>
          <w:rFonts w:ascii="Times New Roman" w:hAnsi="Times New Roman" w:cs="Times New Roman"/>
          <w:sz w:val="24"/>
          <w:szCs w:val="24"/>
        </w:rPr>
        <w:t>es.</w:t>
      </w:r>
    </w:p>
    <w:p w:rsidR="00A46A14" w:rsidRPr="00B935D0" w:rsidRDefault="00A46A14" w:rsidP="00A46A14">
      <w:pPr>
        <w:pStyle w:val="ListParagraph"/>
        <w:numPr>
          <w:ilvl w:val="0"/>
          <w:numId w:val="7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49">
        <w:rPr>
          <w:rFonts w:ascii="Times New Roman" w:hAnsi="Times New Roman" w:cs="Times New Roman"/>
          <w:b/>
          <w:sz w:val="24"/>
          <w:szCs w:val="24"/>
        </w:rPr>
        <w:t>Starch synthesis:</w:t>
      </w:r>
      <w:r>
        <w:rPr>
          <w:rFonts w:ascii="Times New Roman" w:hAnsi="Times New Roman" w:cs="Times New Roman"/>
          <w:sz w:val="24"/>
          <w:szCs w:val="24"/>
        </w:rPr>
        <w:t xml:space="preserve"> K is</w:t>
      </w:r>
      <w:r w:rsidRPr="00B935D0">
        <w:rPr>
          <w:rFonts w:ascii="Times New Roman" w:hAnsi="Times New Roman" w:cs="Times New Roman"/>
          <w:sz w:val="24"/>
          <w:szCs w:val="24"/>
        </w:rPr>
        <w:t xml:space="preserve"> activator of starch </w:t>
      </w:r>
      <w:r>
        <w:rPr>
          <w:rFonts w:ascii="Times New Roman" w:hAnsi="Times New Roman" w:cs="Times New Roman"/>
          <w:sz w:val="24"/>
          <w:szCs w:val="24"/>
        </w:rPr>
        <w:t xml:space="preserve">synthase, </w:t>
      </w:r>
      <w:proofErr w:type="gramStart"/>
      <w:r>
        <w:rPr>
          <w:rFonts w:ascii="Times New Roman" w:hAnsi="Times New Roman" w:cs="Times New Roman"/>
          <w:sz w:val="24"/>
          <w:szCs w:val="24"/>
        </w:rPr>
        <w:t>an enzymes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responsible for starch synthesis.</w:t>
      </w:r>
    </w:p>
    <w:p w:rsidR="00A46A14" w:rsidRPr="00B935D0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D0">
        <w:rPr>
          <w:rFonts w:ascii="Times New Roman" w:hAnsi="Times New Roman" w:cs="Times New Roman"/>
          <w:b/>
          <w:sz w:val="24"/>
          <w:szCs w:val="24"/>
        </w:rPr>
        <w:t>Deficiency symptoms of K</w:t>
      </w:r>
    </w:p>
    <w:p w:rsidR="00A46A14" w:rsidRDefault="00A46A14" w:rsidP="00A46A14">
      <w:pPr>
        <w:pStyle w:val="ListParagraph"/>
        <w:numPr>
          <w:ilvl w:val="0"/>
          <w:numId w:val="8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shows hidden hunger.</w:t>
      </w:r>
    </w:p>
    <w:p w:rsidR="00A46A14" w:rsidRPr="00B935D0" w:rsidRDefault="00A46A14" w:rsidP="00A46A14">
      <w:pPr>
        <w:pStyle w:val="ListParagraph"/>
        <w:numPr>
          <w:ilvl w:val="0"/>
          <w:numId w:val="8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In severe cases chlorosis and necrosis of the leaf margin and tips occur.</w:t>
      </w:r>
    </w:p>
    <w:p w:rsidR="00A46A14" w:rsidRPr="00B935D0" w:rsidRDefault="00A46A14" w:rsidP="00A46A14">
      <w:pPr>
        <w:pStyle w:val="ListParagraph"/>
        <w:numPr>
          <w:ilvl w:val="0"/>
          <w:numId w:val="8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Lodging of plants </w:t>
      </w:r>
    </w:p>
    <w:p w:rsidR="00A46A14" w:rsidRPr="00B935D0" w:rsidRDefault="00A46A14" w:rsidP="00A46A14">
      <w:pPr>
        <w:pStyle w:val="ListParagraph"/>
        <w:numPr>
          <w:ilvl w:val="0"/>
          <w:numId w:val="8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 xml:space="preserve">Reduce disease resistance </w:t>
      </w:r>
    </w:p>
    <w:p w:rsidR="00A46A14" w:rsidRPr="00B935D0" w:rsidRDefault="00A46A14" w:rsidP="00A46A14">
      <w:pPr>
        <w:pStyle w:val="ListParagraph"/>
        <w:numPr>
          <w:ilvl w:val="0"/>
          <w:numId w:val="8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Reduce winter hardness in perennial or winter annual</w:t>
      </w:r>
    </w:p>
    <w:p w:rsidR="00A46A14" w:rsidRDefault="00A46A14" w:rsidP="00A46A14">
      <w:pPr>
        <w:pStyle w:val="ListParagraph"/>
        <w:numPr>
          <w:ilvl w:val="0"/>
          <w:numId w:val="8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D0">
        <w:rPr>
          <w:rFonts w:ascii="Times New Roman" w:hAnsi="Times New Roman" w:cs="Times New Roman"/>
          <w:sz w:val="24"/>
          <w:szCs w:val="24"/>
        </w:rPr>
        <w:t>Quality of fruit / grain is affected.</w:t>
      </w:r>
    </w:p>
    <w:p w:rsidR="00A46A14" w:rsidRPr="00DD5167" w:rsidRDefault="00A46A14" w:rsidP="00A46A14">
      <w:p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67">
        <w:rPr>
          <w:rFonts w:ascii="Times New Roman" w:hAnsi="Times New Roman" w:cs="Times New Roman"/>
          <w:b/>
          <w:sz w:val="24"/>
          <w:szCs w:val="24"/>
        </w:rPr>
        <w:t>Excess symptoms of K</w:t>
      </w:r>
    </w:p>
    <w:p w:rsidR="00A46A14" w:rsidRPr="00DD5167" w:rsidRDefault="00A46A14" w:rsidP="00A46A14">
      <w:pPr>
        <w:pStyle w:val="ListParagraph"/>
        <w:numPr>
          <w:ilvl w:val="0"/>
          <w:numId w:val="9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DD5167">
        <w:rPr>
          <w:rFonts w:ascii="Times New Roman" w:hAnsi="Times New Roman" w:cs="Times New Roman"/>
          <w:sz w:val="24"/>
          <w:szCs w:val="24"/>
        </w:rPr>
        <w:t>show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5167">
        <w:rPr>
          <w:rFonts w:ascii="Times New Roman" w:hAnsi="Times New Roman" w:cs="Times New Roman"/>
          <w:sz w:val="24"/>
          <w:szCs w:val="24"/>
        </w:rPr>
        <w:t xml:space="preserve"> competition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DD5167">
        <w:rPr>
          <w:rFonts w:ascii="Times New Roman" w:hAnsi="Times New Roman" w:cs="Times New Roman"/>
          <w:sz w:val="24"/>
          <w:szCs w:val="24"/>
        </w:rPr>
        <w:t xml:space="preserve"> calcium, magnesium so abundant K supply may reduce Ca, Mg uptake.</w:t>
      </w:r>
    </w:p>
    <w:p w:rsidR="00A46A14" w:rsidRPr="00DD5167" w:rsidRDefault="00A46A14" w:rsidP="00A46A14">
      <w:pPr>
        <w:pStyle w:val="ListParagraph"/>
        <w:numPr>
          <w:ilvl w:val="0"/>
          <w:numId w:val="9"/>
        </w:numPr>
        <w:tabs>
          <w:tab w:val="center" w:pos="468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67">
        <w:rPr>
          <w:rFonts w:ascii="Times New Roman" w:hAnsi="Times New Roman" w:cs="Times New Roman"/>
          <w:sz w:val="24"/>
          <w:szCs w:val="24"/>
        </w:rPr>
        <w:t>Cause sometime ionic imbalance.</w:t>
      </w:r>
    </w:p>
    <w:p w:rsidR="00804CCB" w:rsidRDefault="00804CCB">
      <w:bookmarkStart w:id="0" w:name="_GoBack"/>
      <w:bookmarkEnd w:id="0"/>
    </w:p>
    <w:sectPr w:rsidR="0080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656"/>
    <w:multiLevelType w:val="hybridMultilevel"/>
    <w:tmpl w:val="726E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5101"/>
    <w:multiLevelType w:val="hybridMultilevel"/>
    <w:tmpl w:val="93F0EBC6"/>
    <w:lvl w:ilvl="0" w:tplc="D0A84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32473"/>
    <w:multiLevelType w:val="hybridMultilevel"/>
    <w:tmpl w:val="341A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353D"/>
    <w:multiLevelType w:val="hybridMultilevel"/>
    <w:tmpl w:val="06EE31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DA709F"/>
    <w:multiLevelType w:val="hybridMultilevel"/>
    <w:tmpl w:val="8A44D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C7E67"/>
    <w:multiLevelType w:val="hybridMultilevel"/>
    <w:tmpl w:val="2CB0E3B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19330B5"/>
    <w:multiLevelType w:val="hybridMultilevel"/>
    <w:tmpl w:val="04C2B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F1DC1"/>
    <w:multiLevelType w:val="hybridMultilevel"/>
    <w:tmpl w:val="8EB8C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A6AA3"/>
    <w:multiLevelType w:val="hybridMultilevel"/>
    <w:tmpl w:val="5DBE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A4"/>
    <w:rsid w:val="00804CCB"/>
    <w:rsid w:val="00A00EA4"/>
    <w:rsid w:val="00A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2020-04-18T18:12:00Z</dcterms:created>
  <dcterms:modified xsi:type="dcterms:W3CDTF">2020-04-18T18:12:00Z</dcterms:modified>
</cp:coreProperties>
</file>